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AFB1" w14:textId="77777777" w:rsidR="00F93D06" w:rsidRPr="00C27ABE" w:rsidRDefault="00B94729" w:rsidP="00C27ABE">
      <w:pPr>
        <w:pStyle w:val="Heading1"/>
        <w:spacing w:line="240" w:lineRule="auto"/>
        <w:ind w:right="14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27ABE">
        <w:rPr>
          <w:rFonts w:asciiTheme="minorHAnsi" w:hAnsiTheme="minorHAnsi" w:cstheme="minorHAnsi"/>
          <w:sz w:val="22"/>
          <w:szCs w:val="22"/>
        </w:rPr>
        <w:t>University Senate Meeting Agenda</w:t>
      </w:r>
    </w:p>
    <w:p w14:paraId="0431FE3C" w14:textId="77777777" w:rsidR="00F93D06" w:rsidRPr="00C27ABE" w:rsidRDefault="00B94729" w:rsidP="00C27ABE">
      <w:pPr>
        <w:pStyle w:val="BodyText"/>
        <w:spacing w:line="240" w:lineRule="auto"/>
        <w:ind w:left="0" w:right="14" w:firstLine="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27ABE">
        <w:rPr>
          <w:rFonts w:asciiTheme="minorHAnsi" w:hAnsiTheme="minorHAnsi" w:cstheme="minorHAnsi"/>
          <w:sz w:val="22"/>
          <w:szCs w:val="22"/>
        </w:rPr>
        <w:t>Friday, 27 Mar 2026 at 3:30 PM, Arts &amp; Sciences 2-72</w:t>
      </w:r>
    </w:p>
    <w:p w14:paraId="0CF2EA9D" w14:textId="77777777" w:rsidR="00F93D06" w:rsidRPr="00C27ABE" w:rsidRDefault="00B94729" w:rsidP="00C27ABE">
      <w:pPr>
        <w:pStyle w:val="BodyText"/>
        <w:spacing w:line="240" w:lineRule="auto"/>
        <w:ind w:left="0" w:right="18" w:firstLine="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hyperlink r:id="rId7">
        <w:r w:rsidRPr="00C27ABE">
          <w:rPr>
            <w:rFonts w:asciiTheme="minorHAnsi" w:hAnsiTheme="minorHAnsi" w:cstheme="minorHAnsi"/>
            <w:color w:val="467885"/>
            <w:spacing w:val="-60"/>
            <w:sz w:val="22"/>
            <w:szCs w:val="22"/>
            <w:u w:val="single" w:color="467885"/>
          </w:rPr>
          <w:t xml:space="preserve"> </w:t>
        </w:r>
        <w:r w:rsidRPr="00C27ABE">
          <w:rPr>
            <w:rFonts w:asciiTheme="minorHAnsi" w:hAnsiTheme="minorHAnsi" w:cstheme="minorHAnsi"/>
            <w:color w:val="467885"/>
            <w:sz w:val="22"/>
            <w:szCs w:val="22"/>
            <w:u w:val="single" w:color="467885"/>
          </w:rPr>
          <w:t>https://senate.gcsu.edu</w:t>
        </w:r>
      </w:hyperlink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4"/>
        <w:gridCol w:w="1801"/>
      </w:tblGrid>
      <w:tr w:rsidR="00F93D06" w:rsidRPr="00C27ABE" w14:paraId="516BCDB3" w14:textId="77777777">
        <w:trPr>
          <w:trHeight w:val="355"/>
        </w:trPr>
        <w:tc>
          <w:tcPr>
            <w:tcW w:w="9004" w:type="dxa"/>
          </w:tcPr>
          <w:p w14:paraId="5E1F3FF5" w14:textId="77777777" w:rsidR="00F93D06" w:rsidRPr="00C27ABE" w:rsidRDefault="00B94729" w:rsidP="00C27ABE">
            <w:pPr>
              <w:pStyle w:val="TableParagraph"/>
              <w:ind w:left="105"/>
              <w:contextualSpacing/>
              <w:rPr>
                <w:rFonts w:asciiTheme="minorHAnsi" w:hAnsiTheme="minorHAnsi" w:cstheme="minorHAnsi"/>
                <w:b/>
              </w:rPr>
            </w:pPr>
            <w:r w:rsidRPr="00C27ABE">
              <w:rPr>
                <w:rFonts w:asciiTheme="minorHAnsi" w:hAnsiTheme="minorHAnsi" w:cstheme="minorHAnsi"/>
                <w:b/>
              </w:rPr>
              <w:t>Agenda Item and Presenter</w:t>
            </w:r>
          </w:p>
        </w:tc>
        <w:tc>
          <w:tcPr>
            <w:tcW w:w="1801" w:type="dxa"/>
          </w:tcPr>
          <w:p w14:paraId="6FE5794F" w14:textId="77777777" w:rsidR="00F93D06" w:rsidRPr="00C27ABE" w:rsidRDefault="00B94729" w:rsidP="00C27ABE">
            <w:pPr>
              <w:pStyle w:val="TableParagraph"/>
              <w:ind w:left="104"/>
              <w:contextualSpacing/>
              <w:rPr>
                <w:rFonts w:asciiTheme="minorHAnsi" w:hAnsiTheme="minorHAnsi" w:cstheme="minorHAnsi"/>
                <w:b/>
              </w:rPr>
            </w:pPr>
            <w:r w:rsidRPr="00C27ABE">
              <w:rPr>
                <w:rFonts w:asciiTheme="minorHAnsi" w:hAnsiTheme="minorHAnsi" w:cstheme="minorHAnsi"/>
                <w:b/>
              </w:rPr>
              <w:t>Vote Required?</w:t>
            </w:r>
          </w:p>
        </w:tc>
      </w:tr>
      <w:tr w:rsidR="00F93D06" w:rsidRPr="00C27ABE" w14:paraId="45679DDE" w14:textId="77777777">
        <w:trPr>
          <w:trHeight w:val="355"/>
        </w:trPr>
        <w:tc>
          <w:tcPr>
            <w:tcW w:w="9004" w:type="dxa"/>
          </w:tcPr>
          <w:p w14:paraId="2FBF2B90" w14:textId="77777777" w:rsidR="00F93D06" w:rsidRPr="00C27ABE" w:rsidRDefault="00B94729" w:rsidP="00C27ABE">
            <w:pPr>
              <w:pStyle w:val="TableParagraph"/>
              <w:ind w:left="465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 xml:space="preserve">1. </w:t>
            </w:r>
            <w:r w:rsidRPr="00C27ABE">
              <w:rPr>
                <w:rFonts w:asciiTheme="minorHAnsi" w:hAnsiTheme="minorHAnsi" w:cstheme="minorHAnsi"/>
                <w:b/>
              </w:rPr>
              <w:t xml:space="preserve">Call to Order </w:t>
            </w:r>
            <w:r w:rsidRPr="00C27ABE">
              <w:rPr>
                <w:rFonts w:asciiTheme="minorHAnsi" w:hAnsiTheme="minorHAnsi" w:cstheme="minorHAnsi"/>
              </w:rPr>
              <w:t>– Joyce Norris-Taylor, POE, for Stephanie Jett, Presiding Officer</w:t>
            </w:r>
          </w:p>
        </w:tc>
        <w:tc>
          <w:tcPr>
            <w:tcW w:w="1801" w:type="dxa"/>
          </w:tcPr>
          <w:p w14:paraId="53F6FD7E" w14:textId="77777777" w:rsidR="00F93D06" w:rsidRPr="00C27ABE" w:rsidRDefault="00B94729" w:rsidP="00C27ABE">
            <w:pPr>
              <w:pStyle w:val="TableParagraph"/>
              <w:ind w:left="104"/>
              <w:contextualSpacing/>
              <w:rPr>
                <w:rFonts w:asciiTheme="minorHAnsi" w:hAnsiTheme="minorHAnsi" w:cstheme="minorHAnsi"/>
                <w:b/>
              </w:rPr>
            </w:pPr>
            <w:r w:rsidRPr="00C27ABE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F93D06" w:rsidRPr="00C27ABE" w14:paraId="6183F175" w14:textId="77777777">
        <w:trPr>
          <w:trHeight w:val="895"/>
        </w:trPr>
        <w:tc>
          <w:tcPr>
            <w:tcW w:w="9004" w:type="dxa"/>
          </w:tcPr>
          <w:p w14:paraId="33203859" w14:textId="77777777" w:rsidR="00F93D06" w:rsidRPr="00C27ABE" w:rsidRDefault="00B94729" w:rsidP="00C27ABE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  <w:b/>
              </w:rPr>
              <w:t xml:space="preserve">Consent Agenda </w:t>
            </w:r>
            <w:r w:rsidRPr="00C27ABE">
              <w:rPr>
                <w:rFonts w:asciiTheme="minorHAnsi" w:hAnsiTheme="minorHAnsi" w:cstheme="minorHAnsi"/>
              </w:rPr>
              <w:t xml:space="preserve">– </w:t>
            </w:r>
            <w:r w:rsidRPr="00C27ABE">
              <w:rPr>
                <w:rFonts w:asciiTheme="minorHAnsi" w:hAnsiTheme="minorHAnsi" w:cstheme="minorHAnsi"/>
                <w:spacing w:val="-3"/>
              </w:rPr>
              <w:t>Joyce</w:t>
            </w:r>
            <w:r w:rsidRPr="00C27AB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C27ABE">
              <w:rPr>
                <w:rFonts w:asciiTheme="minorHAnsi" w:hAnsiTheme="minorHAnsi" w:cstheme="minorHAnsi"/>
                <w:spacing w:val="-3"/>
              </w:rPr>
              <w:t>Norris-Taylor</w:t>
            </w:r>
          </w:p>
          <w:p w14:paraId="761E7AFB" w14:textId="77777777" w:rsidR="00F93D06" w:rsidRPr="00C27ABE" w:rsidRDefault="00B94729" w:rsidP="00C27ABE">
            <w:pPr>
              <w:pStyle w:val="TableParagraph"/>
              <w:numPr>
                <w:ilvl w:val="1"/>
                <w:numId w:val="7"/>
              </w:numPr>
              <w:tabs>
                <w:tab w:val="left" w:pos="1546"/>
              </w:tabs>
              <w:ind w:hanging="361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>University Senate Meeting Agenda (27 Mar</w:t>
            </w:r>
            <w:r w:rsidRPr="00C27ABE">
              <w:rPr>
                <w:rFonts w:asciiTheme="minorHAnsi" w:hAnsiTheme="minorHAnsi" w:cstheme="minorHAnsi"/>
                <w:spacing w:val="-37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2026)</w:t>
            </w:r>
          </w:p>
          <w:p w14:paraId="0A60E86C" w14:textId="77777777" w:rsidR="00F93D06" w:rsidRPr="00C27ABE" w:rsidRDefault="00B94729" w:rsidP="00C27ABE">
            <w:pPr>
              <w:pStyle w:val="TableParagraph"/>
              <w:numPr>
                <w:ilvl w:val="1"/>
                <w:numId w:val="7"/>
              </w:numPr>
              <w:tabs>
                <w:tab w:val="left" w:pos="1546"/>
              </w:tabs>
              <w:ind w:hanging="361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>University</w:t>
            </w:r>
            <w:r w:rsidRPr="00C27AB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Senate</w:t>
            </w:r>
            <w:r w:rsidRPr="00C27AB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Meeting</w:t>
            </w:r>
            <w:r w:rsidRPr="00C27AB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Minutes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(27</w:t>
            </w:r>
            <w:r w:rsidRPr="00C27AB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Feb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2026)</w:t>
            </w:r>
          </w:p>
        </w:tc>
        <w:tc>
          <w:tcPr>
            <w:tcW w:w="1801" w:type="dxa"/>
          </w:tcPr>
          <w:p w14:paraId="42C126D0" w14:textId="77777777" w:rsidR="00F93D06" w:rsidRPr="00C27ABE" w:rsidRDefault="00B94729" w:rsidP="00C27ABE">
            <w:pPr>
              <w:pStyle w:val="TableParagraph"/>
              <w:ind w:left="104"/>
              <w:contextualSpacing/>
              <w:rPr>
                <w:rFonts w:asciiTheme="minorHAnsi" w:hAnsiTheme="minorHAnsi" w:cstheme="minorHAnsi"/>
                <w:b/>
              </w:rPr>
            </w:pPr>
            <w:r w:rsidRPr="00C27ABE">
              <w:rPr>
                <w:rFonts w:asciiTheme="minorHAnsi" w:hAnsiTheme="minorHAnsi" w:cstheme="minorHAnsi"/>
                <w:b/>
              </w:rPr>
              <w:t>YES</w:t>
            </w:r>
          </w:p>
          <w:p w14:paraId="06FAE085" w14:textId="77777777" w:rsidR="00F93D06" w:rsidRPr="00C27ABE" w:rsidRDefault="00B94729" w:rsidP="00C27ABE">
            <w:pPr>
              <w:pStyle w:val="TableParagraph"/>
              <w:ind w:left="104" w:right="382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>(</w:t>
            </w:r>
            <w:r w:rsidRPr="00C27ABE">
              <w:rPr>
                <w:rFonts w:asciiTheme="minorHAnsi" w:hAnsiTheme="minorHAnsi" w:cstheme="minorHAnsi"/>
                <w:i/>
              </w:rPr>
              <w:t>all University Senators vote</w:t>
            </w:r>
            <w:r w:rsidRPr="00C27ABE">
              <w:rPr>
                <w:rFonts w:asciiTheme="minorHAnsi" w:hAnsiTheme="minorHAnsi" w:cstheme="minorHAnsi"/>
              </w:rPr>
              <w:t>)</w:t>
            </w:r>
          </w:p>
        </w:tc>
      </w:tr>
      <w:tr w:rsidR="00F93D06" w:rsidRPr="00C27ABE" w14:paraId="7549ECC2" w14:textId="77777777">
        <w:trPr>
          <w:trHeight w:val="2896"/>
        </w:trPr>
        <w:tc>
          <w:tcPr>
            <w:tcW w:w="9004" w:type="dxa"/>
          </w:tcPr>
          <w:p w14:paraId="1DD2F69D" w14:textId="77777777" w:rsidR="00F93D06" w:rsidRPr="00C27ABE" w:rsidRDefault="00B94729" w:rsidP="00C27ABE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contextualSpacing/>
              <w:rPr>
                <w:rFonts w:asciiTheme="minorHAnsi" w:hAnsiTheme="minorHAnsi" w:cstheme="minorHAnsi"/>
                <w:b/>
              </w:rPr>
            </w:pPr>
            <w:r w:rsidRPr="00C27ABE">
              <w:rPr>
                <w:rFonts w:asciiTheme="minorHAnsi" w:hAnsiTheme="minorHAnsi" w:cstheme="minorHAnsi"/>
                <w:b/>
              </w:rPr>
              <w:t>New Business for all University Senators to vote</w:t>
            </w:r>
            <w:r w:rsidRPr="00C27AB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27ABE">
              <w:rPr>
                <w:rFonts w:asciiTheme="minorHAnsi" w:hAnsiTheme="minorHAnsi" w:cstheme="minorHAnsi"/>
                <w:b/>
              </w:rPr>
              <w:t>on</w:t>
            </w:r>
          </w:p>
          <w:p w14:paraId="414BA819" w14:textId="77777777" w:rsidR="00F93D06" w:rsidRPr="00C27ABE" w:rsidRDefault="00B94729" w:rsidP="00C27ABE">
            <w:pPr>
              <w:pStyle w:val="TableParagraph"/>
              <w:numPr>
                <w:ilvl w:val="1"/>
                <w:numId w:val="6"/>
              </w:numPr>
              <w:tabs>
                <w:tab w:val="left" w:pos="1546"/>
              </w:tabs>
              <w:ind w:right="153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>APC</w:t>
            </w:r>
            <w:r w:rsidRPr="00C27AB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Motion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Number</w:t>
            </w:r>
            <w:hyperlink r:id="rId8">
              <w:r w:rsidRPr="00C27ABE">
                <w:rPr>
                  <w:rFonts w:asciiTheme="minorHAnsi" w:hAnsiTheme="minorHAnsi" w:cstheme="minorHAnsi"/>
                  <w:color w:val="467885"/>
                  <w:spacing w:val="-5"/>
                  <w:u w:val="single" w:color="467885"/>
                </w:rPr>
                <w:t xml:space="preserve"> </w:t>
              </w:r>
              <w:r w:rsidRPr="00C27ABE">
                <w:rPr>
                  <w:rFonts w:asciiTheme="minorHAnsi" w:hAnsiTheme="minorHAnsi" w:cstheme="minorHAnsi"/>
                  <w:color w:val="467885"/>
                  <w:u w:val="single" w:color="467885"/>
                </w:rPr>
                <w:t>2526.APC.003.P</w:t>
              </w:r>
              <w:r w:rsidRPr="00C27ABE">
                <w:rPr>
                  <w:rFonts w:asciiTheme="minorHAnsi" w:hAnsiTheme="minorHAnsi" w:cstheme="minorHAnsi"/>
                  <w:color w:val="467885"/>
                  <w:spacing w:val="-9"/>
                </w:rPr>
                <w:t xml:space="preserve"> </w:t>
              </w:r>
            </w:hyperlink>
            <w:r w:rsidRPr="00C27ABE">
              <w:rPr>
                <w:rFonts w:asciiTheme="minorHAnsi" w:hAnsiTheme="minorHAnsi" w:cstheme="minorHAnsi"/>
              </w:rPr>
              <w:t>to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approve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the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proposed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policy</w:t>
            </w:r>
            <w:r w:rsidRPr="00C27AB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on</w:t>
            </w:r>
            <w:r w:rsidRPr="00C27AB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 xml:space="preserve">Regular and Substantive Interaction (RSI) </w:t>
            </w:r>
            <w:r w:rsidRPr="00C27ABE">
              <w:rPr>
                <w:rFonts w:asciiTheme="minorHAnsi" w:hAnsiTheme="minorHAnsi" w:cstheme="minorHAnsi"/>
              </w:rPr>
              <w:t>as outlined in the supporting</w:t>
            </w:r>
            <w:r w:rsidRPr="00C27ABE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documents.</w:t>
            </w:r>
          </w:p>
          <w:p w14:paraId="0E7C905E" w14:textId="77777777" w:rsidR="00F93D06" w:rsidRPr="00C27ABE" w:rsidRDefault="00B94729" w:rsidP="00C27ABE">
            <w:pPr>
              <w:pStyle w:val="TableParagraph"/>
              <w:numPr>
                <w:ilvl w:val="1"/>
                <w:numId w:val="6"/>
              </w:numPr>
              <w:tabs>
                <w:tab w:val="left" w:pos="1546"/>
              </w:tabs>
              <w:ind w:right="274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>APC</w:t>
            </w:r>
            <w:r w:rsidRPr="00C27AB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Motion</w:t>
            </w:r>
            <w:r w:rsidRPr="00C27AB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Number</w:t>
            </w:r>
            <w:hyperlink r:id="rId9">
              <w:r w:rsidRPr="00C27ABE">
                <w:rPr>
                  <w:rFonts w:asciiTheme="minorHAnsi" w:hAnsiTheme="minorHAnsi" w:cstheme="minorHAnsi"/>
                  <w:color w:val="467885"/>
                  <w:spacing w:val="-5"/>
                  <w:u w:val="single" w:color="467885"/>
                </w:rPr>
                <w:t xml:space="preserve"> </w:t>
              </w:r>
              <w:r w:rsidRPr="00C27ABE">
                <w:rPr>
                  <w:rFonts w:asciiTheme="minorHAnsi" w:hAnsiTheme="minorHAnsi" w:cstheme="minorHAnsi"/>
                  <w:color w:val="467885"/>
                  <w:u w:val="single" w:color="467885"/>
                </w:rPr>
                <w:t>2526.APC.002.P</w:t>
              </w:r>
              <w:r w:rsidRPr="00C27ABE">
                <w:rPr>
                  <w:rFonts w:asciiTheme="minorHAnsi" w:hAnsiTheme="minorHAnsi" w:cstheme="minorHAnsi"/>
                  <w:color w:val="467885"/>
                  <w:spacing w:val="-10"/>
                </w:rPr>
                <w:t xml:space="preserve"> </w:t>
              </w:r>
            </w:hyperlink>
            <w:r w:rsidRPr="00C27ABE">
              <w:rPr>
                <w:rFonts w:asciiTheme="minorHAnsi" w:hAnsiTheme="minorHAnsi" w:cstheme="minorHAnsi"/>
              </w:rPr>
              <w:t>to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approve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the</w:t>
            </w:r>
            <w:r w:rsidRPr="00C27AB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proposed</w:t>
            </w:r>
            <w:r w:rsidRPr="00C27AB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revisions</w:t>
            </w:r>
            <w:r w:rsidRPr="00C27AB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to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the Course Withdrawal Policy as outlined in the supporting</w:t>
            </w:r>
            <w:r w:rsidRPr="00C27ABE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documents.</w:t>
            </w:r>
          </w:p>
          <w:p w14:paraId="161E54A5" w14:textId="77777777" w:rsidR="00C27ABE" w:rsidRDefault="00B94729" w:rsidP="00C27ABE">
            <w:pPr>
              <w:pStyle w:val="TableParagraph"/>
              <w:numPr>
                <w:ilvl w:val="1"/>
                <w:numId w:val="6"/>
              </w:numPr>
              <w:tabs>
                <w:tab w:val="left" w:pos="1545"/>
                <w:tab w:val="left" w:pos="1546"/>
              </w:tabs>
              <w:ind w:left="1541" w:right="274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>APC</w:t>
            </w:r>
            <w:r w:rsidRPr="00C27AB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Motion</w:t>
            </w:r>
            <w:r w:rsidRPr="00C27AB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Number</w:t>
            </w:r>
            <w:hyperlink r:id="rId10">
              <w:r w:rsidRPr="00C27ABE">
                <w:rPr>
                  <w:rFonts w:asciiTheme="minorHAnsi" w:hAnsiTheme="minorHAnsi" w:cstheme="minorHAnsi"/>
                  <w:color w:val="467885"/>
                  <w:spacing w:val="-5"/>
                  <w:u w:val="single" w:color="467885"/>
                </w:rPr>
                <w:t xml:space="preserve"> </w:t>
              </w:r>
              <w:r w:rsidRPr="00C27ABE">
                <w:rPr>
                  <w:rFonts w:asciiTheme="minorHAnsi" w:hAnsiTheme="minorHAnsi" w:cstheme="minorHAnsi"/>
                  <w:color w:val="467885"/>
                  <w:u w:val="single" w:color="467885"/>
                </w:rPr>
                <w:t>2526.APC.001.P</w:t>
              </w:r>
              <w:r w:rsidRPr="00C27ABE">
                <w:rPr>
                  <w:rFonts w:asciiTheme="minorHAnsi" w:hAnsiTheme="minorHAnsi" w:cstheme="minorHAnsi"/>
                  <w:color w:val="467885"/>
                  <w:spacing w:val="-10"/>
                </w:rPr>
                <w:t xml:space="preserve"> </w:t>
              </w:r>
            </w:hyperlink>
            <w:r w:rsidRPr="00C27ABE">
              <w:rPr>
                <w:rFonts w:asciiTheme="minorHAnsi" w:hAnsiTheme="minorHAnsi" w:cstheme="minorHAnsi"/>
              </w:rPr>
              <w:t>to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approve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the</w:t>
            </w:r>
            <w:r w:rsidRPr="00C27AB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proposed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revisions</w:t>
            </w:r>
            <w:r w:rsidRPr="00C27AB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to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the Academic Feedback Policy as outlined in the supporting</w:t>
            </w:r>
            <w:r w:rsidRPr="00C27AB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documents.</w:t>
            </w:r>
          </w:p>
          <w:p w14:paraId="1378B6D3" w14:textId="0A667985" w:rsidR="00F93D06" w:rsidRPr="00C27ABE" w:rsidRDefault="00B94729" w:rsidP="00C27ABE">
            <w:pPr>
              <w:pStyle w:val="TableParagraph"/>
              <w:numPr>
                <w:ilvl w:val="1"/>
                <w:numId w:val="6"/>
              </w:numPr>
              <w:tabs>
                <w:tab w:val="left" w:pos="1545"/>
                <w:tab w:val="left" w:pos="1546"/>
              </w:tabs>
              <w:ind w:left="1541" w:right="274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  <w:spacing w:val="-4"/>
                <w:shd w:val="clear" w:color="auto" w:fill="FFFF00"/>
              </w:rPr>
              <w:t xml:space="preserve">FAPC </w:t>
            </w:r>
            <w:r w:rsidRPr="00C27ABE">
              <w:rPr>
                <w:rFonts w:asciiTheme="minorHAnsi" w:hAnsiTheme="minorHAnsi" w:cstheme="minorHAnsi"/>
                <w:shd w:val="clear" w:color="auto" w:fill="FFFF00"/>
              </w:rPr>
              <w:t>Motion Number</w:t>
            </w:r>
            <w:hyperlink r:id="rId11">
              <w:r w:rsidRPr="00C27ABE">
                <w:rPr>
                  <w:rFonts w:asciiTheme="minorHAnsi" w:hAnsiTheme="minorHAnsi" w:cstheme="minorHAnsi"/>
                  <w:color w:val="467885"/>
                  <w:u w:val="single" w:color="467885"/>
                </w:rPr>
                <w:t xml:space="preserve"> </w:t>
              </w:r>
              <w:r w:rsidRPr="00C27ABE">
                <w:rPr>
                  <w:rFonts w:asciiTheme="minorHAnsi" w:hAnsiTheme="minorHAnsi" w:cstheme="minorHAnsi"/>
                  <w:color w:val="467885"/>
                  <w:u w:val="single" w:color="467885"/>
                  <w:shd w:val="clear" w:color="auto" w:fill="FFFF00"/>
                </w:rPr>
                <w:t xml:space="preserve">2526.FAPC.003.P </w:t>
              </w:r>
            </w:hyperlink>
            <w:r w:rsidRPr="00C27ABE">
              <w:rPr>
                <w:rFonts w:asciiTheme="minorHAnsi" w:hAnsiTheme="minorHAnsi" w:cstheme="minorHAnsi"/>
                <w:shd w:val="clear" w:color="auto" w:fill="FFFF00"/>
              </w:rPr>
              <w:t>to approve the proposed revisions to the</w:t>
            </w:r>
            <w:r w:rsidR="00C27ABE">
              <w:rPr>
                <w:rFonts w:asciiTheme="minorHAnsi" w:hAnsiTheme="minorHAnsi" w:cstheme="minorHAnsi"/>
              </w:rPr>
              <w:t xml:space="preserve"> </w:t>
            </w:r>
            <w:r w:rsidRPr="00C27ABE">
              <w:rPr>
                <w:rFonts w:asciiTheme="minorHAnsi" w:hAnsiTheme="minorHAnsi" w:cstheme="minorHAnsi"/>
                <w:shd w:val="clear" w:color="auto" w:fill="FFFF00"/>
              </w:rPr>
              <w:t xml:space="preserve">Faculty Professional </w:t>
            </w:r>
            <w:r w:rsidRPr="00C27ABE">
              <w:rPr>
                <w:rFonts w:asciiTheme="minorHAnsi" w:hAnsiTheme="minorHAnsi" w:cstheme="minorHAnsi"/>
                <w:spacing w:val="-3"/>
                <w:shd w:val="clear" w:color="auto" w:fill="FFFF00"/>
              </w:rPr>
              <w:t xml:space="preserve">Leave </w:t>
            </w:r>
            <w:r w:rsidRPr="00C27ABE">
              <w:rPr>
                <w:rFonts w:asciiTheme="minorHAnsi" w:hAnsiTheme="minorHAnsi" w:cstheme="minorHAnsi"/>
                <w:shd w:val="clear" w:color="auto" w:fill="FFFF00"/>
              </w:rPr>
              <w:t>Policy and associated application materials as outlined</w:t>
            </w:r>
            <w:r w:rsidR="00C27ABE">
              <w:rPr>
                <w:rFonts w:asciiTheme="minorHAnsi" w:hAnsiTheme="minorHAnsi" w:cstheme="minorHAnsi"/>
              </w:rPr>
              <w:t xml:space="preserve"> </w:t>
            </w:r>
            <w:r w:rsidRPr="00C27ABE">
              <w:rPr>
                <w:rFonts w:asciiTheme="minorHAnsi" w:hAnsiTheme="minorHAnsi" w:cstheme="minorHAnsi"/>
                <w:shd w:val="clear" w:color="auto" w:fill="FFFF00"/>
              </w:rPr>
              <w:t>in the supporting documents.</w:t>
            </w:r>
          </w:p>
        </w:tc>
        <w:tc>
          <w:tcPr>
            <w:tcW w:w="1801" w:type="dxa"/>
          </w:tcPr>
          <w:p w14:paraId="190A7D2B" w14:textId="77777777" w:rsidR="00F93D06" w:rsidRPr="00C27ABE" w:rsidRDefault="00B94729" w:rsidP="00C27ABE">
            <w:pPr>
              <w:pStyle w:val="TableParagraph"/>
              <w:ind w:left="104"/>
              <w:contextualSpacing/>
              <w:rPr>
                <w:rFonts w:asciiTheme="minorHAnsi" w:hAnsiTheme="minorHAnsi" w:cstheme="minorHAnsi"/>
                <w:b/>
              </w:rPr>
            </w:pPr>
            <w:r w:rsidRPr="00C27ABE">
              <w:rPr>
                <w:rFonts w:asciiTheme="minorHAnsi" w:hAnsiTheme="minorHAnsi" w:cstheme="minorHAnsi"/>
                <w:b/>
              </w:rPr>
              <w:t>YES</w:t>
            </w:r>
          </w:p>
          <w:p w14:paraId="42709D28" w14:textId="77777777" w:rsidR="00F93D06" w:rsidRPr="00C27ABE" w:rsidRDefault="00B94729" w:rsidP="00C27ABE">
            <w:pPr>
              <w:pStyle w:val="TableParagraph"/>
              <w:ind w:left="104"/>
              <w:contextualSpacing/>
              <w:rPr>
                <w:rFonts w:asciiTheme="minorHAnsi" w:hAnsiTheme="minorHAnsi" w:cstheme="minorHAnsi"/>
                <w:i/>
              </w:rPr>
            </w:pPr>
            <w:r w:rsidRPr="00C27ABE">
              <w:rPr>
                <w:rFonts w:asciiTheme="minorHAnsi" w:hAnsiTheme="minorHAnsi" w:cstheme="minorHAnsi"/>
                <w:i/>
              </w:rPr>
              <w:t>(Faculty Senators ONLY vote)</w:t>
            </w:r>
          </w:p>
        </w:tc>
      </w:tr>
      <w:tr w:rsidR="00F93D06" w:rsidRPr="00C27ABE" w14:paraId="58324606" w14:textId="77777777">
        <w:trPr>
          <w:trHeight w:val="1160"/>
        </w:trPr>
        <w:tc>
          <w:tcPr>
            <w:tcW w:w="9004" w:type="dxa"/>
          </w:tcPr>
          <w:p w14:paraId="300CB787" w14:textId="77777777" w:rsidR="00F93D06" w:rsidRPr="00C27ABE" w:rsidRDefault="00B94729" w:rsidP="00C27ABE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  <w:b/>
              </w:rPr>
              <w:t xml:space="preserve">President’s Report </w:t>
            </w:r>
            <w:r w:rsidRPr="00C27ABE">
              <w:rPr>
                <w:rFonts w:asciiTheme="minorHAnsi" w:hAnsiTheme="minorHAnsi" w:cstheme="minorHAnsi"/>
              </w:rPr>
              <w:t>– President</w:t>
            </w:r>
            <w:r w:rsidRPr="00C27ABE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C27ABE">
              <w:rPr>
                <w:rFonts w:asciiTheme="minorHAnsi" w:hAnsiTheme="minorHAnsi" w:cstheme="minorHAnsi"/>
                <w:spacing w:val="-4"/>
              </w:rPr>
              <w:t>Cox</w:t>
            </w:r>
          </w:p>
          <w:p w14:paraId="72E982FE" w14:textId="77777777" w:rsidR="00F93D06" w:rsidRPr="00C27ABE" w:rsidRDefault="00B94729" w:rsidP="00C27ABE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  <w:b/>
                <w:spacing w:val="-3"/>
              </w:rPr>
              <w:t xml:space="preserve">Provost’s </w:t>
            </w:r>
            <w:r w:rsidRPr="00C27ABE">
              <w:rPr>
                <w:rFonts w:asciiTheme="minorHAnsi" w:hAnsiTheme="minorHAnsi" w:cstheme="minorHAnsi"/>
                <w:b/>
              </w:rPr>
              <w:t xml:space="preserve">Report </w:t>
            </w:r>
            <w:r w:rsidRPr="00C27ABE">
              <w:rPr>
                <w:rFonts w:asciiTheme="minorHAnsi" w:hAnsiTheme="minorHAnsi" w:cstheme="minorHAnsi"/>
              </w:rPr>
              <w:t>– Provost</w:t>
            </w:r>
            <w:r w:rsidRPr="00C27AB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Roberts</w:t>
            </w:r>
          </w:p>
          <w:p w14:paraId="03533906" w14:textId="77777777" w:rsidR="00F93D06" w:rsidRPr="00C27ABE" w:rsidRDefault="00B94729" w:rsidP="00C27ABE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  <w:b/>
              </w:rPr>
              <w:t xml:space="preserve">Staff Council Report </w:t>
            </w:r>
            <w:r w:rsidRPr="00C27ABE">
              <w:rPr>
                <w:rFonts w:asciiTheme="minorHAnsi" w:hAnsiTheme="minorHAnsi" w:cstheme="minorHAnsi"/>
              </w:rPr>
              <w:t>– Kim</w:t>
            </w:r>
            <w:r w:rsidRPr="00C27AB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Scott</w:t>
            </w:r>
          </w:p>
          <w:p w14:paraId="2ABF3A47" w14:textId="77777777" w:rsidR="00F93D06" w:rsidRPr="00C27ABE" w:rsidRDefault="00B94729" w:rsidP="00C27ABE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  <w:b/>
              </w:rPr>
              <w:t xml:space="preserve">SGA Report </w:t>
            </w:r>
            <w:r w:rsidRPr="00C27ABE">
              <w:rPr>
                <w:rFonts w:asciiTheme="minorHAnsi" w:hAnsiTheme="minorHAnsi" w:cstheme="minorHAnsi"/>
              </w:rPr>
              <w:t>– Serena Semere</w:t>
            </w:r>
          </w:p>
        </w:tc>
        <w:tc>
          <w:tcPr>
            <w:tcW w:w="1801" w:type="dxa"/>
          </w:tcPr>
          <w:p w14:paraId="052B77E3" w14:textId="77777777" w:rsidR="00F93D06" w:rsidRPr="00C27ABE" w:rsidRDefault="00B94729" w:rsidP="00C27ABE">
            <w:pPr>
              <w:pStyle w:val="TableParagraph"/>
              <w:ind w:left="104" w:right="139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C27ABE">
              <w:rPr>
                <w:rFonts w:asciiTheme="minorHAnsi" w:hAnsiTheme="minorHAnsi" w:cstheme="minorHAnsi"/>
                <w:b/>
              </w:rPr>
              <w:t xml:space="preserve">NO </w:t>
            </w:r>
            <w:proofErr w:type="spellStart"/>
            <w:r w:rsidRPr="00C27ABE">
              <w:rPr>
                <w:rFonts w:asciiTheme="minorHAnsi" w:hAnsiTheme="minorHAnsi" w:cstheme="minorHAnsi"/>
                <w:b/>
              </w:rPr>
              <w:t>NO</w:t>
            </w:r>
            <w:proofErr w:type="spellEnd"/>
            <w:r w:rsidRPr="00C27AB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27ABE">
              <w:rPr>
                <w:rFonts w:asciiTheme="minorHAnsi" w:hAnsiTheme="minorHAnsi" w:cstheme="minorHAnsi"/>
                <w:b/>
              </w:rPr>
              <w:t>NO</w:t>
            </w:r>
            <w:proofErr w:type="spellEnd"/>
          </w:p>
          <w:p w14:paraId="6FA2EB85" w14:textId="77777777" w:rsidR="00F93D06" w:rsidRPr="00C27ABE" w:rsidRDefault="00B94729" w:rsidP="00C27ABE">
            <w:pPr>
              <w:pStyle w:val="TableParagraph"/>
              <w:ind w:left="104"/>
              <w:contextualSpacing/>
              <w:rPr>
                <w:rFonts w:asciiTheme="minorHAnsi" w:hAnsiTheme="minorHAnsi" w:cstheme="minorHAnsi"/>
                <w:b/>
              </w:rPr>
            </w:pPr>
            <w:r w:rsidRPr="00C27ABE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F93D06" w:rsidRPr="00C27ABE" w14:paraId="1AC92BDB" w14:textId="77777777">
        <w:trPr>
          <w:trHeight w:val="2771"/>
        </w:trPr>
        <w:tc>
          <w:tcPr>
            <w:tcW w:w="9004" w:type="dxa"/>
          </w:tcPr>
          <w:p w14:paraId="1BB54600" w14:textId="77777777" w:rsidR="00F93D06" w:rsidRPr="00C27ABE" w:rsidRDefault="00B94729" w:rsidP="00C27ABE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contextualSpacing/>
              <w:rPr>
                <w:rFonts w:asciiTheme="minorHAnsi" w:hAnsiTheme="minorHAnsi" w:cstheme="minorHAnsi"/>
                <w:b/>
              </w:rPr>
            </w:pPr>
            <w:r w:rsidRPr="00C27ABE">
              <w:rPr>
                <w:rFonts w:asciiTheme="minorHAnsi" w:hAnsiTheme="minorHAnsi" w:cstheme="minorHAnsi"/>
                <w:b/>
              </w:rPr>
              <w:t>Standing Committee</w:t>
            </w:r>
            <w:r w:rsidRPr="00C27AB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27ABE">
              <w:rPr>
                <w:rFonts w:asciiTheme="minorHAnsi" w:hAnsiTheme="minorHAnsi" w:cstheme="minorHAnsi"/>
                <w:b/>
              </w:rPr>
              <w:t>Reports</w:t>
            </w:r>
          </w:p>
          <w:p w14:paraId="144B1E1B" w14:textId="77777777" w:rsidR="00F93D06" w:rsidRPr="00C27ABE" w:rsidRDefault="00B94729" w:rsidP="00C27ABE">
            <w:pPr>
              <w:pStyle w:val="TableParagraph"/>
              <w:numPr>
                <w:ilvl w:val="1"/>
                <w:numId w:val="4"/>
              </w:numPr>
              <w:tabs>
                <w:tab w:val="left" w:pos="1546"/>
              </w:tabs>
              <w:ind w:hanging="361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>Academic Policy Committee (APC) – Nathan</w:t>
            </w:r>
            <w:r w:rsidRPr="00C27AB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Bedsole</w:t>
            </w:r>
          </w:p>
          <w:p w14:paraId="20CEBCD0" w14:textId="77777777" w:rsidR="00F93D06" w:rsidRPr="00C27ABE" w:rsidRDefault="00B94729" w:rsidP="00C27ABE">
            <w:pPr>
              <w:pStyle w:val="TableParagraph"/>
              <w:numPr>
                <w:ilvl w:val="1"/>
                <w:numId w:val="4"/>
              </w:numPr>
              <w:tabs>
                <w:tab w:val="left" w:pos="1546"/>
              </w:tabs>
              <w:ind w:hanging="361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>Belonging &amp; Inclusion Policy Committee (BIPC) – Hedy</w:t>
            </w:r>
            <w:r w:rsidRPr="00C27AB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Fraunhofer</w:t>
            </w:r>
          </w:p>
          <w:p w14:paraId="362E4A95" w14:textId="77777777" w:rsidR="00F93D06" w:rsidRPr="00C27ABE" w:rsidRDefault="00B94729" w:rsidP="00C27ABE">
            <w:pPr>
              <w:pStyle w:val="TableParagraph"/>
              <w:numPr>
                <w:ilvl w:val="1"/>
                <w:numId w:val="4"/>
              </w:numPr>
              <w:tabs>
                <w:tab w:val="left" w:pos="1545"/>
                <w:tab w:val="left" w:pos="1546"/>
              </w:tabs>
              <w:ind w:hanging="361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 xml:space="preserve">Faculty Affairs Policy Committee </w:t>
            </w:r>
            <w:r w:rsidRPr="00C27ABE">
              <w:rPr>
                <w:rFonts w:asciiTheme="minorHAnsi" w:hAnsiTheme="minorHAnsi" w:cstheme="minorHAnsi"/>
                <w:spacing w:val="-3"/>
              </w:rPr>
              <w:t xml:space="preserve">(FAPC) </w:t>
            </w:r>
            <w:r w:rsidRPr="00C27ABE">
              <w:rPr>
                <w:rFonts w:asciiTheme="minorHAnsi" w:hAnsiTheme="minorHAnsi" w:cstheme="minorHAnsi"/>
              </w:rPr>
              <w:t>– Jennifer</w:t>
            </w:r>
            <w:r w:rsidRPr="00C27AB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Flory</w:t>
            </w:r>
          </w:p>
          <w:p w14:paraId="28F019DC" w14:textId="77777777" w:rsidR="00F93D06" w:rsidRPr="00C27ABE" w:rsidRDefault="00B94729" w:rsidP="00C27ABE">
            <w:pPr>
              <w:pStyle w:val="TableParagraph"/>
              <w:numPr>
                <w:ilvl w:val="1"/>
                <w:numId w:val="4"/>
              </w:numPr>
              <w:tabs>
                <w:tab w:val="left" w:pos="1546"/>
              </w:tabs>
              <w:ind w:hanging="361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 xml:space="preserve">Resources, Planning and Institutional Policy Committee (RPIPC) – </w:t>
            </w:r>
            <w:r w:rsidRPr="00C27ABE">
              <w:rPr>
                <w:rFonts w:asciiTheme="minorHAnsi" w:hAnsiTheme="minorHAnsi" w:cstheme="minorHAnsi"/>
                <w:spacing w:val="-3"/>
              </w:rPr>
              <w:t>Talecia</w:t>
            </w:r>
            <w:r w:rsidRPr="00C27ABE">
              <w:rPr>
                <w:rFonts w:asciiTheme="minorHAnsi" w:hAnsiTheme="minorHAnsi" w:cstheme="minorHAnsi"/>
                <w:spacing w:val="-32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Warren</w:t>
            </w:r>
          </w:p>
          <w:p w14:paraId="1E1CDDB2" w14:textId="77777777" w:rsidR="00F93D06" w:rsidRPr="00C27ABE" w:rsidRDefault="00B94729" w:rsidP="00C27ABE">
            <w:pPr>
              <w:pStyle w:val="TableParagraph"/>
              <w:numPr>
                <w:ilvl w:val="1"/>
                <w:numId w:val="4"/>
              </w:numPr>
              <w:tabs>
                <w:tab w:val="left" w:pos="1546"/>
              </w:tabs>
              <w:ind w:hanging="361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 xml:space="preserve">Student Affairs Policy Committee (SAPC) – </w:t>
            </w:r>
            <w:r w:rsidRPr="00C27ABE">
              <w:rPr>
                <w:rFonts w:asciiTheme="minorHAnsi" w:hAnsiTheme="minorHAnsi" w:cstheme="minorHAnsi"/>
                <w:spacing w:val="-3"/>
              </w:rPr>
              <w:t>Amy</w:t>
            </w:r>
            <w:r w:rsidRPr="00C27AB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Pinney</w:t>
            </w:r>
          </w:p>
          <w:p w14:paraId="5471C829" w14:textId="77777777" w:rsidR="00F93D06" w:rsidRPr="00C27ABE" w:rsidRDefault="00B94729" w:rsidP="00C27ABE">
            <w:pPr>
              <w:pStyle w:val="TableParagraph"/>
              <w:numPr>
                <w:ilvl w:val="1"/>
                <w:numId w:val="4"/>
              </w:numPr>
              <w:tabs>
                <w:tab w:val="left" w:pos="1545"/>
                <w:tab w:val="left" w:pos="1546"/>
              </w:tabs>
              <w:ind w:right="527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>Executive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Committee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of</w:t>
            </w:r>
            <w:r w:rsidRPr="00C27AB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the</w:t>
            </w:r>
            <w:r w:rsidRPr="00C27AB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University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Senate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(ECUS)</w:t>
            </w:r>
            <w:r w:rsidRPr="00C27AB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–</w:t>
            </w:r>
            <w:r w:rsidRPr="00C27AB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Joyce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  <w:spacing w:val="-3"/>
              </w:rPr>
              <w:t>Norris-Taylor</w:t>
            </w:r>
            <w:r w:rsidRPr="00C27AB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for Stephanie</w:t>
            </w:r>
            <w:r w:rsidRPr="00C27A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Jett</w:t>
            </w:r>
          </w:p>
          <w:p w14:paraId="2C18A636" w14:textId="77777777" w:rsidR="00F93D06" w:rsidRPr="00C27ABE" w:rsidRDefault="00B94729" w:rsidP="00C27ABE">
            <w:pPr>
              <w:pStyle w:val="TableParagraph"/>
              <w:numPr>
                <w:ilvl w:val="2"/>
                <w:numId w:val="4"/>
              </w:numPr>
              <w:tabs>
                <w:tab w:val="left" w:pos="2267"/>
              </w:tabs>
              <w:ind w:hanging="287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>Subcommittee on Nominations (</w:t>
            </w:r>
            <w:proofErr w:type="spellStart"/>
            <w:r w:rsidRPr="00C27ABE">
              <w:rPr>
                <w:rFonts w:asciiTheme="minorHAnsi" w:hAnsiTheme="minorHAnsi" w:cstheme="minorHAnsi"/>
              </w:rPr>
              <w:t>SCoN</w:t>
            </w:r>
            <w:proofErr w:type="spellEnd"/>
            <w:r w:rsidRPr="00C27ABE">
              <w:rPr>
                <w:rFonts w:asciiTheme="minorHAnsi" w:hAnsiTheme="minorHAnsi" w:cstheme="minorHAnsi"/>
              </w:rPr>
              <w:t>) – Joyce</w:t>
            </w:r>
            <w:r w:rsidRPr="00C27AB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Norris-Taylor</w:t>
            </w:r>
          </w:p>
          <w:p w14:paraId="48AD2CE0" w14:textId="77777777" w:rsidR="00F93D06" w:rsidRPr="00C27ABE" w:rsidRDefault="00B94729" w:rsidP="00C27ABE">
            <w:pPr>
              <w:pStyle w:val="TableParagraph"/>
              <w:numPr>
                <w:ilvl w:val="2"/>
                <w:numId w:val="4"/>
              </w:numPr>
              <w:tabs>
                <w:tab w:val="left" w:pos="2267"/>
              </w:tabs>
              <w:ind w:hanging="337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>AI Policy Review Committee (AIPRC) – Brad</w:t>
            </w:r>
            <w:r w:rsidRPr="00C27AB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Fowler</w:t>
            </w:r>
          </w:p>
        </w:tc>
        <w:tc>
          <w:tcPr>
            <w:tcW w:w="1801" w:type="dxa"/>
          </w:tcPr>
          <w:p w14:paraId="369F5D40" w14:textId="77777777" w:rsidR="00F93D06" w:rsidRPr="00C27ABE" w:rsidRDefault="00B94729" w:rsidP="00C27ABE">
            <w:pPr>
              <w:pStyle w:val="TableParagraph"/>
              <w:ind w:left="104"/>
              <w:contextualSpacing/>
              <w:rPr>
                <w:rFonts w:asciiTheme="minorHAnsi" w:hAnsiTheme="minorHAnsi" w:cstheme="minorHAnsi"/>
                <w:b/>
              </w:rPr>
            </w:pPr>
            <w:r w:rsidRPr="00C27ABE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F93D06" w:rsidRPr="00C27ABE" w14:paraId="2A3CB2E8" w14:textId="77777777">
        <w:trPr>
          <w:trHeight w:val="1430"/>
        </w:trPr>
        <w:tc>
          <w:tcPr>
            <w:tcW w:w="9004" w:type="dxa"/>
          </w:tcPr>
          <w:p w14:paraId="32A42E9A" w14:textId="77777777" w:rsidR="00F93D06" w:rsidRPr="00C27ABE" w:rsidRDefault="00B94729" w:rsidP="00C27ABE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contextualSpacing/>
              <w:rPr>
                <w:rFonts w:asciiTheme="minorHAnsi" w:hAnsiTheme="minorHAnsi" w:cstheme="minorHAnsi"/>
                <w:b/>
              </w:rPr>
            </w:pPr>
            <w:r w:rsidRPr="00C27ABE">
              <w:rPr>
                <w:rFonts w:asciiTheme="minorHAnsi" w:hAnsiTheme="minorHAnsi" w:cstheme="minorHAnsi"/>
                <w:b/>
              </w:rPr>
              <w:t>Announcements/Information Items</w:t>
            </w:r>
          </w:p>
          <w:p w14:paraId="5F9C8CB4" w14:textId="77777777" w:rsidR="00F93D06" w:rsidRPr="00C27ABE" w:rsidRDefault="00B94729" w:rsidP="00C27ABE">
            <w:pPr>
              <w:pStyle w:val="TableParagraph"/>
              <w:numPr>
                <w:ilvl w:val="1"/>
                <w:numId w:val="3"/>
              </w:numPr>
              <w:tabs>
                <w:tab w:val="left" w:pos="1546"/>
              </w:tabs>
              <w:ind w:hanging="361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 xml:space="preserve">University Curriculum Committee (UCC) Update – Angel </w:t>
            </w:r>
            <w:r w:rsidRPr="00C27ABE">
              <w:rPr>
                <w:rFonts w:asciiTheme="minorHAnsi" w:hAnsiTheme="minorHAnsi" w:cstheme="minorHAnsi"/>
                <w:spacing w:val="-4"/>
              </w:rPr>
              <w:t xml:space="preserve">Abney, </w:t>
            </w:r>
            <w:r w:rsidRPr="00C27ABE">
              <w:rPr>
                <w:rFonts w:asciiTheme="minorHAnsi" w:hAnsiTheme="minorHAnsi" w:cstheme="minorHAnsi"/>
              </w:rPr>
              <w:t>UCC</w:t>
            </w:r>
            <w:r w:rsidRPr="00C27AB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Chair</w:t>
            </w:r>
          </w:p>
          <w:p w14:paraId="13CECF87" w14:textId="77777777" w:rsidR="00F93D06" w:rsidRPr="00C27ABE" w:rsidRDefault="00B94729" w:rsidP="00C27ABE">
            <w:pPr>
              <w:pStyle w:val="TableParagraph"/>
              <w:numPr>
                <w:ilvl w:val="1"/>
                <w:numId w:val="3"/>
              </w:numPr>
              <w:tabs>
                <w:tab w:val="left" w:pos="1546"/>
              </w:tabs>
              <w:ind w:hanging="361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>Senate account updates</w:t>
            </w:r>
          </w:p>
          <w:p w14:paraId="7FFC245D" w14:textId="77777777" w:rsidR="00F93D06" w:rsidRPr="00C27ABE" w:rsidRDefault="00B94729" w:rsidP="00C27ABE">
            <w:pPr>
              <w:pStyle w:val="TableParagraph"/>
              <w:numPr>
                <w:ilvl w:val="2"/>
                <w:numId w:val="3"/>
              </w:numPr>
              <w:tabs>
                <w:tab w:val="left" w:pos="2267"/>
              </w:tabs>
              <w:ind w:hanging="287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>Foundation account balance:</w:t>
            </w:r>
            <w:r w:rsidRPr="00C27A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$721.67</w:t>
            </w:r>
          </w:p>
          <w:p w14:paraId="070BF814" w14:textId="77777777" w:rsidR="00F93D06" w:rsidRPr="00C27ABE" w:rsidRDefault="00B94729" w:rsidP="00C27ABE">
            <w:pPr>
              <w:pStyle w:val="TableParagraph"/>
              <w:numPr>
                <w:ilvl w:val="2"/>
                <w:numId w:val="3"/>
              </w:numPr>
              <w:tabs>
                <w:tab w:val="left" w:pos="2267"/>
              </w:tabs>
              <w:ind w:hanging="337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 xml:space="preserve">State </w:t>
            </w:r>
            <w:proofErr w:type="gramStart"/>
            <w:r w:rsidRPr="00C27ABE">
              <w:rPr>
                <w:rFonts w:asciiTheme="minorHAnsi" w:hAnsiTheme="minorHAnsi" w:cstheme="minorHAnsi"/>
              </w:rPr>
              <w:t>budget account</w:t>
            </w:r>
            <w:proofErr w:type="gramEnd"/>
            <w:r w:rsidRPr="00C27ABE">
              <w:rPr>
                <w:rFonts w:asciiTheme="minorHAnsi" w:hAnsiTheme="minorHAnsi" w:cstheme="minorHAnsi"/>
              </w:rPr>
              <w:t xml:space="preserve"> balance:</w:t>
            </w:r>
            <w:r w:rsidRPr="00C27AB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$3,977.00</w:t>
            </w:r>
          </w:p>
        </w:tc>
        <w:tc>
          <w:tcPr>
            <w:tcW w:w="1801" w:type="dxa"/>
          </w:tcPr>
          <w:p w14:paraId="7138C724" w14:textId="77777777" w:rsidR="00F93D06" w:rsidRPr="00C27ABE" w:rsidRDefault="00B94729" w:rsidP="00C27ABE">
            <w:pPr>
              <w:pStyle w:val="TableParagraph"/>
              <w:ind w:left="104"/>
              <w:contextualSpacing/>
              <w:rPr>
                <w:rFonts w:asciiTheme="minorHAnsi" w:hAnsiTheme="minorHAnsi" w:cstheme="minorHAnsi"/>
                <w:b/>
              </w:rPr>
            </w:pPr>
            <w:r w:rsidRPr="00C27ABE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F93D06" w:rsidRPr="00C27ABE" w14:paraId="71B9AFE7" w14:textId="77777777">
        <w:trPr>
          <w:trHeight w:val="1185"/>
        </w:trPr>
        <w:tc>
          <w:tcPr>
            <w:tcW w:w="9004" w:type="dxa"/>
          </w:tcPr>
          <w:p w14:paraId="75A82773" w14:textId="77777777" w:rsidR="00F93D06" w:rsidRPr="00C27ABE" w:rsidRDefault="00B94729" w:rsidP="00C27ABE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contextualSpacing/>
              <w:rPr>
                <w:rFonts w:asciiTheme="minorHAnsi" w:hAnsiTheme="minorHAnsi" w:cstheme="minorHAnsi"/>
                <w:b/>
              </w:rPr>
            </w:pPr>
            <w:r w:rsidRPr="00C27ABE">
              <w:rPr>
                <w:rFonts w:asciiTheme="minorHAnsi" w:hAnsiTheme="minorHAnsi" w:cstheme="minorHAnsi"/>
                <w:b/>
              </w:rPr>
              <w:t>Open Discussion</w:t>
            </w:r>
          </w:p>
          <w:p w14:paraId="4EFE5752" w14:textId="77777777" w:rsidR="00F93D06" w:rsidRPr="00C27ABE" w:rsidRDefault="00B94729" w:rsidP="00C27ABE">
            <w:pPr>
              <w:pStyle w:val="TableParagraph"/>
              <w:numPr>
                <w:ilvl w:val="1"/>
                <w:numId w:val="2"/>
              </w:numPr>
              <w:tabs>
                <w:tab w:val="left" w:pos="1546"/>
              </w:tabs>
              <w:ind w:right="892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>Returning</w:t>
            </w:r>
            <w:r w:rsidRPr="00C27AB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Elected</w:t>
            </w:r>
            <w:r w:rsidRPr="00C27AB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Faculty</w:t>
            </w:r>
            <w:r w:rsidRPr="00C27AB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Senators:</w:t>
            </w:r>
            <w:r w:rsidRPr="00C27AB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Reminder</w:t>
            </w:r>
            <w:r w:rsidRPr="00C27AB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to</w:t>
            </w:r>
            <w:r w:rsidRPr="00C27AB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complete</w:t>
            </w:r>
            <w:r w:rsidRPr="00C27AB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the</w:t>
            </w:r>
            <w:r w:rsidRPr="00C27AB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committee preference</w:t>
            </w:r>
            <w:r w:rsidRPr="00C27A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27ABE">
              <w:rPr>
                <w:rFonts w:asciiTheme="minorHAnsi" w:hAnsiTheme="minorHAnsi" w:cstheme="minorHAnsi"/>
              </w:rPr>
              <w:t>survey</w:t>
            </w:r>
          </w:p>
          <w:p w14:paraId="0E68B80A" w14:textId="77777777" w:rsidR="00F93D06" w:rsidRPr="00C27ABE" w:rsidRDefault="00B94729" w:rsidP="00C27ABE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  <w:hyperlink r:id="rId12">
              <w:r w:rsidRPr="00C27ABE">
                <w:rPr>
                  <w:rFonts w:asciiTheme="minorHAnsi" w:hAnsiTheme="minorHAnsi" w:cstheme="minorHAnsi"/>
                  <w:color w:val="467885"/>
                  <w:spacing w:val="-60"/>
                  <w:u w:val="single" w:color="467885"/>
                </w:rPr>
                <w:t xml:space="preserve"> </w:t>
              </w:r>
              <w:r w:rsidRPr="00C27ABE">
                <w:rPr>
                  <w:rFonts w:asciiTheme="minorHAnsi" w:hAnsiTheme="minorHAnsi" w:cstheme="minorHAnsi"/>
                  <w:color w:val="467885"/>
                  <w:u w:val="single" w:color="467885"/>
                </w:rPr>
                <w:t>https://gcsu.co1.qualtrics.com/jfe/form/SV_3OuaeI2zVa5qGAS</w:t>
              </w:r>
            </w:hyperlink>
          </w:p>
        </w:tc>
        <w:tc>
          <w:tcPr>
            <w:tcW w:w="1801" w:type="dxa"/>
          </w:tcPr>
          <w:p w14:paraId="6269038A" w14:textId="77777777" w:rsidR="00F93D06" w:rsidRPr="00C27ABE" w:rsidRDefault="00B94729" w:rsidP="00C27ABE">
            <w:pPr>
              <w:pStyle w:val="TableParagraph"/>
              <w:ind w:left="104"/>
              <w:contextualSpacing/>
              <w:rPr>
                <w:rFonts w:asciiTheme="minorHAnsi" w:hAnsiTheme="minorHAnsi" w:cstheme="minorHAnsi"/>
                <w:b/>
              </w:rPr>
            </w:pPr>
            <w:r w:rsidRPr="00C27ABE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F93D06" w:rsidRPr="00C27ABE" w14:paraId="35764853" w14:textId="77777777">
        <w:trPr>
          <w:trHeight w:val="895"/>
        </w:trPr>
        <w:tc>
          <w:tcPr>
            <w:tcW w:w="9004" w:type="dxa"/>
          </w:tcPr>
          <w:p w14:paraId="7B9E2AE6" w14:textId="77777777" w:rsidR="00F93D06" w:rsidRPr="00C27ABE" w:rsidRDefault="00B94729" w:rsidP="00C27ABE">
            <w:pPr>
              <w:pStyle w:val="TableParagraph"/>
              <w:ind w:left="465"/>
              <w:contextualSpacing/>
              <w:rPr>
                <w:rFonts w:asciiTheme="minorHAnsi" w:hAnsiTheme="minorHAnsi" w:cstheme="minorHAnsi"/>
                <w:b/>
              </w:rPr>
            </w:pPr>
            <w:r w:rsidRPr="00C27ABE">
              <w:rPr>
                <w:rFonts w:asciiTheme="minorHAnsi" w:hAnsiTheme="minorHAnsi" w:cstheme="minorHAnsi"/>
              </w:rPr>
              <w:t xml:space="preserve">11. </w:t>
            </w:r>
            <w:r w:rsidRPr="00C27ABE">
              <w:rPr>
                <w:rFonts w:asciiTheme="minorHAnsi" w:hAnsiTheme="minorHAnsi" w:cstheme="minorHAnsi"/>
                <w:b/>
              </w:rPr>
              <w:t>Adjournment</w:t>
            </w:r>
          </w:p>
        </w:tc>
        <w:tc>
          <w:tcPr>
            <w:tcW w:w="1801" w:type="dxa"/>
          </w:tcPr>
          <w:p w14:paraId="7DE0AEAA" w14:textId="77777777" w:rsidR="00F93D06" w:rsidRPr="00C27ABE" w:rsidRDefault="00B94729" w:rsidP="00C27ABE">
            <w:pPr>
              <w:pStyle w:val="TableParagraph"/>
              <w:ind w:left="104"/>
              <w:contextualSpacing/>
              <w:rPr>
                <w:rFonts w:asciiTheme="minorHAnsi" w:hAnsiTheme="minorHAnsi" w:cstheme="minorHAnsi"/>
                <w:b/>
              </w:rPr>
            </w:pPr>
            <w:r w:rsidRPr="00C27ABE">
              <w:rPr>
                <w:rFonts w:asciiTheme="minorHAnsi" w:hAnsiTheme="minorHAnsi" w:cstheme="minorHAnsi"/>
                <w:b/>
              </w:rPr>
              <w:t>YES</w:t>
            </w:r>
          </w:p>
          <w:p w14:paraId="2F99AC5D" w14:textId="77777777" w:rsidR="00F93D06" w:rsidRPr="00C27ABE" w:rsidRDefault="00B94729" w:rsidP="00C27ABE">
            <w:pPr>
              <w:pStyle w:val="TableParagraph"/>
              <w:ind w:left="104" w:right="382"/>
              <w:contextualSpacing/>
              <w:rPr>
                <w:rFonts w:asciiTheme="minorHAnsi" w:hAnsiTheme="minorHAnsi" w:cstheme="minorHAnsi"/>
              </w:rPr>
            </w:pPr>
            <w:r w:rsidRPr="00C27ABE">
              <w:rPr>
                <w:rFonts w:asciiTheme="minorHAnsi" w:hAnsiTheme="minorHAnsi" w:cstheme="minorHAnsi"/>
              </w:rPr>
              <w:t>(</w:t>
            </w:r>
            <w:r w:rsidRPr="00C27ABE">
              <w:rPr>
                <w:rFonts w:asciiTheme="minorHAnsi" w:hAnsiTheme="minorHAnsi" w:cstheme="minorHAnsi"/>
                <w:i/>
              </w:rPr>
              <w:t>all University Senators vote</w:t>
            </w:r>
            <w:r w:rsidRPr="00C27ABE">
              <w:rPr>
                <w:rFonts w:asciiTheme="minorHAnsi" w:hAnsiTheme="minorHAnsi" w:cstheme="minorHAnsi"/>
              </w:rPr>
              <w:t>)</w:t>
            </w:r>
          </w:p>
        </w:tc>
      </w:tr>
    </w:tbl>
    <w:p w14:paraId="15C15825" w14:textId="77777777" w:rsidR="00F93D06" w:rsidRPr="00C27ABE" w:rsidRDefault="00B94729" w:rsidP="00C27ABE">
      <w:pPr>
        <w:pStyle w:val="Heading1"/>
        <w:spacing w:line="240" w:lineRule="auto"/>
        <w:ind w:left="100"/>
        <w:contextualSpacing/>
        <w:rPr>
          <w:rFonts w:asciiTheme="minorHAnsi" w:hAnsiTheme="minorHAnsi" w:cstheme="minorHAnsi"/>
          <w:sz w:val="22"/>
          <w:szCs w:val="22"/>
        </w:rPr>
      </w:pPr>
      <w:r w:rsidRPr="00C27ABE">
        <w:rPr>
          <w:rFonts w:asciiTheme="minorHAnsi" w:hAnsiTheme="minorHAnsi" w:cstheme="minorHAnsi"/>
          <w:sz w:val="22"/>
          <w:szCs w:val="22"/>
        </w:rPr>
        <w:t>Upcoming Events:</w:t>
      </w:r>
    </w:p>
    <w:p w14:paraId="355F3B90" w14:textId="77777777" w:rsidR="00F93D06" w:rsidRPr="00C27ABE" w:rsidRDefault="00B94729" w:rsidP="00C27AB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hanging="361"/>
        <w:contextualSpacing/>
        <w:rPr>
          <w:rFonts w:asciiTheme="minorHAnsi" w:hAnsiTheme="minorHAnsi" w:cstheme="minorHAnsi"/>
        </w:rPr>
      </w:pPr>
      <w:r w:rsidRPr="00C27ABE">
        <w:rPr>
          <w:rFonts w:asciiTheme="minorHAnsi" w:hAnsiTheme="minorHAnsi" w:cstheme="minorHAnsi"/>
          <w:color w:val="444444"/>
        </w:rPr>
        <w:t xml:space="preserve">Friday 3 Apr 2025 2:00-3:15pm Standing Committees: APC, BIPC, ECUS, </w:t>
      </w:r>
      <w:r w:rsidRPr="00C27ABE">
        <w:rPr>
          <w:rFonts w:asciiTheme="minorHAnsi" w:hAnsiTheme="minorHAnsi" w:cstheme="minorHAnsi"/>
          <w:color w:val="444444"/>
          <w:spacing w:val="-4"/>
        </w:rPr>
        <w:t xml:space="preserve">FAPC, </w:t>
      </w:r>
      <w:r w:rsidRPr="00C27ABE">
        <w:rPr>
          <w:rFonts w:asciiTheme="minorHAnsi" w:hAnsiTheme="minorHAnsi" w:cstheme="minorHAnsi"/>
          <w:color w:val="444444"/>
        </w:rPr>
        <w:t>RPIPC,</w:t>
      </w:r>
      <w:r w:rsidRPr="00C27ABE">
        <w:rPr>
          <w:rFonts w:asciiTheme="minorHAnsi" w:hAnsiTheme="minorHAnsi" w:cstheme="minorHAnsi"/>
          <w:color w:val="444444"/>
          <w:spacing w:val="-19"/>
        </w:rPr>
        <w:t xml:space="preserve"> </w:t>
      </w:r>
      <w:r w:rsidRPr="00C27ABE">
        <w:rPr>
          <w:rFonts w:asciiTheme="minorHAnsi" w:hAnsiTheme="minorHAnsi" w:cstheme="minorHAnsi"/>
          <w:color w:val="444444"/>
        </w:rPr>
        <w:t>SAPC</w:t>
      </w:r>
    </w:p>
    <w:p w14:paraId="217CDF07" w14:textId="77777777" w:rsidR="00F93D06" w:rsidRPr="00C27ABE" w:rsidRDefault="00F93D06" w:rsidP="00C27ABE">
      <w:pPr>
        <w:contextualSpacing/>
        <w:rPr>
          <w:rFonts w:asciiTheme="minorHAnsi" w:hAnsiTheme="minorHAnsi" w:cstheme="minorHAnsi"/>
        </w:rPr>
        <w:sectPr w:rsidR="00F93D06" w:rsidRPr="00C27ABE">
          <w:headerReference w:type="default" r:id="rId13"/>
          <w:type w:val="continuous"/>
          <w:pgSz w:w="12240" w:h="15840"/>
          <w:pgMar w:top="1200" w:right="600" w:bottom="280" w:left="620" w:header="720" w:footer="720" w:gutter="0"/>
          <w:pgNumType w:start="1"/>
          <w:cols w:space="720"/>
        </w:sectPr>
      </w:pPr>
    </w:p>
    <w:p w14:paraId="4E84CF9B" w14:textId="77777777" w:rsidR="00F93D06" w:rsidRPr="00C27ABE" w:rsidRDefault="00B94729" w:rsidP="00C27AB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hanging="361"/>
        <w:contextualSpacing/>
        <w:rPr>
          <w:rFonts w:asciiTheme="minorHAnsi" w:hAnsiTheme="minorHAnsi" w:cstheme="minorHAnsi"/>
        </w:rPr>
      </w:pPr>
      <w:r w:rsidRPr="00C27ABE">
        <w:rPr>
          <w:rFonts w:asciiTheme="minorHAnsi" w:hAnsiTheme="minorHAnsi" w:cstheme="minorHAnsi"/>
          <w:color w:val="444444"/>
        </w:rPr>
        <w:lastRenderedPageBreak/>
        <w:t>Friday 3 Apr 2025 3:30-4:45pm Parks Hall 301: ECUS with Standing Committee</w:t>
      </w:r>
      <w:r w:rsidRPr="00C27ABE">
        <w:rPr>
          <w:rFonts w:asciiTheme="minorHAnsi" w:hAnsiTheme="minorHAnsi" w:cstheme="minorHAnsi"/>
          <w:color w:val="444444"/>
          <w:spacing w:val="-19"/>
        </w:rPr>
        <w:t xml:space="preserve"> </w:t>
      </w:r>
      <w:r w:rsidRPr="00C27ABE">
        <w:rPr>
          <w:rFonts w:asciiTheme="minorHAnsi" w:hAnsiTheme="minorHAnsi" w:cstheme="minorHAnsi"/>
          <w:color w:val="444444"/>
        </w:rPr>
        <w:t>Chairs</w:t>
      </w:r>
    </w:p>
    <w:p w14:paraId="581D52C3" w14:textId="77777777" w:rsidR="00F93D06" w:rsidRPr="00C27ABE" w:rsidRDefault="00B94729" w:rsidP="00C27AB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hanging="361"/>
        <w:contextualSpacing/>
        <w:rPr>
          <w:rFonts w:asciiTheme="minorHAnsi" w:hAnsiTheme="minorHAnsi" w:cstheme="minorHAnsi"/>
        </w:rPr>
      </w:pPr>
      <w:r w:rsidRPr="00C27ABE">
        <w:rPr>
          <w:rFonts w:asciiTheme="minorHAnsi" w:hAnsiTheme="minorHAnsi" w:cstheme="minorHAnsi"/>
          <w:color w:val="444444"/>
        </w:rPr>
        <w:t>Friday 24 Apr 2025 2:00-3:15pm Arts &amp; Sciences 272: University</w:t>
      </w:r>
      <w:r w:rsidRPr="00C27ABE">
        <w:rPr>
          <w:rFonts w:asciiTheme="minorHAnsi" w:hAnsiTheme="minorHAnsi" w:cstheme="minorHAnsi"/>
          <w:color w:val="444444"/>
          <w:spacing w:val="-5"/>
        </w:rPr>
        <w:t xml:space="preserve"> </w:t>
      </w:r>
      <w:r w:rsidRPr="00C27ABE">
        <w:rPr>
          <w:rFonts w:asciiTheme="minorHAnsi" w:hAnsiTheme="minorHAnsi" w:cstheme="minorHAnsi"/>
          <w:color w:val="444444"/>
        </w:rPr>
        <w:t>Senate</w:t>
      </w:r>
    </w:p>
    <w:p w14:paraId="77FCDA6E" w14:textId="77777777" w:rsidR="00F93D06" w:rsidRPr="00C27ABE" w:rsidRDefault="00B94729" w:rsidP="00C27AB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hanging="361"/>
        <w:contextualSpacing/>
        <w:rPr>
          <w:rFonts w:asciiTheme="minorHAnsi" w:hAnsiTheme="minorHAnsi" w:cstheme="minorHAnsi"/>
        </w:rPr>
      </w:pPr>
      <w:r w:rsidRPr="00C27ABE">
        <w:rPr>
          <w:rFonts w:asciiTheme="minorHAnsi" w:hAnsiTheme="minorHAnsi" w:cstheme="minorHAnsi"/>
          <w:color w:val="444444"/>
        </w:rPr>
        <w:t>Friday 24 Apr 2025 3:30-4:45pm Arts &amp; Sciences 272: University Senate Organizational</w:t>
      </w:r>
      <w:r w:rsidRPr="00C27ABE">
        <w:rPr>
          <w:rFonts w:asciiTheme="minorHAnsi" w:hAnsiTheme="minorHAnsi" w:cstheme="minorHAnsi"/>
          <w:color w:val="444444"/>
          <w:spacing w:val="-24"/>
        </w:rPr>
        <w:t xml:space="preserve"> </w:t>
      </w:r>
      <w:r w:rsidRPr="00C27ABE">
        <w:rPr>
          <w:rFonts w:asciiTheme="minorHAnsi" w:hAnsiTheme="minorHAnsi" w:cstheme="minorHAnsi"/>
          <w:color w:val="444444"/>
        </w:rPr>
        <w:t>Meeting</w:t>
      </w:r>
    </w:p>
    <w:sectPr w:rsidR="00F93D06" w:rsidRPr="00C27ABE">
      <w:pgSz w:w="12240" w:h="15840"/>
      <w:pgMar w:top="1200" w:right="600" w:bottom="280" w:left="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3257" w14:textId="77777777" w:rsidR="00B94729" w:rsidRDefault="00B94729">
      <w:r>
        <w:separator/>
      </w:r>
    </w:p>
  </w:endnote>
  <w:endnote w:type="continuationSeparator" w:id="0">
    <w:p w14:paraId="4F1AECD3" w14:textId="77777777" w:rsidR="00B94729" w:rsidRDefault="00B9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FEF9" w14:textId="77777777" w:rsidR="00B94729" w:rsidRDefault="00B94729">
      <w:r>
        <w:separator/>
      </w:r>
    </w:p>
  </w:footnote>
  <w:footnote w:type="continuationSeparator" w:id="0">
    <w:p w14:paraId="4D3B8C23" w14:textId="77777777" w:rsidR="00B94729" w:rsidRDefault="00B94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8A04" w14:textId="77777777" w:rsidR="00F93D06" w:rsidRDefault="00B94729">
    <w:pPr>
      <w:pStyle w:val="BodyText"/>
      <w:spacing w:line="14" w:lineRule="auto"/>
      <w:ind w:left="0" w:firstLine="0"/>
      <w:rPr>
        <w:sz w:val="20"/>
      </w:rPr>
    </w:pPr>
    <w:r>
      <w:pict w14:anchorId="44809CA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0pt;margin-top:35pt;width:57.45pt;height:16.65pt;z-index:-251658752;mso-position-horizontal-relative:page;mso-position-vertical-relative:page" filled="f" stroked="f">
          <v:textbox inset="0,0,0,0">
            <w:txbxContent>
              <w:p w14:paraId="1506A443" w14:textId="77777777" w:rsidR="00F93D06" w:rsidRPr="00C27ABE" w:rsidRDefault="00B94729">
                <w:pPr>
                  <w:spacing w:before="17"/>
                  <w:ind w:left="20"/>
                </w:pPr>
                <w:r w:rsidRPr="00C27ABE">
                  <w:rPr>
                    <w:spacing w:val="-3"/>
                    <w:w w:val="105"/>
                  </w:rPr>
                  <w:t xml:space="preserve">Page </w:t>
                </w:r>
                <w:r w:rsidRPr="00C27ABE">
                  <w:fldChar w:fldCharType="begin"/>
                </w:r>
                <w:r w:rsidRPr="00C27ABE">
                  <w:rPr>
                    <w:w w:val="105"/>
                  </w:rPr>
                  <w:instrText xml:space="preserve"> PAGE </w:instrText>
                </w:r>
                <w:r w:rsidRPr="00C27ABE">
                  <w:fldChar w:fldCharType="separate"/>
                </w:r>
                <w:r w:rsidRPr="00C27ABE">
                  <w:t>1</w:t>
                </w:r>
                <w:r w:rsidRPr="00C27ABE">
                  <w:fldChar w:fldCharType="end"/>
                </w:r>
                <w:r w:rsidRPr="00C27ABE">
                  <w:rPr>
                    <w:w w:val="105"/>
                  </w:rPr>
                  <w:t xml:space="preserve"> </w:t>
                </w:r>
                <w:r w:rsidRPr="00C27ABE">
                  <w:rPr>
                    <w:w w:val="105"/>
                  </w:rPr>
                  <w:t xml:space="preserve">of </w:t>
                </w:r>
                <w:r w:rsidRPr="00C27ABE">
                  <w:rPr>
                    <w:w w:val="105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FAC"/>
    <w:multiLevelType w:val="hybridMultilevel"/>
    <w:tmpl w:val="8810507A"/>
    <w:lvl w:ilvl="0" w:tplc="BAD4D4FA">
      <w:start w:val="8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b w:val="0"/>
        <w:bCs/>
        <w:spacing w:val="-5"/>
        <w:w w:val="94"/>
        <w:sz w:val="22"/>
        <w:szCs w:val="22"/>
        <w:lang w:val="en-US" w:eastAsia="en-US" w:bidi="en-US"/>
      </w:rPr>
    </w:lvl>
    <w:lvl w:ilvl="1" w:tplc="060E983E">
      <w:start w:val="1"/>
      <w:numFmt w:val="lowerLetter"/>
      <w:lvlText w:val="%2."/>
      <w:lvlJc w:val="left"/>
      <w:pPr>
        <w:ind w:left="1545" w:hanging="360"/>
        <w:jc w:val="left"/>
      </w:pPr>
      <w:rPr>
        <w:rFonts w:ascii="Calibri" w:eastAsia="Calibri" w:hAnsi="Calibri" w:cs="Calibri" w:hint="default"/>
        <w:spacing w:val="-5"/>
        <w:w w:val="94"/>
        <w:sz w:val="22"/>
        <w:szCs w:val="22"/>
        <w:lang w:val="en-US" w:eastAsia="en-US" w:bidi="en-US"/>
      </w:rPr>
    </w:lvl>
    <w:lvl w:ilvl="2" w:tplc="C3926DB8">
      <w:start w:val="1"/>
      <w:numFmt w:val="lowerRoman"/>
      <w:lvlText w:val="%3."/>
      <w:lvlJc w:val="left"/>
      <w:pPr>
        <w:ind w:left="2266" w:hanging="286"/>
        <w:jc w:val="left"/>
      </w:pPr>
      <w:rPr>
        <w:rFonts w:ascii="Calibri" w:eastAsia="Calibri" w:hAnsi="Calibri" w:cs="Calibri" w:hint="default"/>
        <w:b w:val="0"/>
        <w:bCs w:val="0"/>
        <w:spacing w:val="-19"/>
        <w:w w:val="94"/>
        <w:sz w:val="22"/>
        <w:szCs w:val="22"/>
        <w:lang w:val="en-US" w:eastAsia="en-US" w:bidi="en-US"/>
      </w:rPr>
    </w:lvl>
    <w:lvl w:ilvl="3" w:tplc="1408BDAC">
      <w:numFmt w:val="bullet"/>
      <w:lvlText w:val="•"/>
      <w:lvlJc w:val="left"/>
      <w:pPr>
        <w:ind w:left="3101" w:hanging="286"/>
      </w:pPr>
      <w:rPr>
        <w:rFonts w:hint="default"/>
        <w:lang w:val="en-US" w:eastAsia="en-US" w:bidi="en-US"/>
      </w:rPr>
    </w:lvl>
    <w:lvl w:ilvl="4" w:tplc="F9302DCA">
      <w:numFmt w:val="bullet"/>
      <w:lvlText w:val="•"/>
      <w:lvlJc w:val="left"/>
      <w:pPr>
        <w:ind w:left="3943" w:hanging="286"/>
      </w:pPr>
      <w:rPr>
        <w:rFonts w:hint="default"/>
        <w:lang w:val="en-US" w:eastAsia="en-US" w:bidi="en-US"/>
      </w:rPr>
    </w:lvl>
    <w:lvl w:ilvl="5" w:tplc="1A3CBE4C">
      <w:numFmt w:val="bullet"/>
      <w:lvlText w:val="•"/>
      <w:lvlJc w:val="left"/>
      <w:pPr>
        <w:ind w:left="4785" w:hanging="286"/>
      </w:pPr>
      <w:rPr>
        <w:rFonts w:hint="default"/>
        <w:lang w:val="en-US" w:eastAsia="en-US" w:bidi="en-US"/>
      </w:rPr>
    </w:lvl>
    <w:lvl w:ilvl="6" w:tplc="E30CC18C">
      <w:numFmt w:val="bullet"/>
      <w:lvlText w:val="•"/>
      <w:lvlJc w:val="left"/>
      <w:pPr>
        <w:ind w:left="5627" w:hanging="286"/>
      </w:pPr>
      <w:rPr>
        <w:rFonts w:hint="default"/>
        <w:lang w:val="en-US" w:eastAsia="en-US" w:bidi="en-US"/>
      </w:rPr>
    </w:lvl>
    <w:lvl w:ilvl="7" w:tplc="920C6852">
      <w:numFmt w:val="bullet"/>
      <w:lvlText w:val="•"/>
      <w:lvlJc w:val="left"/>
      <w:pPr>
        <w:ind w:left="6468" w:hanging="286"/>
      </w:pPr>
      <w:rPr>
        <w:rFonts w:hint="default"/>
        <w:lang w:val="en-US" w:eastAsia="en-US" w:bidi="en-US"/>
      </w:rPr>
    </w:lvl>
    <w:lvl w:ilvl="8" w:tplc="6E08B574">
      <w:numFmt w:val="bullet"/>
      <w:lvlText w:val="•"/>
      <w:lvlJc w:val="left"/>
      <w:pPr>
        <w:ind w:left="7310" w:hanging="286"/>
      </w:pPr>
      <w:rPr>
        <w:rFonts w:hint="default"/>
        <w:lang w:val="en-US" w:eastAsia="en-US" w:bidi="en-US"/>
      </w:rPr>
    </w:lvl>
  </w:abstractNum>
  <w:abstractNum w:abstractNumId="1" w15:restartNumberingAfterBreak="0">
    <w:nsid w:val="1E113310"/>
    <w:multiLevelType w:val="hybridMultilevel"/>
    <w:tmpl w:val="AA306E26"/>
    <w:lvl w:ilvl="0" w:tplc="33DCE162">
      <w:start w:val="10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b w:val="0"/>
        <w:bCs/>
        <w:spacing w:val="-15"/>
        <w:w w:val="100"/>
        <w:sz w:val="22"/>
        <w:szCs w:val="22"/>
        <w:lang w:val="en-US" w:eastAsia="en-US" w:bidi="en-US"/>
      </w:rPr>
    </w:lvl>
    <w:lvl w:ilvl="1" w:tplc="2924B824">
      <w:start w:val="1"/>
      <w:numFmt w:val="lowerLetter"/>
      <w:lvlText w:val="%2."/>
      <w:lvlJc w:val="left"/>
      <w:pPr>
        <w:ind w:left="1545" w:hanging="360"/>
        <w:jc w:val="left"/>
      </w:pPr>
      <w:rPr>
        <w:rFonts w:asciiTheme="minorHAnsi" w:eastAsia="Arial" w:hAnsiTheme="minorHAnsi" w:cstheme="minorHAnsi" w:hint="default"/>
        <w:spacing w:val="-7"/>
        <w:w w:val="96"/>
        <w:sz w:val="22"/>
        <w:szCs w:val="22"/>
        <w:lang w:val="en-US" w:eastAsia="en-US" w:bidi="en-US"/>
      </w:rPr>
    </w:lvl>
    <w:lvl w:ilvl="2" w:tplc="6C52F6FE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en-US"/>
      </w:rPr>
    </w:lvl>
    <w:lvl w:ilvl="3" w:tplc="F13C326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16D89DA8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en-US"/>
      </w:rPr>
    </w:lvl>
    <w:lvl w:ilvl="5" w:tplc="A9CA1362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en-US"/>
      </w:rPr>
    </w:lvl>
    <w:lvl w:ilvl="6" w:tplc="FF8A1F7E">
      <w:numFmt w:val="bullet"/>
      <w:lvlText w:val="•"/>
      <w:lvlJc w:val="left"/>
      <w:pPr>
        <w:ind w:left="5681" w:hanging="360"/>
      </w:pPr>
      <w:rPr>
        <w:rFonts w:hint="default"/>
        <w:lang w:val="en-US" w:eastAsia="en-US" w:bidi="en-US"/>
      </w:rPr>
    </w:lvl>
    <w:lvl w:ilvl="7" w:tplc="8BAEFF60">
      <w:numFmt w:val="bullet"/>
      <w:lvlText w:val="•"/>
      <w:lvlJc w:val="left"/>
      <w:pPr>
        <w:ind w:left="6509" w:hanging="360"/>
      </w:pPr>
      <w:rPr>
        <w:rFonts w:hint="default"/>
        <w:lang w:val="en-US" w:eastAsia="en-US" w:bidi="en-US"/>
      </w:rPr>
    </w:lvl>
    <w:lvl w:ilvl="8" w:tplc="8EEEEDFC">
      <w:numFmt w:val="bullet"/>
      <w:lvlText w:val="•"/>
      <w:lvlJc w:val="left"/>
      <w:pPr>
        <w:ind w:left="7337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8D77C30"/>
    <w:multiLevelType w:val="hybridMultilevel"/>
    <w:tmpl w:val="247E653E"/>
    <w:lvl w:ilvl="0" w:tplc="885A752E">
      <w:start w:val="4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spacing w:val="-12"/>
        <w:w w:val="100"/>
        <w:sz w:val="22"/>
        <w:szCs w:val="22"/>
        <w:lang w:val="en-US" w:eastAsia="en-US" w:bidi="en-US"/>
      </w:rPr>
    </w:lvl>
    <w:lvl w:ilvl="1" w:tplc="09902A94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en-US"/>
      </w:rPr>
    </w:lvl>
    <w:lvl w:ilvl="2" w:tplc="F9D4DE74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en-US"/>
      </w:rPr>
    </w:lvl>
    <w:lvl w:ilvl="3" w:tplc="B016EA8E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en-US"/>
      </w:rPr>
    </w:lvl>
    <w:lvl w:ilvl="4" w:tplc="C8866DB8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en-US"/>
      </w:rPr>
    </w:lvl>
    <w:lvl w:ilvl="5" w:tplc="9CDA0252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en-US"/>
      </w:rPr>
    </w:lvl>
    <w:lvl w:ilvl="6" w:tplc="419C80E4"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en-US"/>
      </w:rPr>
    </w:lvl>
    <w:lvl w:ilvl="7" w:tplc="51ACA8A0">
      <w:numFmt w:val="bullet"/>
      <w:lvlText w:val="•"/>
      <w:lvlJc w:val="left"/>
      <w:pPr>
        <w:ind w:left="6541" w:hanging="360"/>
      </w:pPr>
      <w:rPr>
        <w:rFonts w:hint="default"/>
        <w:lang w:val="en-US" w:eastAsia="en-US" w:bidi="en-US"/>
      </w:rPr>
    </w:lvl>
    <w:lvl w:ilvl="8" w:tplc="9B78B652">
      <w:numFmt w:val="bullet"/>
      <w:lvlText w:val="•"/>
      <w:lvlJc w:val="left"/>
      <w:pPr>
        <w:ind w:left="7359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6577328"/>
    <w:multiLevelType w:val="hybridMultilevel"/>
    <w:tmpl w:val="BD12D558"/>
    <w:lvl w:ilvl="0" w:tplc="498AB24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17CBAD8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en-US"/>
      </w:rPr>
    </w:lvl>
    <w:lvl w:ilvl="2" w:tplc="760ACC56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3" w:tplc="9FFC2658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en-US"/>
      </w:rPr>
    </w:lvl>
    <w:lvl w:ilvl="4" w:tplc="82A2E55A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en-US"/>
      </w:rPr>
    </w:lvl>
    <w:lvl w:ilvl="5" w:tplc="4A38D290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en-US"/>
      </w:rPr>
    </w:lvl>
    <w:lvl w:ilvl="6" w:tplc="61521BBE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7" w:tplc="9D48710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en-US"/>
      </w:rPr>
    </w:lvl>
    <w:lvl w:ilvl="8" w:tplc="E02EE0BC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4A042F8E"/>
    <w:multiLevelType w:val="hybridMultilevel"/>
    <w:tmpl w:val="57A6D1B4"/>
    <w:lvl w:ilvl="0" w:tplc="764A5756">
      <w:start w:val="9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b w:val="0"/>
        <w:bCs/>
        <w:spacing w:val="-5"/>
        <w:w w:val="98"/>
        <w:sz w:val="22"/>
        <w:szCs w:val="22"/>
        <w:lang w:val="en-US" w:eastAsia="en-US" w:bidi="en-US"/>
      </w:rPr>
    </w:lvl>
    <w:lvl w:ilvl="1" w:tplc="C72EDB0E">
      <w:start w:val="1"/>
      <w:numFmt w:val="lowerLetter"/>
      <w:lvlText w:val="%2."/>
      <w:lvlJc w:val="left"/>
      <w:pPr>
        <w:ind w:left="1545" w:hanging="360"/>
        <w:jc w:val="left"/>
      </w:pPr>
      <w:rPr>
        <w:rFonts w:ascii="Calibri" w:eastAsia="Calibri" w:hAnsi="Calibri" w:cs="Calibri" w:hint="default"/>
        <w:spacing w:val="-15"/>
        <w:w w:val="96"/>
        <w:sz w:val="22"/>
        <w:szCs w:val="22"/>
        <w:lang w:val="en-US" w:eastAsia="en-US" w:bidi="en-US"/>
      </w:rPr>
    </w:lvl>
    <w:lvl w:ilvl="2" w:tplc="46689A48">
      <w:start w:val="1"/>
      <w:numFmt w:val="lowerRoman"/>
      <w:lvlText w:val="%3."/>
      <w:lvlJc w:val="left"/>
      <w:pPr>
        <w:ind w:left="2266" w:hanging="286"/>
        <w:jc w:val="left"/>
      </w:pPr>
      <w:rPr>
        <w:rFonts w:ascii="Calibri" w:eastAsia="Calibri" w:hAnsi="Calibri" w:cs="Calibri" w:hint="default"/>
        <w:spacing w:val="-19"/>
        <w:w w:val="98"/>
        <w:sz w:val="22"/>
        <w:szCs w:val="22"/>
        <w:lang w:val="en-US" w:eastAsia="en-US" w:bidi="en-US"/>
      </w:rPr>
    </w:lvl>
    <w:lvl w:ilvl="3" w:tplc="55669F8C">
      <w:numFmt w:val="bullet"/>
      <w:lvlText w:val="•"/>
      <w:lvlJc w:val="left"/>
      <w:pPr>
        <w:ind w:left="3101" w:hanging="286"/>
      </w:pPr>
      <w:rPr>
        <w:rFonts w:hint="default"/>
        <w:lang w:val="en-US" w:eastAsia="en-US" w:bidi="en-US"/>
      </w:rPr>
    </w:lvl>
    <w:lvl w:ilvl="4" w:tplc="61C2B8BC">
      <w:numFmt w:val="bullet"/>
      <w:lvlText w:val="•"/>
      <w:lvlJc w:val="left"/>
      <w:pPr>
        <w:ind w:left="3943" w:hanging="286"/>
      </w:pPr>
      <w:rPr>
        <w:rFonts w:hint="default"/>
        <w:lang w:val="en-US" w:eastAsia="en-US" w:bidi="en-US"/>
      </w:rPr>
    </w:lvl>
    <w:lvl w:ilvl="5" w:tplc="965E01FE">
      <w:numFmt w:val="bullet"/>
      <w:lvlText w:val="•"/>
      <w:lvlJc w:val="left"/>
      <w:pPr>
        <w:ind w:left="4785" w:hanging="286"/>
      </w:pPr>
      <w:rPr>
        <w:rFonts w:hint="default"/>
        <w:lang w:val="en-US" w:eastAsia="en-US" w:bidi="en-US"/>
      </w:rPr>
    </w:lvl>
    <w:lvl w:ilvl="6" w:tplc="CEDEBCC0">
      <w:numFmt w:val="bullet"/>
      <w:lvlText w:val="•"/>
      <w:lvlJc w:val="left"/>
      <w:pPr>
        <w:ind w:left="5627" w:hanging="286"/>
      </w:pPr>
      <w:rPr>
        <w:rFonts w:hint="default"/>
        <w:lang w:val="en-US" w:eastAsia="en-US" w:bidi="en-US"/>
      </w:rPr>
    </w:lvl>
    <w:lvl w:ilvl="7" w:tplc="90245472">
      <w:numFmt w:val="bullet"/>
      <w:lvlText w:val="•"/>
      <w:lvlJc w:val="left"/>
      <w:pPr>
        <w:ind w:left="6468" w:hanging="286"/>
      </w:pPr>
      <w:rPr>
        <w:rFonts w:hint="default"/>
        <w:lang w:val="en-US" w:eastAsia="en-US" w:bidi="en-US"/>
      </w:rPr>
    </w:lvl>
    <w:lvl w:ilvl="8" w:tplc="FE521C1E">
      <w:numFmt w:val="bullet"/>
      <w:lvlText w:val="•"/>
      <w:lvlJc w:val="left"/>
      <w:pPr>
        <w:ind w:left="7310" w:hanging="286"/>
      </w:pPr>
      <w:rPr>
        <w:rFonts w:hint="default"/>
        <w:lang w:val="en-US" w:eastAsia="en-US" w:bidi="en-US"/>
      </w:rPr>
    </w:lvl>
  </w:abstractNum>
  <w:abstractNum w:abstractNumId="5" w15:restartNumberingAfterBreak="0">
    <w:nsid w:val="59F43116"/>
    <w:multiLevelType w:val="hybridMultilevel"/>
    <w:tmpl w:val="CBE0DDB2"/>
    <w:lvl w:ilvl="0" w:tplc="B2FAC4F6">
      <w:start w:val="2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spacing w:val="-13"/>
        <w:w w:val="100"/>
        <w:sz w:val="22"/>
        <w:szCs w:val="22"/>
        <w:lang w:val="en-US" w:eastAsia="en-US" w:bidi="en-US"/>
      </w:rPr>
    </w:lvl>
    <w:lvl w:ilvl="1" w:tplc="AE045EB0">
      <w:start w:val="1"/>
      <w:numFmt w:val="lowerLetter"/>
      <w:lvlText w:val="%2."/>
      <w:lvlJc w:val="left"/>
      <w:pPr>
        <w:ind w:left="1545" w:hanging="360"/>
        <w:jc w:val="left"/>
      </w:pPr>
      <w:rPr>
        <w:rFonts w:ascii="Calibri" w:eastAsia="Calibri" w:hAnsi="Calibri" w:cs="Calibri" w:hint="default"/>
        <w:spacing w:val="-5"/>
        <w:w w:val="98"/>
        <w:sz w:val="22"/>
        <w:szCs w:val="22"/>
        <w:lang w:val="en-US" w:eastAsia="en-US" w:bidi="en-US"/>
      </w:rPr>
    </w:lvl>
    <w:lvl w:ilvl="2" w:tplc="212AB4A0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en-US"/>
      </w:rPr>
    </w:lvl>
    <w:lvl w:ilvl="3" w:tplc="DFB0F164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4E3CCC9C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en-US"/>
      </w:rPr>
    </w:lvl>
    <w:lvl w:ilvl="5" w:tplc="F75AE466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en-US"/>
      </w:rPr>
    </w:lvl>
    <w:lvl w:ilvl="6" w:tplc="C8C0FAC0">
      <w:numFmt w:val="bullet"/>
      <w:lvlText w:val="•"/>
      <w:lvlJc w:val="left"/>
      <w:pPr>
        <w:ind w:left="5681" w:hanging="360"/>
      </w:pPr>
      <w:rPr>
        <w:rFonts w:hint="default"/>
        <w:lang w:val="en-US" w:eastAsia="en-US" w:bidi="en-US"/>
      </w:rPr>
    </w:lvl>
    <w:lvl w:ilvl="7" w:tplc="6580388C">
      <w:numFmt w:val="bullet"/>
      <w:lvlText w:val="•"/>
      <w:lvlJc w:val="left"/>
      <w:pPr>
        <w:ind w:left="6509" w:hanging="360"/>
      </w:pPr>
      <w:rPr>
        <w:rFonts w:hint="default"/>
        <w:lang w:val="en-US" w:eastAsia="en-US" w:bidi="en-US"/>
      </w:rPr>
    </w:lvl>
    <w:lvl w:ilvl="8" w:tplc="BB60DC7C">
      <w:numFmt w:val="bullet"/>
      <w:lvlText w:val="•"/>
      <w:lvlJc w:val="left"/>
      <w:pPr>
        <w:ind w:left="7337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7D933CDF"/>
    <w:multiLevelType w:val="hybridMultilevel"/>
    <w:tmpl w:val="B20CE76A"/>
    <w:lvl w:ilvl="0" w:tplc="50008EDC">
      <w:start w:val="3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b w:val="0"/>
        <w:bCs/>
        <w:spacing w:val="-7"/>
        <w:w w:val="100"/>
        <w:sz w:val="22"/>
        <w:szCs w:val="22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9EC8ED04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en-US"/>
      </w:rPr>
    </w:lvl>
    <w:lvl w:ilvl="3" w:tplc="3B1C32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3E5241FA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en-US"/>
      </w:rPr>
    </w:lvl>
    <w:lvl w:ilvl="5" w:tplc="792636B2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en-US"/>
      </w:rPr>
    </w:lvl>
    <w:lvl w:ilvl="6" w:tplc="C0260D62">
      <w:numFmt w:val="bullet"/>
      <w:lvlText w:val="•"/>
      <w:lvlJc w:val="left"/>
      <w:pPr>
        <w:ind w:left="5681" w:hanging="360"/>
      </w:pPr>
      <w:rPr>
        <w:rFonts w:hint="default"/>
        <w:lang w:val="en-US" w:eastAsia="en-US" w:bidi="en-US"/>
      </w:rPr>
    </w:lvl>
    <w:lvl w:ilvl="7" w:tplc="E7F6859C">
      <w:numFmt w:val="bullet"/>
      <w:lvlText w:val="•"/>
      <w:lvlJc w:val="left"/>
      <w:pPr>
        <w:ind w:left="6509" w:hanging="360"/>
      </w:pPr>
      <w:rPr>
        <w:rFonts w:hint="default"/>
        <w:lang w:val="en-US" w:eastAsia="en-US" w:bidi="en-US"/>
      </w:rPr>
    </w:lvl>
    <w:lvl w:ilvl="8" w:tplc="4AB68DD0">
      <w:numFmt w:val="bullet"/>
      <w:lvlText w:val="•"/>
      <w:lvlJc w:val="left"/>
      <w:pPr>
        <w:ind w:left="7337" w:hanging="360"/>
      </w:pPr>
      <w:rPr>
        <w:rFonts w:hint="default"/>
        <w:lang w:val="en-US" w:eastAsia="en-US" w:bidi="en-US"/>
      </w:rPr>
    </w:lvl>
  </w:abstractNum>
  <w:num w:numId="1" w16cid:durableId="17051981">
    <w:abstractNumId w:val="3"/>
  </w:num>
  <w:num w:numId="2" w16cid:durableId="940331156">
    <w:abstractNumId w:val="1"/>
  </w:num>
  <w:num w:numId="3" w16cid:durableId="1853372039">
    <w:abstractNumId w:val="4"/>
  </w:num>
  <w:num w:numId="4" w16cid:durableId="1137912802">
    <w:abstractNumId w:val="0"/>
  </w:num>
  <w:num w:numId="5" w16cid:durableId="1406800828">
    <w:abstractNumId w:val="2"/>
  </w:num>
  <w:num w:numId="6" w16cid:durableId="629626647">
    <w:abstractNumId w:val="6"/>
  </w:num>
  <w:num w:numId="7" w16cid:durableId="146515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D06"/>
    <w:rsid w:val="006A1262"/>
    <w:rsid w:val="00B94729"/>
    <w:rsid w:val="00C27ABE"/>
    <w:rsid w:val="00F9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002CE"/>
  <w15:docId w15:val="{29A4D215-E97B-4C78-9BC3-3A47CAFA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289" w:lineRule="exac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05" w:lineRule="exact"/>
      <w:ind w:left="82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1545"/>
    </w:pPr>
  </w:style>
  <w:style w:type="paragraph" w:styleId="Header">
    <w:name w:val="header"/>
    <w:basedOn w:val="Normal"/>
    <w:link w:val="HeaderChar"/>
    <w:uiPriority w:val="99"/>
    <w:unhideWhenUsed/>
    <w:rsid w:val="00C27A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ABE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27A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ABE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e.gcsu.edu/motions/distance-education-policy-regular-substantive-interaction-rsi-0317202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nate.gcsu.edu/" TargetMode="External"/><Relationship Id="rId12" Type="http://schemas.openxmlformats.org/officeDocument/2006/relationships/hyperlink" Target="https://gcsu.co1.qualtrics.com/jfe/form/SV_3OuaeI2zVa5qG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nate.gcsu.edu/motions/gcsu-faculty-professional-leave-policy-revisions-0320202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enate.gcsu.edu/motions/academic-feedback-policy-0317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nate.gcsu.edu/motions/course-withdrawal-policy-0317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creel</dc:creator>
  <cp:lastModifiedBy>Alex Blazer</cp:lastModifiedBy>
  <cp:revision>2</cp:revision>
  <dcterms:created xsi:type="dcterms:W3CDTF">2026-03-23T03:03:00Z</dcterms:created>
  <dcterms:modified xsi:type="dcterms:W3CDTF">2026-03-23T03:06:00Z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2026-03-23T00:00:00Z</vt:filetime>
  </property>
</Properties>
</file>