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A434B" w14:textId="1E11F1D5" w:rsidR="004A7256" w:rsidRPr="00FA28B6" w:rsidRDefault="004A7256" w:rsidP="004A5BD1">
      <w:pPr>
        <w:rPr>
          <w:rFonts w:ascii="Times New Roman" w:hAnsi="Times New Roman" w:cs="Times New Roman"/>
          <w:b/>
          <w:bCs/>
        </w:rPr>
      </w:pPr>
      <w:r w:rsidRPr="00FA28B6">
        <w:rPr>
          <w:rFonts w:ascii="Times New Roman" w:hAnsi="Times New Roman" w:cs="Times New Roman"/>
          <w:b/>
          <w:bCs/>
        </w:rPr>
        <w:t>Student Affairs Policy Committee</w:t>
      </w:r>
      <w:r w:rsidR="00A22741" w:rsidRPr="00FA28B6">
        <w:rPr>
          <w:rFonts w:ascii="Times New Roman" w:hAnsi="Times New Roman" w:cs="Times New Roman"/>
          <w:b/>
          <w:bCs/>
        </w:rPr>
        <w:br/>
        <w:t>9/</w:t>
      </w:r>
      <w:r w:rsidR="00484F32" w:rsidRPr="00FA28B6">
        <w:rPr>
          <w:rFonts w:ascii="Times New Roman" w:hAnsi="Times New Roman" w:cs="Times New Roman"/>
          <w:b/>
          <w:bCs/>
        </w:rPr>
        <w:t>5</w:t>
      </w:r>
      <w:r w:rsidR="00A22741" w:rsidRPr="00FA28B6">
        <w:rPr>
          <w:rFonts w:ascii="Times New Roman" w:hAnsi="Times New Roman" w:cs="Times New Roman"/>
          <w:b/>
          <w:bCs/>
        </w:rPr>
        <w:t>/202</w:t>
      </w:r>
      <w:r w:rsidR="00484F32" w:rsidRPr="00FA28B6">
        <w:rPr>
          <w:rFonts w:ascii="Times New Roman" w:hAnsi="Times New Roman" w:cs="Times New Roman"/>
          <w:b/>
          <w:bCs/>
        </w:rPr>
        <w:t>5</w:t>
      </w:r>
    </w:p>
    <w:p w14:paraId="41FD96CF" w14:textId="28508CE6" w:rsidR="004A5BD1" w:rsidRPr="00FA28B6" w:rsidRDefault="004A5BD1" w:rsidP="004A5BD1">
      <w:pPr>
        <w:rPr>
          <w:rFonts w:ascii="Times New Roman" w:hAnsi="Times New Roman" w:cs="Times New Roman"/>
          <w:b/>
          <w:bCs/>
        </w:rPr>
      </w:pPr>
      <w:r w:rsidRPr="00FA28B6">
        <w:rPr>
          <w:rFonts w:ascii="Times New Roman" w:hAnsi="Times New Roman" w:cs="Times New Roman"/>
          <w:b/>
          <w:bCs/>
        </w:rPr>
        <w:t>Minutes</w:t>
      </w:r>
    </w:p>
    <w:p w14:paraId="50751A63" w14:textId="77777777" w:rsidR="00A22741" w:rsidRPr="00FA28B6" w:rsidRDefault="00A22741" w:rsidP="00A22741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9689" w:type="dxa"/>
        <w:tblLook w:val="04A0" w:firstRow="1" w:lastRow="0" w:firstColumn="1" w:lastColumn="0" w:noHBand="0" w:noVBand="1"/>
      </w:tblPr>
      <w:tblGrid>
        <w:gridCol w:w="2421"/>
        <w:gridCol w:w="2421"/>
        <w:gridCol w:w="2422"/>
        <w:gridCol w:w="2425"/>
      </w:tblGrid>
      <w:tr w:rsidR="00270634" w:rsidRPr="00FA28B6" w14:paraId="6B1F8656" w14:textId="77777777" w:rsidTr="00334E30">
        <w:trPr>
          <w:trHeight w:val="729"/>
        </w:trPr>
        <w:tc>
          <w:tcPr>
            <w:tcW w:w="9689" w:type="dxa"/>
            <w:gridSpan w:val="4"/>
          </w:tcPr>
          <w:p w14:paraId="2705F000" w14:textId="77777777" w:rsidR="00270634" w:rsidRPr="00FA28B6" w:rsidRDefault="00270634" w:rsidP="00334E30">
            <w:pPr>
              <w:spacing w:line="216" w:lineRule="atLeast"/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</w:pP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2025-2026 SAPC Membership  </w:t>
            </w:r>
          </w:p>
          <w:p w14:paraId="29D50964" w14:textId="77777777" w:rsidR="00270634" w:rsidRPr="00FA28B6" w:rsidRDefault="00270634" w:rsidP="00334E30">
            <w:pPr>
              <w:spacing w:line="216" w:lineRule="atLeast"/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</w:pP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 xml:space="preserve">                                    </w:t>
            </w:r>
          </w:p>
          <w:p w14:paraId="6CD60F8D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0"/>
                <w14:ligatures w14:val="none"/>
              </w:rPr>
              <w:t>(P </w:t>
            </w: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denotes </w:t>
            </w:r>
            <w:proofErr w:type="gramStart"/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Present,  </w:t>
            </w:r>
            <w:r w:rsidRPr="00FA28B6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0"/>
                <w14:ligatures w14:val="none"/>
              </w:rPr>
              <w:t>A</w:t>
            </w:r>
            <w:proofErr w:type="gramEnd"/>
            <w:r w:rsidRPr="00FA28B6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denotes </w:t>
            </w:r>
            <w:proofErr w:type="gramStart"/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Absent,   </w:t>
            </w:r>
            <w:proofErr w:type="gramEnd"/>
            <w:r w:rsidRPr="00FA28B6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R </w:t>
            </w:r>
            <w:r w:rsidRPr="00FA28B6">
              <w:rPr>
                <w:rFonts w:ascii="Times New Roman" w:eastAsiaTheme="minorEastAsia" w:hAnsi="Times New Roman" w:cs="Times New Roman"/>
                <w:b/>
                <w:bCs/>
                <w:kern w:val="0"/>
                <w14:ligatures w14:val="none"/>
              </w:rPr>
              <w:t>denotes Regrets)</w:t>
            </w:r>
          </w:p>
        </w:tc>
      </w:tr>
      <w:tr w:rsidR="00270634" w:rsidRPr="00FA28B6" w14:paraId="28826F14" w14:textId="77777777" w:rsidTr="00334E30">
        <w:trPr>
          <w:trHeight w:val="425"/>
        </w:trPr>
        <w:tc>
          <w:tcPr>
            <w:tcW w:w="2421" w:type="dxa"/>
            <w:vAlign w:val="center"/>
          </w:tcPr>
          <w:p w14:paraId="337183A9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Amy Pinney</w:t>
            </w:r>
          </w:p>
        </w:tc>
        <w:tc>
          <w:tcPr>
            <w:tcW w:w="2421" w:type="dxa"/>
          </w:tcPr>
          <w:p w14:paraId="24D4ABF5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22" w:type="dxa"/>
          </w:tcPr>
          <w:p w14:paraId="0DD5AD60" w14:textId="743930B2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Kirsten Schipper</w:t>
            </w:r>
          </w:p>
        </w:tc>
        <w:tc>
          <w:tcPr>
            <w:tcW w:w="2425" w:type="dxa"/>
          </w:tcPr>
          <w:p w14:paraId="5968E768" w14:textId="24B63120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</w:tr>
      <w:tr w:rsidR="00270634" w:rsidRPr="00FA28B6" w14:paraId="44B5F7AA" w14:textId="77777777" w:rsidTr="00334E30">
        <w:trPr>
          <w:trHeight w:val="425"/>
        </w:trPr>
        <w:tc>
          <w:tcPr>
            <w:tcW w:w="2421" w:type="dxa"/>
            <w:vAlign w:val="center"/>
          </w:tcPr>
          <w:p w14:paraId="2EEC1421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Phillip Male</w:t>
            </w:r>
          </w:p>
        </w:tc>
        <w:tc>
          <w:tcPr>
            <w:tcW w:w="2421" w:type="dxa"/>
            <w:vAlign w:val="center"/>
          </w:tcPr>
          <w:p w14:paraId="31CD02DE" w14:textId="1A055CA2" w:rsidR="00270634" w:rsidRPr="00FA28B6" w:rsidRDefault="0028433C" w:rsidP="00334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20F3C010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Ezra Ryall</w:t>
            </w:r>
          </w:p>
        </w:tc>
        <w:tc>
          <w:tcPr>
            <w:tcW w:w="2425" w:type="dxa"/>
          </w:tcPr>
          <w:p w14:paraId="421BEF3E" w14:textId="5E61E83B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A</w:t>
            </w:r>
          </w:p>
        </w:tc>
      </w:tr>
      <w:tr w:rsidR="00270634" w:rsidRPr="00FA28B6" w14:paraId="7B494DBA" w14:textId="77777777" w:rsidTr="00334E30">
        <w:trPr>
          <w:trHeight w:val="455"/>
        </w:trPr>
        <w:tc>
          <w:tcPr>
            <w:tcW w:w="2421" w:type="dxa"/>
            <w:vAlign w:val="center"/>
          </w:tcPr>
          <w:p w14:paraId="13EAFBF1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Sarah Whatley</w:t>
            </w:r>
          </w:p>
        </w:tc>
        <w:tc>
          <w:tcPr>
            <w:tcW w:w="2421" w:type="dxa"/>
            <w:vAlign w:val="center"/>
          </w:tcPr>
          <w:p w14:paraId="38D01575" w14:textId="1909BCD0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22" w:type="dxa"/>
            <w:vAlign w:val="center"/>
          </w:tcPr>
          <w:p w14:paraId="21D3F93B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David Johnson</w:t>
            </w:r>
          </w:p>
        </w:tc>
        <w:tc>
          <w:tcPr>
            <w:tcW w:w="2425" w:type="dxa"/>
          </w:tcPr>
          <w:p w14:paraId="5C0D0A19" w14:textId="34E5228F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</w:tr>
      <w:tr w:rsidR="00270634" w:rsidRPr="00FA28B6" w14:paraId="3F64BB35" w14:textId="77777777" w:rsidTr="00334E30">
        <w:trPr>
          <w:trHeight w:val="425"/>
        </w:trPr>
        <w:tc>
          <w:tcPr>
            <w:tcW w:w="2421" w:type="dxa"/>
            <w:vAlign w:val="center"/>
          </w:tcPr>
          <w:p w14:paraId="4637C0F2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Cara Smith</w:t>
            </w:r>
          </w:p>
        </w:tc>
        <w:tc>
          <w:tcPr>
            <w:tcW w:w="2421" w:type="dxa"/>
            <w:vAlign w:val="center"/>
          </w:tcPr>
          <w:p w14:paraId="63F1DECD" w14:textId="259D24BF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50FD44F9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Matthew Forrest</w:t>
            </w:r>
          </w:p>
        </w:tc>
        <w:tc>
          <w:tcPr>
            <w:tcW w:w="2425" w:type="dxa"/>
          </w:tcPr>
          <w:p w14:paraId="1F4BF0E1" w14:textId="6D16FC7E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</w:tr>
      <w:tr w:rsidR="00270634" w:rsidRPr="00FA28B6" w14:paraId="286FA3F9" w14:textId="77777777" w:rsidTr="00334E30">
        <w:trPr>
          <w:trHeight w:val="425"/>
        </w:trPr>
        <w:tc>
          <w:tcPr>
            <w:tcW w:w="2421" w:type="dxa"/>
            <w:vAlign w:val="center"/>
          </w:tcPr>
          <w:p w14:paraId="166EC76F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Serena Semere</w:t>
            </w:r>
          </w:p>
        </w:tc>
        <w:tc>
          <w:tcPr>
            <w:tcW w:w="2421" w:type="dxa"/>
            <w:vAlign w:val="center"/>
          </w:tcPr>
          <w:p w14:paraId="32E5A55F" w14:textId="381291C4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2F060242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Lamonica Sanford</w:t>
            </w:r>
          </w:p>
        </w:tc>
        <w:tc>
          <w:tcPr>
            <w:tcW w:w="2425" w:type="dxa"/>
          </w:tcPr>
          <w:p w14:paraId="1491622A" w14:textId="25E15E8B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</w:tr>
      <w:tr w:rsidR="00270634" w:rsidRPr="00FA28B6" w14:paraId="38899F18" w14:textId="77777777" w:rsidTr="00334E30">
        <w:trPr>
          <w:trHeight w:val="425"/>
        </w:trPr>
        <w:tc>
          <w:tcPr>
            <w:tcW w:w="2421" w:type="dxa"/>
            <w:vAlign w:val="center"/>
          </w:tcPr>
          <w:p w14:paraId="5DF26291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Desaree Henriquez</w:t>
            </w:r>
          </w:p>
        </w:tc>
        <w:tc>
          <w:tcPr>
            <w:tcW w:w="2421" w:type="dxa"/>
            <w:vAlign w:val="center"/>
          </w:tcPr>
          <w:p w14:paraId="36BC5015" w14:textId="3B6ECCDE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715915AF" w14:textId="509E2799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eastAsiaTheme="minorEastAsia" w:hAnsi="Times New Roman" w:cs="Times New Roman"/>
                <w:kern w:val="0"/>
                <w14:ligatures w14:val="none"/>
              </w:rPr>
              <w:t>Riley-Kate Miller</w:t>
            </w:r>
          </w:p>
        </w:tc>
        <w:tc>
          <w:tcPr>
            <w:tcW w:w="2425" w:type="dxa"/>
          </w:tcPr>
          <w:p w14:paraId="01A1D589" w14:textId="51F4BC35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>A</w:t>
            </w:r>
          </w:p>
        </w:tc>
      </w:tr>
      <w:tr w:rsidR="00270634" w:rsidRPr="00FA28B6" w14:paraId="19DF7881" w14:textId="77777777" w:rsidTr="00334E30">
        <w:trPr>
          <w:trHeight w:val="425"/>
        </w:trPr>
        <w:tc>
          <w:tcPr>
            <w:tcW w:w="9689" w:type="dxa"/>
            <w:gridSpan w:val="4"/>
            <w:vAlign w:val="center"/>
          </w:tcPr>
          <w:p w14:paraId="12A929A6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  <w:r w:rsidRPr="00FA28B6">
              <w:rPr>
                <w:rFonts w:ascii="Times New Roman" w:hAnsi="Times New Roman" w:cs="Times New Roman"/>
              </w:rPr>
              <w:t xml:space="preserve">Guests: </w:t>
            </w:r>
          </w:p>
          <w:p w14:paraId="7EAF80A5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</w:p>
          <w:p w14:paraId="2DE734C0" w14:textId="77777777" w:rsidR="00270634" w:rsidRPr="00FA28B6" w:rsidRDefault="00270634" w:rsidP="00334E30">
            <w:pPr>
              <w:rPr>
                <w:rFonts w:ascii="Times New Roman" w:hAnsi="Times New Roman" w:cs="Times New Roman"/>
              </w:rPr>
            </w:pPr>
          </w:p>
        </w:tc>
      </w:tr>
    </w:tbl>
    <w:p w14:paraId="316965CA" w14:textId="77777777" w:rsidR="00270634" w:rsidRPr="00FA28B6" w:rsidRDefault="00270634" w:rsidP="00270634">
      <w:pPr>
        <w:pStyle w:val="ListParagraph"/>
        <w:rPr>
          <w:rFonts w:ascii="Times New Roman" w:hAnsi="Times New Roman" w:cs="Times New Roman"/>
        </w:rPr>
      </w:pPr>
    </w:p>
    <w:p w14:paraId="03134CA9" w14:textId="77777777" w:rsidR="00270634" w:rsidRPr="00FA28B6" w:rsidRDefault="00270634" w:rsidP="00270634">
      <w:pPr>
        <w:pStyle w:val="ListParagraph"/>
        <w:rPr>
          <w:rFonts w:ascii="Times New Roman" w:hAnsi="Times New Roman" w:cs="Times New Roman"/>
        </w:rPr>
      </w:pPr>
    </w:p>
    <w:p w14:paraId="73AAD27E" w14:textId="066F1CD6" w:rsidR="00A22741" w:rsidRPr="00FA28B6" w:rsidRDefault="004A5BD1" w:rsidP="004A5BD1">
      <w:pPr>
        <w:rPr>
          <w:rFonts w:ascii="Times New Roman" w:hAnsi="Times New Roman" w:cs="Times New Roman"/>
        </w:rPr>
      </w:pPr>
      <w:r w:rsidRPr="00FA28B6">
        <w:rPr>
          <w:rFonts w:ascii="Times New Roman" w:hAnsi="Times New Roman" w:cs="Times New Roman"/>
        </w:rPr>
        <w:t xml:space="preserve">I) </w:t>
      </w:r>
      <w:r w:rsidR="00A22741" w:rsidRPr="00FA28B6">
        <w:rPr>
          <w:rFonts w:ascii="Times New Roman" w:hAnsi="Times New Roman" w:cs="Times New Roman"/>
        </w:rPr>
        <w:t>Discuss</w:t>
      </w:r>
      <w:r w:rsidRPr="00FA28B6">
        <w:rPr>
          <w:rFonts w:ascii="Times New Roman" w:hAnsi="Times New Roman" w:cs="Times New Roman"/>
        </w:rPr>
        <w:t>ion of</w:t>
      </w:r>
      <w:r w:rsidR="00A22741" w:rsidRPr="00FA28B6">
        <w:rPr>
          <w:rFonts w:ascii="Times New Roman" w:hAnsi="Times New Roman" w:cs="Times New Roman"/>
        </w:rPr>
        <w:t xml:space="preserve"> operating procedures</w:t>
      </w:r>
      <w:r w:rsidRPr="00FA28B6">
        <w:rPr>
          <w:rFonts w:ascii="Times New Roman" w:hAnsi="Times New Roman" w:cs="Times New Roman"/>
        </w:rPr>
        <w:t>: Chair</w:t>
      </w:r>
      <w:r w:rsidR="00270634" w:rsidRPr="00FA28B6">
        <w:rPr>
          <w:rFonts w:ascii="Times New Roman" w:hAnsi="Times New Roman" w:cs="Times New Roman"/>
        </w:rPr>
        <w:t xml:space="preserve">, Dr. Amy </w:t>
      </w:r>
      <w:r w:rsidRPr="00FA28B6">
        <w:rPr>
          <w:rFonts w:ascii="Times New Roman" w:hAnsi="Times New Roman" w:cs="Times New Roman"/>
        </w:rPr>
        <w:t>Pinney</w:t>
      </w:r>
      <w:r w:rsidR="00270634" w:rsidRPr="00FA28B6">
        <w:rPr>
          <w:rFonts w:ascii="Times New Roman" w:hAnsi="Times New Roman" w:cs="Times New Roman"/>
        </w:rPr>
        <w:t>,</w:t>
      </w:r>
      <w:r w:rsidRPr="00FA28B6">
        <w:rPr>
          <w:rFonts w:ascii="Times New Roman" w:hAnsi="Times New Roman" w:cs="Times New Roman"/>
        </w:rPr>
        <w:t xml:space="preserve"> directed the committee to the operating procedures and pointed out that the committee, according to operating procedures, needs a secretary, which it currently does not have due to the resignation of the slated secretary for 2025-2026. She sought nominations and/or volunteers for the office of secretary. Cara Smith volunteered to serve in this capacity for the 2025-2026 year. </w:t>
      </w:r>
    </w:p>
    <w:p w14:paraId="4741CC56" w14:textId="77777777" w:rsidR="004A5BD1" w:rsidRPr="00FA28B6" w:rsidRDefault="004A5BD1" w:rsidP="004A5BD1">
      <w:pPr>
        <w:rPr>
          <w:rFonts w:ascii="Times New Roman" w:hAnsi="Times New Roman" w:cs="Times New Roman"/>
        </w:rPr>
      </w:pPr>
    </w:p>
    <w:p w14:paraId="265B738A" w14:textId="70DA5E7A" w:rsidR="00A22741" w:rsidRPr="00FA28B6" w:rsidRDefault="004A5BD1" w:rsidP="004A5BD1">
      <w:pPr>
        <w:rPr>
          <w:rFonts w:ascii="Times New Roman" w:hAnsi="Times New Roman" w:cs="Times New Roman"/>
        </w:rPr>
      </w:pPr>
      <w:r w:rsidRPr="00FA28B6">
        <w:rPr>
          <w:rFonts w:ascii="Times New Roman" w:hAnsi="Times New Roman" w:cs="Times New Roman"/>
        </w:rPr>
        <w:t xml:space="preserve">II) </w:t>
      </w:r>
      <w:r w:rsidR="00133DE7" w:rsidRPr="00FA28B6">
        <w:rPr>
          <w:rFonts w:ascii="Times New Roman" w:hAnsi="Times New Roman" w:cs="Times New Roman"/>
        </w:rPr>
        <w:t>Dr.</w:t>
      </w:r>
      <w:r w:rsidRPr="00FA28B6">
        <w:rPr>
          <w:rFonts w:ascii="Times New Roman" w:hAnsi="Times New Roman" w:cs="Times New Roman"/>
        </w:rPr>
        <w:t xml:space="preserve"> Pinney called for a</w:t>
      </w:r>
      <w:r w:rsidR="00A22741" w:rsidRPr="00FA28B6">
        <w:rPr>
          <w:rFonts w:ascii="Times New Roman" w:hAnsi="Times New Roman" w:cs="Times New Roman"/>
        </w:rPr>
        <w:t>pprov</w:t>
      </w:r>
      <w:r w:rsidRPr="00FA28B6">
        <w:rPr>
          <w:rFonts w:ascii="Times New Roman" w:hAnsi="Times New Roman" w:cs="Times New Roman"/>
        </w:rPr>
        <w:t>al of the</w:t>
      </w:r>
      <w:r w:rsidR="00A22741" w:rsidRPr="00FA28B6">
        <w:rPr>
          <w:rFonts w:ascii="Times New Roman" w:hAnsi="Times New Roman" w:cs="Times New Roman"/>
        </w:rPr>
        <w:t xml:space="preserve"> operating procedures</w:t>
      </w:r>
      <w:r w:rsidRPr="00FA28B6">
        <w:rPr>
          <w:rFonts w:ascii="Times New Roman" w:hAnsi="Times New Roman" w:cs="Times New Roman"/>
        </w:rPr>
        <w:t xml:space="preserve">. After minimal discussion, the operating procedures were approved for the 2025-2026 year. </w:t>
      </w:r>
    </w:p>
    <w:p w14:paraId="7D6F86CF" w14:textId="77777777" w:rsidR="004A5BD1" w:rsidRPr="00FA28B6" w:rsidRDefault="004A5BD1" w:rsidP="004A5BD1">
      <w:pPr>
        <w:rPr>
          <w:rFonts w:ascii="Times New Roman" w:hAnsi="Times New Roman" w:cs="Times New Roman"/>
        </w:rPr>
      </w:pPr>
    </w:p>
    <w:p w14:paraId="43DA0099" w14:textId="3FF81E7A" w:rsidR="00A22741" w:rsidRPr="00FA28B6" w:rsidRDefault="004A5BD1" w:rsidP="004A5BD1">
      <w:pPr>
        <w:rPr>
          <w:rFonts w:ascii="Times New Roman" w:hAnsi="Times New Roman" w:cs="Times New Roman"/>
        </w:rPr>
      </w:pPr>
      <w:r w:rsidRPr="00FA28B6">
        <w:rPr>
          <w:rFonts w:ascii="Times New Roman" w:hAnsi="Times New Roman" w:cs="Times New Roman"/>
        </w:rPr>
        <w:t>III) Discussion of</w:t>
      </w:r>
      <w:r w:rsidR="00A22741" w:rsidRPr="00FA28B6">
        <w:rPr>
          <w:rFonts w:ascii="Times New Roman" w:hAnsi="Times New Roman" w:cs="Times New Roman"/>
        </w:rPr>
        <w:t xml:space="preserve"> current goals of </w:t>
      </w:r>
      <w:r w:rsidRPr="00FA28B6">
        <w:rPr>
          <w:rFonts w:ascii="Times New Roman" w:hAnsi="Times New Roman" w:cs="Times New Roman"/>
        </w:rPr>
        <w:t xml:space="preserve">SAPC. Dr. Pinney discussed that staying very student-focused and including student voice </w:t>
      </w:r>
      <w:proofErr w:type="gramStart"/>
      <w:r w:rsidRPr="00FA28B6">
        <w:rPr>
          <w:rFonts w:ascii="Times New Roman" w:hAnsi="Times New Roman" w:cs="Times New Roman"/>
        </w:rPr>
        <w:t>at all times</w:t>
      </w:r>
      <w:proofErr w:type="gramEnd"/>
      <w:r w:rsidRPr="00FA28B6">
        <w:rPr>
          <w:rFonts w:ascii="Times New Roman" w:hAnsi="Times New Roman" w:cs="Times New Roman"/>
        </w:rPr>
        <w:t xml:space="preserve"> is crucial for SAPC. She explained that SAPC’s goals center around serving the student body through good, sound policy </w:t>
      </w:r>
      <w:proofErr w:type="gramStart"/>
      <w:r w:rsidRPr="00FA28B6">
        <w:rPr>
          <w:rFonts w:ascii="Times New Roman" w:hAnsi="Times New Roman" w:cs="Times New Roman"/>
        </w:rPr>
        <w:t>and also</w:t>
      </w:r>
      <w:proofErr w:type="gramEnd"/>
      <w:r w:rsidRPr="00FA28B6">
        <w:rPr>
          <w:rFonts w:ascii="Times New Roman" w:hAnsi="Times New Roman" w:cs="Times New Roman"/>
        </w:rPr>
        <w:t xml:space="preserve"> by modeling for the student body strong shared governance. She would like this to remain a focus of SAPC for this year. She also shared examples of recent SAPC motions and deliberations to demonstrate the scope of SAPC’s work as a senate committee. </w:t>
      </w:r>
    </w:p>
    <w:p w14:paraId="00EB675B" w14:textId="77777777" w:rsidR="00A22741" w:rsidRPr="00FA28B6" w:rsidRDefault="00A22741" w:rsidP="00A22741">
      <w:pPr>
        <w:pStyle w:val="ListParagraph"/>
        <w:rPr>
          <w:rFonts w:ascii="Times New Roman" w:hAnsi="Times New Roman" w:cs="Times New Roman"/>
        </w:rPr>
      </w:pPr>
    </w:p>
    <w:p w14:paraId="3224390F" w14:textId="6FCCF1CF" w:rsidR="00A22741" w:rsidRPr="00FA28B6" w:rsidRDefault="004A5BD1" w:rsidP="004A5BD1">
      <w:pPr>
        <w:rPr>
          <w:rFonts w:ascii="Times New Roman" w:hAnsi="Times New Roman" w:cs="Times New Roman"/>
        </w:rPr>
      </w:pPr>
      <w:r w:rsidRPr="00FA28B6">
        <w:rPr>
          <w:rFonts w:ascii="Times New Roman" w:hAnsi="Times New Roman" w:cs="Times New Roman"/>
        </w:rPr>
        <w:lastRenderedPageBreak/>
        <w:t xml:space="preserve">IV) Chair Pinney announced that the next SAPC meeting will be held in conjunction with the next SGA meeting to be held on </w:t>
      </w:r>
      <w:r w:rsidR="00954C9C" w:rsidRPr="00FA28B6">
        <w:rPr>
          <w:rFonts w:ascii="Times New Roman" w:hAnsi="Times New Roman" w:cs="Times New Roman"/>
        </w:rPr>
        <w:t>October 3rd</w:t>
      </w:r>
      <w:r w:rsidRPr="00FA28B6">
        <w:rPr>
          <w:rFonts w:ascii="Times New Roman" w:hAnsi="Times New Roman" w:cs="Times New Roman"/>
        </w:rPr>
        <w:t xml:space="preserve"> </w:t>
      </w:r>
      <w:r w:rsidR="00954C9C" w:rsidRPr="00FA28B6">
        <w:rPr>
          <w:rFonts w:ascii="Times New Roman" w:hAnsi="Times New Roman" w:cs="Times New Roman"/>
        </w:rPr>
        <w:t>at 2:00 in Dogwood conference room on the 3</w:t>
      </w:r>
      <w:r w:rsidR="00954C9C" w:rsidRPr="00FA28B6">
        <w:rPr>
          <w:rFonts w:ascii="Times New Roman" w:hAnsi="Times New Roman" w:cs="Times New Roman"/>
          <w:vertAlign w:val="superscript"/>
        </w:rPr>
        <w:t>rd</w:t>
      </w:r>
      <w:r w:rsidR="00954C9C" w:rsidRPr="00FA28B6">
        <w:rPr>
          <w:rFonts w:ascii="Times New Roman" w:hAnsi="Times New Roman" w:cs="Times New Roman"/>
        </w:rPr>
        <w:t xml:space="preserve"> floor of Magnolia</w:t>
      </w:r>
      <w:r w:rsidRPr="00FA28B6">
        <w:rPr>
          <w:rFonts w:ascii="Times New Roman" w:hAnsi="Times New Roman" w:cs="Times New Roman"/>
        </w:rPr>
        <w:t xml:space="preserve">. They’ll let us know how long to stay. This might be SAPCs entire meeting. Please note that they </w:t>
      </w:r>
      <w:r w:rsidR="00133DE7" w:rsidRPr="00FA28B6">
        <w:rPr>
          <w:rFonts w:ascii="Times New Roman" w:hAnsi="Times New Roman" w:cs="Times New Roman"/>
        </w:rPr>
        <w:t>conduct their meetings in a very formal manner</w:t>
      </w:r>
      <w:r w:rsidRPr="00FA28B6">
        <w:rPr>
          <w:rFonts w:ascii="Times New Roman" w:hAnsi="Times New Roman" w:cs="Times New Roman"/>
        </w:rPr>
        <w:t xml:space="preserve">. Please remember to address them as </w:t>
      </w:r>
      <w:r w:rsidR="00954C9C" w:rsidRPr="00FA28B6">
        <w:rPr>
          <w:rFonts w:ascii="Times New Roman" w:hAnsi="Times New Roman" w:cs="Times New Roman"/>
        </w:rPr>
        <w:t>Senator</w:t>
      </w:r>
      <w:r w:rsidRPr="00FA28B6">
        <w:rPr>
          <w:rFonts w:ascii="Times New Roman" w:hAnsi="Times New Roman" w:cs="Times New Roman"/>
        </w:rPr>
        <w:t xml:space="preserve"> or by their position title. </w:t>
      </w:r>
    </w:p>
    <w:p w14:paraId="1FD70188" w14:textId="77777777" w:rsidR="0001139C" w:rsidRPr="00FA28B6" w:rsidRDefault="0001139C" w:rsidP="0001139C">
      <w:pPr>
        <w:rPr>
          <w:rFonts w:ascii="Times New Roman" w:hAnsi="Times New Roman" w:cs="Times New Roman"/>
        </w:rPr>
      </w:pPr>
    </w:p>
    <w:p w14:paraId="027DCE25" w14:textId="77777777" w:rsidR="004A7256" w:rsidRPr="00FA28B6" w:rsidRDefault="004A7256">
      <w:pPr>
        <w:rPr>
          <w:rFonts w:ascii="Times New Roman" w:hAnsi="Times New Roman" w:cs="Times New Roman"/>
        </w:rPr>
      </w:pPr>
    </w:p>
    <w:sectPr w:rsidR="004A7256" w:rsidRPr="00FA2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A3C93"/>
    <w:multiLevelType w:val="multilevel"/>
    <w:tmpl w:val="25B4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737ECD"/>
    <w:multiLevelType w:val="hybridMultilevel"/>
    <w:tmpl w:val="C65A139A"/>
    <w:lvl w:ilvl="0" w:tplc="D1A646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275196">
    <w:abstractNumId w:val="0"/>
  </w:num>
  <w:num w:numId="2" w16cid:durableId="582497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56"/>
    <w:rsid w:val="0001139C"/>
    <w:rsid w:val="00043391"/>
    <w:rsid w:val="000F36C5"/>
    <w:rsid w:val="00133DE7"/>
    <w:rsid w:val="00270634"/>
    <w:rsid w:val="0028433C"/>
    <w:rsid w:val="00317521"/>
    <w:rsid w:val="00484F32"/>
    <w:rsid w:val="004A5BD1"/>
    <w:rsid w:val="004A7256"/>
    <w:rsid w:val="00682938"/>
    <w:rsid w:val="00711B5A"/>
    <w:rsid w:val="00954C9C"/>
    <w:rsid w:val="0097092A"/>
    <w:rsid w:val="009C2D88"/>
    <w:rsid w:val="00A22741"/>
    <w:rsid w:val="00D3690B"/>
    <w:rsid w:val="00FA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9966A"/>
  <w15:chartTrackingRefBased/>
  <w15:docId w15:val="{1234E29B-6E83-4E59-8D49-B202C89D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7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2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2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2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2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2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27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7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5BD1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270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1613</Characters>
  <Application>Microsoft Office Word</Application>
  <DocSecurity>0</DocSecurity>
  <Lines>62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College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Pinney</dc:creator>
  <cp:keywords/>
  <dc:description/>
  <cp:lastModifiedBy>Cara Smith</cp:lastModifiedBy>
  <cp:revision>3</cp:revision>
  <dcterms:created xsi:type="dcterms:W3CDTF">2025-10-31T16:04:00Z</dcterms:created>
  <dcterms:modified xsi:type="dcterms:W3CDTF">2026-01-07T20:43:00Z</dcterms:modified>
</cp:coreProperties>
</file>