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A9A61" w14:textId="58FEAD48" w:rsidR="009743CE" w:rsidRDefault="009743CE" w:rsidP="00BA6326">
      <w:pPr>
        <w:spacing w:line="360" w:lineRule="auto"/>
        <w:rPr>
          <w:rFonts w:ascii="Verdana" w:hAnsi="Verdana"/>
          <w:b/>
          <w:bCs/>
        </w:rPr>
      </w:pPr>
      <w:r w:rsidRPr="00997CF0">
        <w:rPr>
          <w:rFonts w:ascii="Verdana" w:hAnsi="Verdana"/>
          <w:b/>
          <w:bCs/>
        </w:rPr>
        <w:t xml:space="preserve">SAPC </w:t>
      </w:r>
      <w:r w:rsidR="00BA6326">
        <w:rPr>
          <w:rFonts w:ascii="Verdana" w:hAnsi="Verdana"/>
          <w:b/>
          <w:bCs/>
        </w:rPr>
        <w:t>Minutes</w:t>
      </w:r>
      <w:r w:rsidR="00D75DAC" w:rsidRPr="00997CF0">
        <w:rPr>
          <w:rFonts w:ascii="Verdana" w:hAnsi="Verdana"/>
          <w:b/>
          <w:bCs/>
        </w:rPr>
        <w:br/>
      </w:r>
      <w:r w:rsidR="00D040C8" w:rsidRPr="00997CF0">
        <w:rPr>
          <w:rFonts w:ascii="Verdana" w:hAnsi="Verdana"/>
          <w:b/>
          <w:bCs/>
        </w:rPr>
        <w:t>October 31</w:t>
      </w:r>
      <w:r w:rsidR="00D040C8" w:rsidRPr="00997CF0">
        <w:rPr>
          <w:rFonts w:ascii="Verdana" w:hAnsi="Verdana"/>
          <w:b/>
          <w:bCs/>
          <w:vertAlign w:val="superscript"/>
        </w:rPr>
        <w:t>st</w:t>
      </w:r>
      <w:r w:rsidR="00D040C8" w:rsidRPr="00997CF0">
        <w:rPr>
          <w:rFonts w:ascii="Verdana" w:hAnsi="Verdana"/>
          <w:b/>
          <w:bCs/>
        </w:rPr>
        <w:t>, 2025</w:t>
      </w:r>
      <w:r w:rsidR="00865B54">
        <w:rPr>
          <w:rFonts w:ascii="Verdana" w:hAnsi="Verdana"/>
          <w:b/>
          <w:bCs/>
        </w:rPr>
        <w:t xml:space="preserve"> (counting as November meeting)</w:t>
      </w:r>
      <w:r w:rsidR="00D10419" w:rsidRPr="00997CF0">
        <w:rPr>
          <w:rFonts w:ascii="Verdana" w:hAnsi="Verdana"/>
          <w:b/>
          <w:bCs/>
        </w:rPr>
        <w:br/>
        <w:t>Teams meeting</w:t>
      </w:r>
    </w:p>
    <w:p w14:paraId="3F06D7A3" w14:textId="77777777" w:rsidR="00BA6326" w:rsidRDefault="00BA6326" w:rsidP="00F67ED0">
      <w:pPr>
        <w:spacing w:line="360" w:lineRule="auto"/>
        <w:jc w:val="center"/>
        <w:rPr>
          <w:rFonts w:ascii="Verdana" w:hAnsi="Verdana"/>
          <w:b/>
          <w:bCs/>
        </w:rPr>
      </w:pPr>
    </w:p>
    <w:tbl>
      <w:tblPr>
        <w:tblStyle w:val="TableGrid"/>
        <w:tblW w:w="9689" w:type="dxa"/>
        <w:tblLook w:val="04A0" w:firstRow="1" w:lastRow="0" w:firstColumn="1" w:lastColumn="0" w:noHBand="0" w:noVBand="1"/>
      </w:tblPr>
      <w:tblGrid>
        <w:gridCol w:w="2421"/>
        <w:gridCol w:w="2421"/>
        <w:gridCol w:w="2422"/>
        <w:gridCol w:w="2425"/>
      </w:tblGrid>
      <w:tr w:rsidR="00BA6326" w:rsidRPr="00FA28B6" w14:paraId="5D79B92C" w14:textId="77777777" w:rsidTr="00334E30">
        <w:trPr>
          <w:trHeight w:val="729"/>
        </w:trPr>
        <w:tc>
          <w:tcPr>
            <w:tcW w:w="9689" w:type="dxa"/>
            <w:gridSpan w:val="4"/>
          </w:tcPr>
          <w:p w14:paraId="5E8E1621" w14:textId="77777777" w:rsidR="00BA6326" w:rsidRPr="00FA28B6" w:rsidRDefault="00BA6326" w:rsidP="00334E30">
            <w:pPr>
              <w:spacing w:line="216" w:lineRule="atLeast"/>
              <w:rPr>
                <w:rFonts w:ascii="Times New Roman" w:eastAsiaTheme="minorEastAsia" w:hAnsi="Times New Roman" w:cs="Times New Roman"/>
                <w:b/>
                <w:bCs/>
                <w:kern w:val="0"/>
                <w14:ligatures w14:val="none"/>
              </w:rPr>
            </w:pPr>
            <w:r w:rsidRPr="00FA28B6">
              <w:rPr>
                <w:rFonts w:ascii="Times New Roman" w:eastAsiaTheme="minorEastAsia" w:hAnsi="Times New Roman" w:cs="Times New Roman"/>
                <w:b/>
                <w:bCs/>
                <w:kern w:val="0"/>
                <w14:ligatures w14:val="none"/>
              </w:rPr>
              <w:t>2025-2026 SAPC Membership  </w:t>
            </w:r>
          </w:p>
          <w:p w14:paraId="0BF3D179" w14:textId="77777777" w:rsidR="00BA6326" w:rsidRPr="00FA28B6" w:rsidRDefault="00BA6326" w:rsidP="00334E30">
            <w:pPr>
              <w:spacing w:line="216" w:lineRule="atLeast"/>
              <w:rPr>
                <w:rFonts w:ascii="Times New Roman" w:eastAsiaTheme="minorEastAsia" w:hAnsi="Times New Roman" w:cs="Times New Roman"/>
                <w:b/>
                <w:bCs/>
                <w:kern w:val="0"/>
                <w14:ligatures w14:val="none"/>
              </w:rPr>
            </w:pPr>
            <w:r w:rsidRPr="00FA28B6">
              <w:rPr>
                <w:rFonts w:ascii="Times New Roman" w:eastAsiaTheme="minorEastAsia" w:hAnsi="Times New Roman" w:cs="Times New Roman"/>
                <w:b/>
                <w:bCs/>
                <w:kern w:val="0"/>
                <w14:ligatures w14:val="none"/>
              </w:rPr>
              <w:t xml:space="preserve">                                    </w:t>
            </w:r>
          </w:p>
          <w:p w14:paraId="23B7CE80" w14:textId="77777777" w:rsidR="00BA6326" w:rsidRPr="00FA28B6" w:rsidRDefault="00BA6326" w:rsidP="00334E30">
            <w:pPr>
              <w:rPr>
                <w:rFonts w:ascii="Times New Roman" w:hAnsi="Times New Roman" w:cs="Times New Roman"/>
              </w:rPr>
            </w:pPr>
            <w:r w:rsidRPr="00FA28B6">
              <w:rPr>
                <w:rFonts w:ascii="Times New Roman" w:eastAsiaTheme="minorEastAsia" w:hAnsi="Times New Roman" w:cs="Times New Roman"/>
                <w:b/>
                <w:bCs/>
                <w:i/>
                <w:iCs/>
                <w:kern w:val="0"/>
                <w14:ligatures w14:val="none"/>
              </w:rPr>
              <w:t>(P </w:t>
            </w:r>
            <w:r w:rsidRPr="00FA28B6">
              <w:rPr>
                <w:rFonts w:ascii="Times New Roman" w:eastAsiaTheme="minorEastAsia" w:hAnsi="Times New Roman" w:cs="Times New Roman"/>
                <w:b/>
                <w:bCs/>
                <w:kern w:val="0"/>
                <w14:ligatures w14:val="none"/>
              </w:rPr>
              <w:t>denotes </w:t>
            </w:r>
            <w:proofErr w:type="gramStart"/>
            <w:r w:rsidRPr="00FA28B6">
              <w:rPr>
                <w:rFonts w:ascii="Times New Roman" w:eastAsiaTheme="minorEastAsia" w:hAnsi="Times New Roman" w:cs="Times New Roman"/>
                <w:b/>
                <w:bCs/>
                <w:kern w:val="0"/>
                <w14:ligatures w14:val="none"/>
              </w:rPr>
              <w:t>Present,  </w:t>
            </w:r>
            <w:r w:rsidRPr="00FA28B6">
              <w:rPr>
                <w:rFonts w:ascii="Times New Roman" w:eastAsiaTheme="minorEastAsia" w:hAnsi="Times New Roman" w:cs="Times New Roman"/>
                <w:b/>
                <w:bCs/>
                <w:i/>
                <w:iCs/>
                <w:kern w:val="0"/>
                <w14:ligatures w14:val="none"/>
              </w:rPr>
              <w:t>A</w:t>
            </w:r>
            <w:proofErr w:type="gramEnd"/>
            <w:r w:rsidRPr="00FA28B6">
              <w:rPr>
                <w:rFonts w:ascii="Times New Roman" w:eastAsiaTheme="minorEastAsia" w:hAnsi="Times New Roman" w:cs="Times New Roman"/>
                <w:b/>
                <w:bCs/>
                <w:i/>
                <w:iCs/>
                <w:kern w:val="0"/>
                <w14:ligatures w14:val="none"/>
              </w:rPr>
              <w:t xml:space="preserve"> </w:t>
            </w:r>
            <w:r w:rsidRPr="00FA28B6">
              <w:rPr>
                <w:rFonts w:ascii="Times New Roman" w:eastAsiaTheme="minorEastAsia" w:hAnsi="Times New Roman" w:cs="Times New Roman"/>
                <w:b/>
                <w:bCs/>
                <w:kern w:val="0"/>
                <w14:ligatures w14:val="none"/>
              </w:rPr>
              <w:t>denotes </w:t>
            </w:r>
            <w:proofErr w:type="gramStart"/>
            <w:r w:rsidRPr="00FA28B6">
              <w:rPr>
                <w:rFonts w:ascii="Times New Roman" w:eastAsiaTheme="minorEastAsia" w:hAnsi="Times New Roman" w:cs="Times New Roman"/>
                <w:b/>
                <w:bCs/>
                <w:kern w:val="0"/>
                <w14:ligatures w14:val="none"/>
              </w:rPr>
              <w:t>Absent,   </w:t>
            </w:r>
            <w:proofErr w:type="gramEnd"/>
            <w:r w:rsidRPr="00FA28B6">
              <w:rPr>
                <w:rFonts w:ascii="Times New Roman" w:eastAsiaTheme="minorEastAsia" w:hAnsi="Times New Roman" w:cs="Times New Roman"/>
                <w:b/>
                <w:bCs/>
                <w:i/>
                <w:iCs/>
                <w:kern w:val="0"/>
                <w14:ligatures w14:val="none"/>
              </w:rPr>
              <w:t xml:space="preserve">R </w:t>
            </w:r>
            <w:r w:rsidRPr="00FA28B6">
              <w:rPr>
                <w:rFonts w:ascii="Times New Roman" w:eastAsiaTheme="minorEastAsia" w:hAnsi="Times New Roman" w:cs="Times New Roman"/>
                <w:b/>
                <w:bCs/>
                <w:kern w:val="0"/>
                <w14:ligatures w14:val="none"/>
              </w:rPr>
              <w:t>denotes Regrets)</w:t>
            </w:r>
          </w:p>
        </w:tc>
      </w:tr>
      <w:tr w:rsidR="00BA6326" w:rsidRPr="00FA28B6" w14:paraId="56770DF4" w14:textId="77777777" w:rsidTr="00334E30">
        <w:trPr>
          <w:trHeight w:val="425"/>
        </w:trPr>
        <w:tc>
          <w:tcPr>
            <w:tcW w:w="2421" w:type="dxa"/>
            <w:vAlign w:val="center"/>
          </w:tcPr>
          <w:p w14:paraId="21C1C16D" w14:textId="77777777" w:rsidR="00BA6326" w:rsidRPr="00FA28B6" w:rsidRDefault="00BA6326" w:rsidP="00334E30">
            <w:pPr>
              <w:rPr>
                <w:rFonts w:ascii="Times New Roman" w:hAnsi="Times New Roman" w:cs="Times New Roman"/>
              </w:rPr>
            </w:pPr>
            <w:r w:rsidRPr="00FA28B6">
              <w:rPr>
                <w:rFonts w:ascii="Times New Roman" w:eastAsiaTheme="minorEastAsia" w:hAnsi="Times New Roman" w:cs="Times New Roman"/>
                <w:kern w:val="0"/>
                <w14:ligatures w14:val="none"/>
              </w:rPr>
              <w:t>Amy Pinney</w:t>
            </w:r>
          </w:p>
        </w:tc>
        <w:tc>
          <w:tcPr>
            <w:tcW w:w="2421" w:type="dxa"/>
          </w:tcPr>
          <w:p w14:paraId="2126306A" w14:textId="77777777" w:rsidR="00BA6326" w:rsidRPr="00FA28B6" w:rsidRDefault="00BA6326" w:rsidP="00334E30">
            <w:pPr>
              <w:rPr>
                <w:rFonts w:ascii="Times New Roman" w:hAnsi="Times New Roman" w:cs="Times New Roman"/>
              </w:rPr>
            </w:pPr>
            <w:r w:rsidRPr="00FA28B6">
              <w:rPr>
                <w:rFonts w:ascii="Times New Roman" w:hAnsi="Times New Roman" w:cs="Times New Roman"/>
              </w:rPr>
              <w:t>P</w:t>
            </w:r>
          </w:p>
        </w:tc>
        <w:tc>
          <w:tcPr>
            <w:tcW w:w="2422" w:type="dxa"/>
          </w:tcPr>
          <w:p w14:paraId="511C26BA" w14:textId="77777777" w:rsidR="00BA6326" w:rsidRPr="00FA28B6" w:rsidRDefault="00BA6326" w:rsidP="00334E30">
            <w:pPr>
              <w:rPr>
                <w:rFonts w:ascii="Times New Roman" w:hAnsi="Times New Roman" w:cs="Times New Roman"/>
              </w:rPr>
            </w:pPr>
            <w:r w:rsidRPr="00FA28B6">
              <w:rPr>
                <w:rFonts w:ascii="Times New Roman" w:hAnsi="Times New Roman" w:cs="Times New Roman"/>
              </w:rPr>
              <w:t>Kirsten Schipper</w:t>
            </w:r>
          </w:p>
        </w:tc>
        <w:tc>
          <w:tcPr>
            <w:tcW w:w="2425" w:type="dxa"/>
          </w:tcPr>
          <w:p w14:paraId="40068DB4" w14:textId="39E7FEE9" w:rsidR="00BA6326" w:rsidRPr="00FA28B6" w:rsidRDefault="00002586" w:rsidP="00334E30">
            <w:pPr>
              <w:rPr>
                <w:rFonts w:ascii="Times New Roman" w:hAnsi="Times New Roman" w:cs="Times New Roman"/>
              </w:rPr>
            </w:pPr>
            <w:r>
              <w:rPr>
                <w:rFonts w:ascii="Times New Roman" w:hAnsi="Times New Roman" w:cs="Times New Roman"/>
              </w:rPr>
              <w:t>R</w:t>
            </w:r>
          </w:p>
        </w:tc>
      </w:tr>
      <w:tr w:rsidR="00BA6326" w:rsidRPr="00FA28B6" w14:paraId="22D79E7A" w14:textId="77777777" w:rsidTr="00334E30">
        <w:trPr>
          <w:trHeight w:val="425"/>
        </w:trPr>
        <w:tc>
          <w:tcPr>
            <w:tcW w:w="2421" w:type="dxa"/>
            <w:vAlign w:val="center"/>
          </w:tcPr>
          <w:p w14:paraId="305F2222" w14:textId="77777777" w:rsidR="00BA6326" w:rsidRPr="00FA28B6" w:rsidRDefault="00BA6326" w:rsidP="00334E30">
            <w:pPr>
              <w:rPr>
                <w:rFonts w:ascii="Times New Roman" w:hAnsi="Times New Roman" w:cs="Times New Roman"/>
              </w:rPr>
            </w:pPr>
            <w:r w:rsidRPr="00FA28B6">
              <w:rPr>
                <w:rFonts w:ascii="Times New Roman" w:eastAsiaTheme="minorEastAsia" w:hAnsi="Times New Roman" w:cs="Times New Roman"/>
                <w:kern w:val="0"/>
                <w14:ligatures w14:val="none"/>
              </w:rPr>
              <w:t>Phillip Male</w:t>
            </w:r>
          </w:p>
        </w:tc>
        <w:tc>
          <w:tcPr>
            <w:tcW w:w="2421" w:type="dxa"/>
            <w:vAlign w:val="center"/>
          </w:tcPr>
          <w:p w14:paraId="4CAD39AF" w14:textId="5316CE93" w:rsidR="00BA6326" w:rsidRPr="00FA28B6" w:rsidRDefault="00002586" w:rsidP="00334E30">
            <w:pPr>
              <w:rPr>
                <w:rFonts w:ascii="Times New Roman" w:hAnsi="Times New Roman" w:cs="Times New Roman"/>
              </w:rPr>
            </w:pPr>
            <w:r>
              <w:rPr>
                <w:rFonts w:ascii="Times New Roman" w:hAnsi="Times New Roman" w:cs="Times New Roman"/>
              </w:rPr>
              <w:t>P</w:t>
            </w:r>
          </w:p>
        </w:tc>
        <w:tc>
          <w:tcPr>
            <w:tcW w:w="2422" w:type="dxa"/>
            <w:vAlign w:val="center"/>
          </w:tcPr>
          <w:p w14:paraId="2C8AC56B" w14:textId="77777777" w:rsidR="00BA6326" w:rsidRPr="00FA28B6" w:rsidRDefault="00BA6326" w:rsidP="00334E30">
            <w:pPr>
              <w:rPr>
                <w:rFonts w:ascii="Times New Roman" w:hAnsi="Times New Roman" w:cs="Times New Roman"/>
              </w:rPr>
            </w:pPr>
            <w:r w:rsidRPr="00FA28B6">
              <w:rPr>
                <w:rFonts w:ascii="Times New Roman" w:eastAsiaTheme="minorEastAsia" w:hAnsi="Times New Roman" w:cs="Times New Roman"/>
                <w:kern w:val="0"/>
                <w14:ligatures w14:val="none"/>
              </w:rPr>
              <w:t>Ezra Ryall</w:t>
            </w:r>
          </w:p>
        </w:tc>
        <w:tc>
          <w:tcPr>
            <w:tcW w:w="2425" w:type="dxa"/>
          </w:tcPr>
          <w:p w14:paraId="62C4615A" w14:textId="142B149A" w:rsidR="00BA6326" w:rsidRPr="00FA28B6" w:rsidRDefault="00002586" w:rsidP="00334E30">
            <w:pPr>
              <w:rPr>
                <w:rFonts w:ascii="Times New Roman" w:hAnsi="Times New Roman" w:cs="Times New Roman"/>
              </w:rPr>
            </w:pPr>
            <w:r>
              <w:rPr>
                <w:rFonts w:ascii="Times New Roman" w:hAnsi="Times New Roman" w:cs="Times New Roman"/>
              </w:rPr>
              <w:t>R</w:t>
            </w:r>
          </w:p>
        </w:tc>
      </w:tr>
      <w:tr w:rsidR="00BA6326" w:rsidRPr="00FA28B6" w14:paraId="49BE0EEB" w14:textId="77777777" w:rsidTr="00334E30">
        <w:trPr>
          <w:trHeight w:val="455"/>
        </w:trPr>
        <w:tc>
          <w:tcPr>
            <w:tcW w:w="2421" w:type="dxa"/>
            <w:vAlign w:val="center"/>
          </w:tcPr>
          <w:p w14:paraId="44E76D8F" w14:textId="77777777" w:rsidR="00BA6326" w:rsidRPr="00FA28B6" w:rsidRDefault="00BA6326" w:rsidP="00334E30">
            <w:pPr>
              <w:rPr>
                <w:rFonts w:ascii="Times New Roman" w:hAnsi="Times New Roman" w:cs="Times New Roman"/>
              </w:rPr>
            </w:pPr>
            <w:r w:rsidRPr="00FA28B6">
              <w:rPr>
                <w:rFonts w:ascii="Times New Roman" w:eastAsiaTheme="minorEastAsia" w:hAnsi="Times New Roman" w:cs="Times New Roman"/>
                <w:kern w:val="0"/>
                <w14:ligatures w14:val="none"/>
              </w:rPr>
              <w:t>Sarah Whatley</w:t>
            </w:r>
          </w:p>
        </w:tc>
        <w:tc>
          <w:tcPr>
            <w:tcW w:w="2421" w:type="dxa"/>
            <w:vAlign w:val="center"/>
          </w:tcPr>
          <w:p w14:paraId="7D62EC79" w14:textId="1797A007" w:rsidR="00BA6326" w:rsidRPr="00FA28B6" w:rsidRDefault="00002586" w:rsidP="00334E30">
            <w:pPr>
              <w:rPr>
                <w:rFonts w:ascii="Times New Roman" w:hAnsi="Times New Roman" w:cs="Times New Roman"/>
              </w:rPr>
            </w:pPr>
            <w:r>
              <w:rPr>
                <w:rFonts w:ascii="Times New Roman" w:hAnsi="Times New Roman" w:cs="Times New Roman"/>
              </w:rPr>
              <w:t>P</w:t>
            </w:r>
          </w:p>
        </w:tc>
        <w:tc>
          <w:tcPr>
            <w:tcW w:w="2422" w:type="dxa"/>
            <w:vAlign w:val="center"/>
          </w:tcPr>
          <w:p w14:paraId="5716E2E1" w14:textId="77777777" w:rsidR="00BA6326" w:rsidRPr="00FA28B6" w:rsidRDefault="00BA6326" w:rsidP="00334E30">
            <w:pPr>
              <w:rPr>
                <w:rFonts w:ascii="Times New Roman" w:hAnsi="Times New Roman" w:cs="Times New Roman"/>
              </w:rPr>
            </w:pPr>
            <w:r w:rsidRPr="00FA28B6">
              <w:rPr>
                <w:rFonts w:ascii="Times New Roman" w:eastAsiaTheme="minorEastAsia" w:hAnsi="Times New Roman" w:cs="Times New Roman"/>
                <w:kern w:val="0"/>
                <w14:ligatures w14:val="none"/>
              </w:rPr>
              <w:t>David Johnson</w:t>
            </w:r>
          </w:p>
        </w:tc>
        <w:tc>
          <w:tcPr>
            <w:tcW w:w="2425" w:type="dxa"/>
          </w:tcPr>
          <w:p w14:paraId="240AB492" w14:textId="0AF0B3A6" w:rsidR="00BA6326" w:rsidRPr="00FA28B6" w:rsidRDefault="00002586" w:rsidP="00334E30">
            <w:pPr>
              <w:rPr>
                <w:rFonts w:ascii="Times New Roman" w:hAnsi="Times New Roman" w:cs="Times New Roman"/>
              </w:rPr>
            </w:pPr>
            <w:r>
              <w:rPr>
                <w:rFonts w:ascii="Times New Roman" w:hAnsi="Times New Roman" w:cs="Times New Roman"/>
              </w:rPr>
              <w:t>P</w:t>
            </w:r>
          </w:p>
        </w:tc>
      </w:tr>
      <w:tr w:rsidR="00BA6326" w:rsidRPr="00FA28B6" w14:paraId="21E41C3C" w14:textId="77777777" w:rsidTr="00334E30">
        <w:trPr>
          <w:trHeight w:val="425"/>
        </w:trPr>
        <w:tc>
          <w:tcPr>
            <w:tcW w:w="2421" w:type="dxa"/>
            <w:vAlign w:val="center"/>
          </w:tcPr>
          <w:p w14:paraId="1B4F2AF6" w14:textId="77777777" w:rsidR="00BA6326" w:rsidRPr="00FA28B6" w:rsidRDefault="00BA6326" w:rsidP="00334E30">
            <w:pPr>
              <w:rPr>
                <w:rFonts w:ascii="Times New Roman" w:hAnsi="Times New Roman" w:cs="Times New Roman"/>
              </w:rPr>
            </w:pPr>
            <w:r w:rsidRPr="00FA28B6">
              <w:rPr>
                <w:rFonts w:ascii="Times New Roman" w:eastAsiaTheme="minorEastAsia" w:hAnsi="Times New Roman" w:cs="Times New Roman"/>
                <w:kern w:val="0"/>
                <w14:ligatures w14:val="none"/>
              </w:rPr>
              <w:t>Cara Smith</w:t>
            </w:r>
          </w:p>
        </w:tc>
        <w:tc>
          <w:tcPr>
            <w:tcW w:w="2421" w:type="dxa"/>
            <w:vAlign w:val="center"/>
          </w:tcPr>
          <w:p w14:paraId="472FCDD3" w14:textId="77777777" w:rsidR="00BA6326" w:rsidRPr="00FA28B6" w:rsidRDefault="00BA6326" w:rsidP="00334E30">
            <w:pPr>
              <w:rPr>
                <w:rFonts w:ascii="Times New Roman" w:hAnsi="Times New Roman" w:cs="Times New Roman"/>
              </w:rPr>
            </w:pPr>
            <w:r w:rsidRPr="00FA28B6">
              <w:rPr>
                <w:rFonts w:ascii="Times New Roman" w:hAnsi="Times New Roman" w:cs="Times New Roman"/>
              </w:rPr>
              <w:t>P</w:t>
            </w:r>
          </w:p>
        </w:tc>
        <w:tc>
          <w:tcPr>
            <w:tcW w:w="2422" w:type="dxa"/>
            <w:vAlign w:val="center"/>
          </w:tcPr>
          <w:p w14:paraId="0FF7E2CF" w14:textId="77777777" w:rsidR="00BA6326" w:rsidRPr="00FA28B6" w:rsidRDefault="00BA6326" w:rsidP="00334E30">
            <w:pPr>
              <w:rPr>
                <w:rFonts w:ascii="Times New Roman" w:hAnsi="Times New Roman" w:cs="Times New Roman"/>
              </w:rPr>
            </w:pPr>
            <w:r w:rsidRPr="00FA28B6">
              <w:rPr>
                <w:rFonts w:ascii="Times New Roman" w:eastAsiaTheme="minorEastAsia" w:hAnsi="Times New Roman" w:cs="Times New Roman"/>
                <w:kern w:val="0"/>
                <w14:ligatures w14:val="none"/>
              </w:rPr>
              <w:t>Matthew Forrest</w:t>
            </w:r>
          </w:p>
        </w:tc>
        <w:tc>
          <w:tcPr>
            <w:tcW w:w="2425" w:type="dxa"/>
          </w:tcPr>
          <w:p w14:paraId="33C4D9CB" w14:textId="09E3F853" w:rsidR="00BA6326" w:rsidRPr="00FA28B6" w:rsidRDefault="00002586" w:rsidP="00334E30">
            <w:pPr>
              <w:rPr>
                <w:rFonts w:ascii="Times New Roman" w:hAnsi="Times New Roman" w:cs="Times New Roman"/>
              </w:rPr>
            </w:pPr>
            <w:r>
              <w:rPr>
                <w:rFonts w:ascii="Times New Roman" w:hAnsi="Times New Roman" w:cs="Times New Roman"/>
              </w:rPr>
              <w:t>R</w:t>
            </w:r>
          </w:p>
        </w:tc>
      </w:tr>
      <w:tr w:rsidR="00BA6326" w:rsidRPr="00FA28B6" w14:paraId="21CC79E4" w14:textId="77777777" w:rsidTr="00334E30">
        <w:trPr>
          <w:trHeight w:val="425"/>
        </w:trPr>
        <w:tc>
          <w:tcPr>
            <w:tcW w:w="2421" w:type="dxa"/>
            <w:vAlign w:val="center"/>
          </w:tcPr>
          <w:p w14:paraId="471BFB52" w14:textId="77777777" w:rsidR="00BA6326" w:rsidRPr="00FA28B6" w:rsidRDefault="00BA6326" w:rsidP="00334E30">
            <w:pPr>
              <w:rPr>
                <w:rFonts w:ascii="Times New Roman" w:hAnsi="Times New Roman" w:cs="Times New Roman"/>
              </w:rPr>
            </w:pPr>
            <w:r w:rsidRPr="00FA28B6">
              <w:rPr>
                <w:rFonts w:ascii="Times New Roman" w:eastAsiaTheme="minorEastAsia" w:hAnsi="Times New Roman" w:cs="Times New Roman"/>
                <w:kern w:val="0"/>
                <w14:ligatures w14:val="none"/>
              </w:rPr>
              <w:t>Serena Semere</w:t>
            </w:r>
          </w:p>
        </w:tc>
        <w:tc>
          <w:tcPr>
            <w:tcW w:w="2421" w:type="dxa"/>
            <w:vAlign w:val="center"/>
          </w:tcPr>
          <w:p w14:paraId="1785443F" w14:textId="746E181C" w:rsidR="00BA6326" w:rsidRPr="00FA28B6" w:rsidRDefault="00002586" w:rsidP="00334E30">
            <w:pPr>
              <w:rPr>
                <w:rFonts w:ascii="Times New Roman" w:hAnsi="Times New Roman" w:cs="Times New Roman"/>
              </w:rPr>
            </w:pPr>
            <w:r>
              <w:rPr>
                <w:rFonts w:ascii="Times New Roman" w:hAnsi="Times New Roman" w:cs="Times New Roman"/>
              </w:rPr>
              <w:t>at SGA meeting</w:t>
            </w:r>
          </w:p>
        </w:tc>
        <w:tc>
          <w:tcPr>
            <w:tcW w:w="2422" w:type="dxa"/>
            <w:vAlign w:val="center"/>
          </w:tcPr>
          <w:p w14:paraId="6E97D4FD" w14:textId="77777777" w:rsidR="00BA6326" w:rsidRPr="00FA28B6" w:rsidRDefault="00BA6326" w:rsidP="00334E30">
            <w:pPr>
              <w:rPr>
                <w:rFonts w:ascii="Times New Roman" w:hAnsi="Times New Roman" w:cs="Times New Roman"/>
              </w:rPr>
            </w:pPr>
            <w:r w:rsidRPr="00FA28B6">
              <w:rPr>
                <w:rFonts w:ascii="Times New Roman" w:eastAsiaTheme="minorEastAsia" w:hAnsi="Times New Roman" w:cs="Times New Roman"/>
                <w:kern w:val="0"/>
                <w14:ligatures w14:val="none"/>
              </w:rPr>
              <w:t>Lamonica Sanford</w:t>
            </w:r>
          </w:p>
        </w:tc>
        <w:tc>
          <w:tcPr>
            <w:tcW w:w="2425" w:type="dxa"/>
          </w:tcPr>
          <w:p w14:paraId="51D2DF47" w14:textId="2EE2DC33" w:rsidR="00BA6326" w:rsidRPr="00FA28B6" w:rsidRDefault="00002586" w:rsidP="00334E30">
            <w:pPr>
              <w:rPr>
                <w:rFonts w:ascii="Times New Roman" w:hAnsi="Times New Roman" w:cs="Times New Roman"/>
              </w:rPr>
            </w:pPr>
            <w:r>
              <w:rPr>
                <w:rFonts w:ascii="Times New Roman" w:hAnsi="Times New Roman" w:cs="Times New Roman"/>
              </w:rPr>
              <w:t>P</w:t>
            </w:r>
          </w:p>
        </w:tc>
      </w:tr>
      <w:tr w:rsidR="00BA6326" w:rsidRPr="00FA28B6" w14:paraId="724E7D66" w14:textId="77777777" w:rsidTr="00334E30">
        <w:trPr>
          <w:trHeight w:val="425"/>
        </w:trPr>
        <w:tc>
          <w:tcPr>
            <w:tcW w:w="2421" w:type="dxa"/>
            <w:vAlign w:val="center"/>
          </w:tcPr>
          <w:p w14:paraId="3C6CE42A" w14:textId="77777777" w:rsidR="00BA6326" w:rsidRPr="00FA28B6" w:rsidRDefault="00BA6326" w:rsidP="00334E30">
            <w:pPr>
              <w:rPr>
                <w:rFonts w:ascii="Times New Roman" w:hAnsi="Times New Roman" w:cs="Times New Roman"/>
              </w:rPr>
            </w:pPr>
            <w:r w:rsidRPr="00FA28B6">
              <w:rPr>
                <w:rFonts w:ascii="Times New Roman" w:eastAsiaTheme="minorEastAsia" w:hAnsi="Times New Roman" w:cs="Times New Roman"/>
                <w:kern w:val="0"/>
                <w14:ligatures w14:val="none"/>
              </w:rPr>
              <w:t>Desaree Henriquez</w:t>
            </w:r>
          </w:p>
        </w:tc>
        <w:tc>
          <w:tcPr>
            <w:tcW w:w="2421" w:type="dxa"/>
            <w:vAlign w:val="center"/>
          </w:tcPr>
          <w:p w14:paraId="3879EBE9" w14:textId="61B5D41F" w:rsidR="00BA6326" w:rsidRPr="00FA28B6" w:rsidRDefault="00002586" w:rsidP="00334E30">
            <w:pPr>
              <w:rPr>
                <w:rFonts w:ascii="Times New Roman" w:hAnsi="Times New Roman" w:cs="Times New Roman"/>
              </w:rPr>
            </w:pPr>
            <w:r>
              <w:rPr>
                <w:rFonts w:ascii="Times New Roman" w:hAnsi="Times New Roman" w:cs="Times New Roman"/>
              </w:rPr>
              <w:t>P</w:t>
            </w:r>
          </w:p>
        </w:tc>
        <w:tc>
          <w:tcPr>
            <w:tcW w:w="2422" w:type="dxa"/>
            <w:vAlign w:val="center"/>
          </w:tcPr>
          <w:p w14:paraId="385C1C84" w14:textId="77777777" w:rsidR="00BA6326" w:rsidRPr="00FA28B6" w:rsidRDefault="00BA6326" w:rsidP="00334E30">
            <w:pPr>
              <w:rPr>
                <w:rFonts w:ascii="Times New Roman" w:hAnsi="Times New Roman" w:cs="Times New Roman"/>
              </w:rPr>
            </w:pPr>
            <w:r w:rsidRPr="00FA28B6">
              <w:rPr>
                <w:rFonts w:ascii="Times New Roman" w:eastAsiaTheme="minorEastAsia" w:hAnsi="Times New Roman" w:cs="Times New Roman"/>
                <w:kern w:val="0"/>
                <w14:ligatures w14:val="none"/>
              </w:rPr>
              <w:t>Riley-Kate Miller</w:t>
            </w:r>
          </w:p>
        </w:tc>
        <w:tc>
          <w:tcPr>
            <w:tcW w:w="2425" w:type="dxa"/>
          </w:tcPr>
          <w:p w14:paraId="40BEC9BF" w14:textId="4F288CFE" w:rsidR="00BA6326" w:rsidRPr="00FA28B6" w:rsidRDefault="00002586" w:rsidP="00334E30">
            <w:pPr>
              <w:rPr>
                <w:rFonts w:ascii="Times New Roman" w:hAnsi="Times New Roman" w:cs="Times New Roman"/>
              </w:rPr>
            </w:pPr>
            <w:r>
              <w:rPr>
                <w:rFonts w:ascii="Times New Roman" w:hAnsi="Times New Roman" w:cs="Times New Roman"/>
              </w:rPr>
              <w:t>P</w:t>
            </w:r>
          </w:p>
        </w:tc>
      </w:tr>
      <w:tr w:rsidR="00BA6326" w:rsidRPr="00FA28B6" w14:paraId="00CFDAE3" w14:textId="77777777" w:rsidTr="00334E30">
        <w:trPr>
          <w:trHeight w:val="425"/>
        </w:trPr>
        <w:tc>
          <w:tcPr>
            <w:tcW w:w="9689" w:type="dxa"/>
            <w:gridSpan w:val="4"/>
            <w:vAlign w:val="center"/>
          </w:tcPr>
          <w:p w14:paraId="482DAA2A" w14:textId="77777777" w:rsidR="00BA6326" w:rsidRPr="00FA28B6" w:rsidRDefault="00BA6326" w:rsidP="00334E30">
            <w:pPr>
              <w:rPr>
                <w:rFonts w:ascii="Times New Roman" w:hAnsi="Times New Roman" w:cs="Times New Roman"/>
              </w:rPr>
            </w:pPr>
            <w:r w:rsidRPr="00FA28B6">
              <w:rPr>
                <w:rFonts w:ascii="Times New Roman" w:hAnsi="Times New Roman" w:cs="Times New Roman"/>
              </w:rPr>
              <w:t xml:space="preserve">Guests: </w:t>
            </w:r>
          </w:p>
          <w:p w14:paraId="1AE5EDB1" w14:textId="77777777" w:rsidR="00BA6326" w:rsidRPr="00FA28B6" w:rsidRDefault="00BA6326" w:rsidP="00334E30">
            <w:pPr>
              <w:rPr>
                <w:rFonts w:ascii="Times New Roman" w:hAnsi="Times New Roman" w:cs="Times New Roman"/>
              </w:rPr>
            </w:pPr>
          </w:p>
          <w:p w14:paraId="01DC7061" w14:textId="77777777" w:rsidR="00BA6326" w:rsidRPr="00FA28B6" w:rsidRDefault="00BA6326" w:rsidP="00334E30">
            <w:pPr>
              <w:rPr>
                <w:rFonts w:ascii="Times New Roman" w:hAnsi="Times New Roman" w:cs="Times New Roman"/>
              </w:rPr>
            </w:pPr>
          </w:p>
        </w:tc>
      </w:tr>
    </w:tbl>
    <w:p w14:paraId="73BEB36D" w14:textId="77777777" w:rsidR="00BA6326" w:rsidRPr="00997CF0" w:rsidRDefault="00BA6326" w:rsidP="00BA6326">
      <w:pPr>
        <w:spacing w:line="360" w:lineRule="auto"/>
        <w:rPr>
          <w:rFonts w:ascii="Verdana" w:hAnsi="Verdana"/>
          <w:b/>
          <w:bCs/>
        </w:rPr>
      </w:pPr>
    </w:p>
    <w:p w14:paraId="132DECFC" w14:textId="77777777" w:rsidR="00F67ED0" w:rsidRPr="00997CF0" w:rsidRDefault="00F67ED0" w:rsidP="00F67ED0">
      <w:pPr>
        <w:spacing w:line="360" w:lineRule="auto"/>
        <w:jc w:val="center"/>
        <w:rPr>
          <w:rFonts w:ascii="Verdana" w:hAnsi="Verdana"/>
          <w:b/>
          <w:bCs/>
        </w:rPr>
      </w:pPr>
    </w:p>
    <w:p w14:paraId="02999F14" w14:textId="7EFD1497" w:rsidR="00BA6326" w:rsidRDefault="007E782F" w:rsidP="00BA6326">
      <w:pPr>
        <w:pStyle w:val="ListParagraph"/>
        <w:numPr>
          <w:ilvl w:val="0"/>
          <w:numId w:val="4"/>
        </w:numPr>
        <w:spacing w:after="0" w:line="240" w:lineRule="auto"/>
        <w:rPr>
          <w:rFonts w:ascii="Verdana" w:hAnsi="Verdana"/>
        </w:rPr>
      </w:pPr>
      <w:r>
        <w:rPr>
          <w:rFonts w:ascii="Verdana" w:hAnsi="Verdana"/>
        </w:rPr>
        <w:t xml:space="preserve">Agenda item: </w:t>
      </w:r>
      <w:r w:rsidR="00BA6326" w:rsidRPr="007E782F">
        <w:rPr>
          <w:rFonts w:ascii="Verdana" w:hAnsi="Verdana"/>
          <w:i/>
          <w:iCs/>
        </w:rPr>
        <w:t>Approve agenda and minutes from last meeting</w:t>
      </w:r>
      <w:r>
        <w:rPr>
          <w:rFonts w:ascii="Verdana" w:hAnsi="Verdana"/>
          <w:i/>
          <w:iCs/>
        </w:rPr>
        <w:t>:</w:t>
      </w:r>
    </w:p>
    <w:p w14:paraId="58F0DB37" w14:textId="63CD179F" w:rsidR="00BA6326" w:rsidRDefault="00BA6326" w:rsidP="00BA6326">
      <w:pPr>
        <w:pStyle w:val="ListParagraph"/>
        <w:numPr>
          <w:ilvl w:val="1"/>
          <w:numId w:val="4"/>
        </w:numPr>
        <w:spacing w:after="0" w:line="240" w:lineRule="auto"/>
        <w:rPr>
          <w:rFonts w:ascii="Verdana" w:hAnsi="Verdana"/>
        </w:rPr>
      </w:pPr>
      <w:r>
        <w:rPr>
          <w:rFonts w:ascii="Verdana" w:hAnsi="Verdana"/>
        </w:rPr>
        <w:t>Today’s agenda approved</w:t>
      </w:r>
    </w:p>
    <w:p w14:paraId="592F41B8" w14:textId="1CE46E9E" w:rsidR="00BA6326" w:rsidRDefault="00BA6326" w:rsidP="00002586">
      <w:pPr>
        <w:pStyle w:val="ListParagraph"/>
        <w:numPr>
          <w:ilvl w:val="1"/>
          <w:numId w:val="4"/>
        </w:numPr>
        <w:spacing w:after="0" w:line="240" w:lineRule="auto"/>
        <w:rPr>
          <w:rFonts w:ascii="Verdana" w:hAnsi="Verdana"/>
        </w:rPr>
      </w:pPr>
      <w:r>
        <w:rPr>
          <w:rFonts w:ascii="Verdana" w:hAnsi="Verdana"/>
        </w:rPr>
        <w:t xml:space="preserve">Minutes from 9/5/25 </w:t>
      </w:r>
      <w:r w:rsidR="00692132">
        <w:rPr>
          <w:rFonts w:ascii="Verdana" w:hAnsi="Verdana"/>
        </w:rPr>
        <w:t xml:space="preserve">meeting </w:t>
      </w:r>
      <w:r w:rsidR="00002586">
        <w:rPr>
          <w:rFonts w:ascii="Verdana" w:hAnsi="Verdana"/>
        </w:rPr>
        <w:t>were approved</w:t>
      </w:r>
    </w:p>
    <w:p w14:paraId="31686941" w14:textId="77777777" w:rsidR="00002586" w:rsidRPr="00002586" w:rsidRDefault="00002586" w:rsidP="00002586">
      <w:pPr>
        <w:spacing w:after="0" w:line="240" w:lineRule="auto"/>
        <w:rPr>
          <w:rFonts w:ascii="Verdana" w:hAnsi="Verdana"/>
        </w:rPr>
      </w:pPr>
    </w:p>
    <w:p w14:paraId="2603C7C4" w14:textId="77777777" w:rsidR="00BA6326" w:rsidRPr="00BA6326" w:rsidRDefault="00BA6326" w:rsidP="00BA6326">
      <w:pPr>
        <w:spacing w:after="0" w:line="240" w:lineRule="auto"/>
        <w:rPr>
          <w:rFonts w:ascii="Verdana" w:hAnsi="Verdana"/>
        </w:rPr>
      </w:pPr>
    </w:p>
    <w:p w14:paraId="087CE5F5" w14:textId="6370D499" w:rsidR="005C2918" w:rsidRPr="00BA6326" w:rsidRDefault="007E782F" w:rsidP="00BA6326">
      <w:pPr>
        <w:pStyle w:val="ListParagraph"/>
        <w:numPr>
          <w:ilvl w:val="0"/>
          <w:numId w:val="4"/>
        </w:numPr>
        <w:spacing w:after="0" w:line="240" w:lineRule="auto"/>
        <w:rPr>
          <w:rFonts w:ascii="Verdana" w:hAnsi="Verdana"/>
        </w:rPr>
      </w:pPr>
      <w:r>
        <w:rPr>
          <w:rFonts w:ascii="Verdana" w:hAnsi="Verdana"/>
        </w:rPr>
        <w:t xml:space="preserve">Agenda item: </w:t>
      </w:r>
      <w:r w:rsidR="005C2918" w:rsidRPr="007E782F">
        <w:rPr>
          <w:rFonts w:ascii="Verdana" w:hAnsi="Verdana"/>
          <w:i/>
          <w:iCs/>
        </w:rPr>
        <w:t>Old busines</w:t>
      </w:r>
      <w:r>
        <w:rPr>
          <w:rFonts w:ascii="Verdana" w:hAnsi="Verdana"/>
          <w:i/>
          <w:iCs/>
        </w:rPr>
        <w:t>s:</w:t>
      </w:r>
    </w:p>
    <w:p w14:paraId="0DBC0804" w14:textId="08264F2D" w:rsidR="00D040C8" w:rsidRDefault="00D040C8" w:rsidP="00BA6326">
      <w:pPr>
        <w:pStyle w:val="ListParagraph"/>
        <w:numPr>
          <w:ilvl w:val="1"/>
          <w:numId w:val="4"/>
        </w:numPr>
        <w:spacing w:after="0" w:line="240" w:lineRule="auto"/>
        <w:rPr>
          <w:rFonts w:ascii="Verdana" w:hAnsi="Verdana"/>
        </w:rPr>
      </w:pPr>
      <w:r w:rsidRPr="00BA6326">
        <w:rPr>
          <w:rFonts w:ascii="Verdana" w:hAnsi="Verdana"/>
        </w:rPr>
        <w:t>SGA meeting debrief</w:t>
      </w:r>
      <w:r w:rsidR="00002586">
        <w:rPr>
          <w:rFonts w:ascii="Verdana" w:hAnsi="Verdana"/>
        </w:rPr>
        <w:t>: SAPC attended SGA’s last meeting in lieu of our regularly scheduled SAPC meeting</w:t>
      </w:r>
      <w:r w:rsidR="00331E73">
        <w:rPr>
          <w:rFonts w:ascii="Verdana" w:hAnsi="Verdana"/>
        </w:rPr>
        <w:t xml:space="preserve"> (October 3</w:t>
      </w:r>
      <w:r w:rsidR="00331E73" w:rsidRPr="00331E73">
        <w:rPr>
          <w:rFonts w:ascii="Verdana" w:hAnsi="Verdana"/>
          <w:vertAlign w:val="superscript"/>
        </w:rPr>
        <w:t>rd</w:t>
      </w:r>
      <w:r w:rsidR="00331E73">
        <w:rPr>
          <w:rFonts w:ascii="Verdana" w:hAnsi="Verdana"/>
        </w:rPr>
        <w:t>)</w:t>
      </w:r>
      <w:r w:rsidR="00002586">
        <w:rPr>
          <w:rFonts w:ascii="Verdana" w:hAnsi="Verdana"/>
        </w:rPr>
        <w:t xml:space="preserve">. No SAPC minutes were recorded at this meeting. Overall takeaway is that this was a very engaging meeting. Riley Kate Miller explained that a resolution was discussed regarding an issue/concern regarding publishing articles in The Colonnade. Riley-Kate provided a summary of resolution and where it is heading next with SGA. </w:t>
      </w:r>
    </w:p>
    <w:p w14:paraId="0055C392" w14:textId="359BF418" w:rsidR="00002586" w:rsidRPr="00002586" w:rsidRDefault="00002586" w:rsidP="00002586">
      <w:pPr>
        <w:spacing w:after="0" w:line="240" w:lineRule="auto"/>
        <w:rPr>
          <w:rFonts w:ascii="Verdana" w:hAnsi="Verdana"/>
        </w:rPr>
      </w:pPr>
    </w:p>
    <w:p w14:paraId="585494AC" w14:textId="77777777" w:rsidR="00BA6326" w:rsidRDefault="00BA6326" w:rsidP="00BA6326">
      <w:pPr>
        <w:spacing w:after="0" w:line="240" w:lineRule="auto"/>
        <w:rPr>
          <w:rFonts w:ascii="Verdana" w:hAnsi="Verdana"/>
        </w:rPr>
      </w:pPr>
    </w:p>
    <w:p w14:paraId="433799B5" w14:textId="77777777" w:rsidR="00002586" w:rsidRDefault="00002586" w:rsidP="00BA6326">
      <w:pPr>
        <w:spacing w:after="0" w:line="240" w:lineRule="auto"/>
        <w:rPr>
          <w:rFonts w:ascii="Verdana" w:hAnsi="Verdana"/>
        </w:rPr>
      </w:pPr>
    </w:p>
    <w:p w14:paraId="5FD0FF2F" w14:textId="77777777" w:rsidR="00002586" w:rsidRDefault="00002586" w:rsidP="00BA6326">
      <w:pPr>
        <w:spacing w:after="0" w:line="240" w:lineRule="auto"/>
        <w:rPr>
          <w:rFonts w:ascii="Verdana" w:hAnsi="Verdana"/>
        </w:rPr>
      </w:pPr>
    </w:p>
    <w:p w14:paraId="309F4B06" w14:textId="77777777" w:rsidR="00002586" w:rsidRDefault="00002586" w:rsidP="00BA6326">
      <w:pPr>
        <w:spacing w:after="0" w:line="240" w:lineRule="auto"/>
        <w:rPr>
          <w:rFonts w:ascii="Verdana" w:hAnsi="Verdana"/>
        </w:rPr>
      </w:pPr>
    </w:p>
    <w:p w14:paraId="282F6B07" w14:textId="77777777" w:rsidR="00BA6326" w:rsidRPr="00BA6326" w:rsidRDefault="00BA6326" w:rsidP="00BA6326">
      <w:pPr>
        <w:spacing w:after="0" w:line="240" w:lineRule="auto"/>
        <w:rPr>
          <w:rFonts w:ascii="Verdana" w:hAnsi="Verdana"/>
        </w:rPr>
      </w:pPr>
    </w:p>
    <w:p w14:paraId="08C25C8F" w14:textId="77777777" w:rsidR="007E782F" w:rsidRDefault="007E782F" w:rsidP="00002586">
      <w:pPr>
        <w:pStyle w:val="ListParagraph"/>
        <w:numPr>
          <w:ilvl w:val="0"/>
          <w:numId w:val="4"/>
        </w:numPr>
        <w:spacing w:after="0" w:line="240" w:lineRule="auto"/>
        <w:rPr>
          <w:rFonts w:ascii="Verdana" w:hAnsi="Verdana"/>
        </w:rPr>
      </w:pPr>
      <w:r>
        <w:rPr>
          <w:rFonts w:ascii="Verdana" w:hAnsi="Verdana"/>
        </w:rPr>
        <w:t xml:space="preserve">Agenda item: </w:t>
      </w:r>
      <w:r w:rsidR="00D10419" w:rsidRPr="007E782F">
        <w:rPr>
          <w:rFonts w:ascii="Verdana" w:hAnsi="Verdana"/>
          <w:i/>
          <w:iCs/>
        </w:rPr>
        <w:t>SGA update</w:t>
      </w:r>
      <w:r w:rsidR="00002586" w:rsidRPr="007E782F">
        <w:rPr>
          <w:rFonts w:ascii="Verdana" w:hAnsi="Verdana"/>
          <w:i/>
          <w:iCs/>
        </w:rPr>
        <w:t>:</w:t>
      </w:r>
      <w:r w:rsidR="00002586">
        <w:rPr>
          <w:rFonts w:ascii="Verdana" w:hAnsi="Verdana"/>
        </w:rPr>
        <w:t xml:space="preserve"> </w:t>
      </w:r>
    </w:p>
    <w:p w14:paraId="76562B97" w14:textId="43F7A288" w:rsidR="00002586" w:rsidRDefault="007E782F" w:rsidP="007E782F">
      <w:pPr>
        <w:pStyle w:val="ListParagraph"/>
        <w:spacing w:after="0" w:line="240" w:lineRule="auto"/>
        <w:rPr>
          <w:rFonts w:ascii="Verdana" w:hAnsi="Verdana"/>
        </w:rPr>
      </w:pPr>
      <w:r>
        <w:rPr>
          <w:rFonts w:ascii="Verdana" w:hAnsi="Verdana"/>
        </w:rPr>
        <w:t>(</w:t>
      </w:r>
      <w:r w:rsidR="00002586" w:rsidRPr="00002586">
        <w:rPr>
          <w:rFonts w:ascii="Verdana" w:hAnsi="Verdana"/>
        </w:rPr>
        <w:t>Riley-Kate Miller provid</w:t>
      </w:r>
      <w:r w:rsidR="00002586">
        <w:rPr>
          <w:rFonts w:ascii="Verdana" w:hAnsi="Verdana"/>
        </w:rPr>
        <w:t>ed</w:t>
      </w:r>
      <w:r w:rsidR="00002586" w:rsidRPr="00002586">
        <w:rPr>
          <w:rFonts w:ascii="Verdana" w:hAnsi="Verdana"/>
        </w:rPr>
        <w:t xml:space="preserve"> an update in Serena’s absence</w:t>
      </w:r>
      <w:r>
        <w:rPr>
          <w:rFonts w:ascii="Verdana" w:hAnsi="Verdana"/>
        </w:rPr>
        <w:t>)</w:t>
      </w:r>
    </w:p>
    <w:p w14:paraId="123C557F" w14:textId="77777777" w:rsidR="00002586" w:rsidRPr="00002586" w:rsidRDefault="00002586" w:rsidP="00002586">
      <w:pPr>
        <w:spacing w:after="0" w:line="240" w:lineRule="auto"/>
        <w:rPr>
          <w:rFonts w:ascii="Verdana" w:hAnsi="Verdana"/>
        </w:rPr>
      </w:pPr>
    </w:p>
    <w:p w14:paraId="6E2F4150" w14:textId="573B8145" w:rsidR="00002586" w:rsidRDefault="00002586" w:rsidP="00002586">
      <w:pPr>
        <w:pStyle w:val="ListParagraph"/>
        <w:numPr>
          <w:ilvl w:val="1"/>
          <w:numId w:val="4"/>
        </w:numPr>
        <w:spacing w:after="0" w:line="240" w:lineRule="auto"/>
        <w:rPr>
          <w:rFonts w:ascii="Verdana" w:hAnsi="Verdana"/>
        </w:rPr>
      </w:pPr>
      <w:r w:rsidRPr="00002586">
        <w:rPr>
          <w:rFonts w:ascii="Verdana" w:hAnsi="Verdana"/>
        </w:rPr>
        <w:t>First update: GCSU pool in WRC</w:t>
      </w:r>
      <w:r>
        <w:rPr>
          <w:rFonts w:ascii="Verdana" w:hAnsi="Verdana"/>
        </w:rPr>
        <w:t>:</w:t>
      </w:r>
      <w:r w:rsidRPr="00002586">
        <w:rPr>
          <w:rFonts w:ascii="Verdana" w:hAnsi="Verdana"/>
        </w:rPr>
        <w:t xml:space="preserve"> Sarah Whatley provided a more in-depth update regarding pool closure plans. </w:t>
      </w:r>
      <w:r>
        <w:rPr>
          <w:rFonts w:ascii="Verdana" w:hAnsi="Verdana"/>
        </w:rPr>
        <w:t xml:space="preserve">This was explored with the system office. Sarah shared data, including usage (check-ins) and annual fiscal expenditures. Plan moving forward is to decommission the pool. This was discussed at today’s SGA meeting. Next steps include surveying students to gather suggestions regarding what they’d like to </w:t>
      </w:r>
      <w:r w:rsidR="005C5E58">
        <w:rPr>
          <w:rFonts w:ascii="Verdana" w:hAnsi="Verdana"/>
        </w:rPr>
        <w:t>see done</w:t>
      </w:r>
      <w:r>
        <w:rPr>
          <w:rFonts w:ascii="Verdana" w:hAnsi="Verdana"/>
        </w:rPr>
        <w:t xml:space="preserve"> with the space. </w:t>
      </w:r>
    </w:p>
    <w:p w14:paraId="5A9B703C" w14:textId="53A69147" w:rsidR="00002586" w:rsidRDefault="00002586" w:rsidP="00002586">
      <w:pPr>
        <w:pStyle w:val="ListParagraph"/>
        <w:numPr>
          <w:ilvl w:val="1"/>
          <w:numId w:val="4"/>
        </w:numPr>
        <w:spacing w:after="0" w:line="240" w:lineRule="auto"/>
        <w:rPr>
          <w:rFonts w:ascii="Verdana" w:hAnsi="Verdana"/>
        </w:rPr>
      </w:pPr>
      <w:r>
        <w:rPr>
          <w:rFonts w:ascii="Verdana" w:hAnsi="Verdana"/>
        </w:rPr>
        <w:t>Second update from SGA: Bobcat Code: SGA reviewed the Bobcat Code last year and noted some concerns with some of the language and parameters in the code. They reached out to Student Life with recommendations. Deseree Murden explained that she has never seen these recommendations but would like to be able to review them. This issue came up at the last GCSU senate meeting as well. Next steps: USG has provided an updated policy and Student Life staff has reviewed the updated policy and has made recommendations to Dr. Nadler. Policy should be approved/finalized on 11/14/2025. Bobcat Code will be revisited again once the final policy comes from USG.</w:t>
      </w:r>
    </w:p>
    <w:p w14:paraId="79668BCB" w14:textId="62427512" w:rsidR="00002586" w:rsidRDefault="00002586" w:rsidP="00002586">
      <w:pPr>
        <w:pStyle w:val="ListParagraph"/>
        <w:numPr>
          <w:ilvl w:val="1"/>
          <w:numId w:val="4"/>
        </w:numPr>
        <w:spacing w:after="0" w:line="240" w:lineRule="auto"/>
        <w:rPr>
          <w:rFonts w:ascii="Verdana" w:hAnsi="Verdana"/>
        </w:rPr>
      </w:pPr>
      <w:r>
        <w:rPr>
          <w:rFonts w:ascii="Verdana" w:hAnsi="Verdana"/>
        </w:rPr>
        <w:t xml:space="preserve">Student MH/W resources: </w:t>
      </w:r>
      <w:r w:rsidR="005C5E58">
        <w:rPr>
          <w:rFonts w:ascii="Verdana" w:hAnsi="Verdana"/>
        </w:rPr>
        <w:t>SGA passed a r</w:t>
      </w:r>
      <w:r>
        <w:rPr>
          <w:rFonts w:ascii="Verdana" w:hAnsi="Verdana"/>
        </w:rPr>
        <w:t xml:space="preserve">esolution to </w:t>
      </w:r>
      <w:r w:rsidR="005C5E58">
        <w:rPr>
          <w:rFonts w:ascii="Verdana" w:hAnsi="Verdana"/>
        </w:rPr>
        <w:t xml:space="preserve">ask the university to </w:t>
      </w:r>
      <w:r>
        <w:rPr>
          <w:rFonts w:ascii="Verdana" w:hAnsi="Verdana"/>
        </w:rPr>
        <w:t>hire more counselors. SGA is in ongoing discussion</w:t>
      </w:r>
      <w:r w:rsidR="005C5E58">
        <w:rPr>
          <w:rFonts w:ascii="Verdana" w:hAnsi="Verdana"/>
        </w:rPr>
        <w:t>s</w:t>
      </w:r>
      <w:r>
        <w:rPr>
          <w:rFonts w:ascii="Verdana" w:hAnsi="Verdana"/>
        </w:rPr>
        <w:t xml:space="preserve"> regarding how they can help identify strategies to improve wait times (a major pinch point) to see a counselor. Sarah Whatley provided an update regarding how Student Life is trying to alleviate this shortage of counselors and long wait times. Riley-Kate suggested that SAPC could help by finding ways to inform students that they can use the hotlines and telehealth options. Some suggestions:</w:t>
      </w:r>
    </w:p>
    <w:p w14:paraId="722D054D" w14:textId="2B12D1E1" w:rsidR="00002586" w:rsidRDefault="00002586" w:rsidP="00002586">
      <w:pPr>
        <w:pStyle w:val="ListParagraph"/>
        <w:numPr>
          <w:ilvl w:val="2"/>
          <w:numId w:val="4"/>
        </w:numPr>
        <w:spacing w:after="0" w:line="240" w:lineRule="auto"/>
        <w:rPr>
          <w:rFonts w:ascii="Verdana" w:hAnsi="Verdana"/>
        </w:rPr>
      </w:pPr>
      <w:r>
        <w:rPr>
          <w:rFonts w:ascii="Verdana" w:hAnsi="Verdana"/>
        </w:rPr>
        <w:t>More Care Team awareness</w:t>
      </w:r>
    </w:p>
    <w:p w14:paraId="0A0E40C9" w14:textId="7694F64E" w:rsidR="00002586" w:rsidRDefault="00002586" w:rsidP="00002586">
      <w:pPr>
        <w:pStyle w:val="ListParagraph"/>
        <w:numPr>
          <w:ilvl w:val="2"/>
          <w:numId w:val="4"/>
        </w:numPr>
        <w:spacing w:after="0" w:line="240" w:lineRule="auto"/>
        <w:rPr>
          <w:rFonts w:ascii="Verdana" w:hAnsi="Verdana"/>
        </w:rPr>
      </w:pPr>
      <w:r>
        <w:rPr>
          <w:rFonts w:ascii="Verdana" w:hAnsi="Verdana"/>
        </w:rPr>
        <w:t xml:space="preserve">Art installation. Please ask friends and colleagues about this concept. This will be put on the agenda for SAPC’s next meeting. </w:t>
      </w:r>
    </w:p>
    <w:p w14:paraId="70BD8184" w14:textId="643A20F8" w:rsidR="00002586" w:rsidRDefault="00002586" w:rsidP="00002586">
      <w:pPr>
        <w:pStyle w:val="ListParagraph"/>
        <w:numPr>
          <w:ilvl w:val="2"/>
          <w:numId w:val="4"/>
        </w:numPr>
        <w:spacing w:after="0" w:line="240" w:lineRule="auto"/>
        <w:rPr>
          <w:rFonts w:ascii="Verdana" w:hAnsi="Verdana"/>
        </w:rPr>
      </w:pPr>
      <w:r>
        <w:rPr>
          <w:rFonts w:ascii="Verdana" w:hAnsi="Verdana"/>
        </w:rPr>
        <w:t>Better messaging to students. Messaging to faculty has increased dramatically. We need to extend this aggressively to better informing students.</w:t>
      </w:r>
    </w:p>
    <w:p w14:paraId="23A5AA4B" w14:textId="4BE5289C" w:rsidR="00002586" w:rsidRDefault="00002586" w:rsidP="00002586">
      <w:pPr>
        <w:pStyle w:val="ListParagraph"/>
        <w:numPr>
          <w:ilvl w:val="1"/>
          <w:numId w:val="4"/>
        </w:numPr>
        <w:spacing w:after="0" w:line="240" w:lineRule="auto"/>
        <w:rPr>
          <w:rFonts w:ascii="Verdana" w:hAnsi="Verdana"/>
        </w:rPr>
      </w:pPr>
      <w:r>
        <w:rPr>
          <w:rFonts w:ascii="Verdana" w:hAnsi="Verdana"/>
        </w:rPr>
        <w:t xml:space="preserve">The Max Dining Hall/Sodexho update from SGA: Food quality is of concern to the students. In the dining hall and via catering jobs. Complaints are common. SGA is working to share their </w:t>
      </w:r>
      <w:r>
        <w:rPr>
          <w:rFonts w:ascii="Verdana" w:hAnsi="Verdana"/>
        </w:rPr>
        <w:lastRenderedPageBreak/>
        <w:t xml:space="preserve">concerns with administration. Serena </w:t>
      </w:r>
      <w:r w:rsidR="005C5E58">
        <w:rPr>
          <w:rFonts w:ascii="Verdana" w:hAnsi="Verdana"/>
        </w:rPr>
        <w:t xml:space="preserve">(joined the meeting) discussed how SAPC can help and </w:t>
      </w:r>
      <w:r>
        <w:rPr>
          <w:rFonts w:ascii="Verdana" w:hAnsi="Verdana"/>
        </w:rPr>
        <w:t>provided these suggestions</w:t>
      </w:r>
      <w:r w:rsidR="005C5E58">
        <w:rPr>
          <w:rFonts w:ascii="Verdana" w:hAnsi="Verdana"/>
        </w:rPr>
        <w:t>:</w:t>
      </w:r>
      <w:r>
        <w:rPr>
          <w:rFonts w:ascii="Verdana" w:hAnsi="Verdana"/>
        </w:rPr>
        <w:t xml:space="preserve"> </w:t>
      </w:r>
    </w:p>
    <w:p w14:paraId="6233ED0E" w14:textId="7F951A66" w:rsidR="00002586" w:rsidRPr="00002586" w:rsidRDefault="00002586" w:rsidP="00002586">
      <w:pPr>
        <w:pStyle w:val="ListParagraph"/>
        <w:numPr>
          <w:ilvl w:val="2"/>
          <w:numId w:val="4"/>
        </w:numPr>
        <w:spacing w:after="0" w:line="240" w:lineRule="auto"/>
        <w:rPr>
          <w:rFonts w:ascii="Verdana" w:hAnsi="Verdana"/>
        </w:rPr>
      </w:pPr>
      <w:r>
        <w:rPr>
          <w:rFonts w:ascii="Verdana" w:hAnsi="Verdana"/>
        </w:rPr>
        <w:t xml:space="preserve">They need help writing a survey and creating it. Perhaps in Qualtrics. Would like to put QR code messaging in the Max so students can fill out the survey while they eat. </w:t>
      </w:r>
    </w:p>
    <w:p w14:paraId="5E281017" w14:textId="77777777" w:rsidR="00BA6326" w:rsidRDefault="00BA6326" w:rsidP="00BA6326">
      <w:pPr>
        <w:spacing w:after="0" w:line="240" w:lineRule="auto"/>
        <w:rPr>
          <w:rFonts w:ascii="Verdana" w:hAnsi="Verdana"/>
        </w:rPr>
      </w:pPr>
    </w:p>
    <w:p w14:paraId="2E9BAD61" w14:textId="77777777" w:rsidR="00BA6326" w:rsidRPr="00BA6326" w:rsidRDefault="00BA6326" w:rsidP="00BA6326">
      <w:pPr>
        <w:spacing w:after="0" w:line="240" w:lineRule="auto"/>
        <w:rPr>
          <w:rFonts w:ascii="Verdana" w:hAnsi="Verdana"/>
        </w:rPr>
      </w:pPr>
    </w:p>
    <w:p w14:paraId="199C59EA" w14:textId="7A98EA70" w:rsidR="00D10419" w:rsidRPr="00BA6326" w:rsidRDefault="007E782F" w:rsidP="00BA6326">
      <w:pPr>
        <w:pStyle w:val="ListParagraph"/>
        <w:numPr>
          <w:ilvl w:val="0"/>
          <w:numId w:val="4"/>
        </w:numPr>
        <w:spacing w:after="0" w:line="240" w:lineRule="auto"/>
        <w:rPr>
          <w:rFonts w:ascii="Verdana" w:hAnsi="Verdana"/>
        </w:rPr>
      </w:pPr>
      <w:r>
        <w:rPr>
          <w:rFonts w:ascii="Verdana" w:hAnsi="Verdana"/>
        </w:rPr>
        <w:t xml:space="preserve">Agenda item: </w:t>
      </w:r>
      <w:r w:rsidR="00D10419" w:rsidRPr="007E782F">
        <w:rPr>
          <w:rFonts w:ascii="Verdana" w:hAnsi="Verdana"/>
          <w:i/>
          <w:iCs/>
        </w:rPr>
        <w:t>New business</w:t>
      </w:r>
      <w:r>
        <w:rPr>
          <w:rFonts w:ascii="Verdana" w:hAnsi="Verdana"/>
          <w:i/>
          <w:iCs/>
        </w:rPr>
        <w:t>:</w:t>
      </w:r>
    </w:p>
    <w:p w14:paraId="4A8F8FCD" w14:textId="3953F783" w:rsidR="00997CF0" w:rsidRPr="00BA6326" w:rsidRDefault="00997CF0" w:rsidP="00BA6326">
      <w:pPr>
        <w:pStyle w:val="ListParagraph"/>
        <w:numPr>
          <w:ilvl w:val="1"/>
          <w:numId w:val="4"/>
        </w:numPr>
        <w:shd w:val="clear" w:color="auto" w:fill="FFFFFF"/>
        <w:spacing w:after="0" w:line="240" w:lineRule="auto"/>
        <w:textAlignment w:val="baseline"/>
        <w:rPr>
          <w:rFonts w:ascii="Verdana" w:eastAsia="Times New Roman" w:hAnsi="Verdana" w:cs="Times New Roman"/>
          <w:color w:val="000000"/>
          <w:kern w:val="0"/>
          <w14:ligatures w14:val="none"/>
        </w:rPr>
      </w:pPr>
      <w:r w:rsidRPr="00BA6326">
        <w:rPr>
          <w:rFonts w:ascii="Verdana" w:eastAsia="Times New Roman" w:hAnsi="Verdana" w:cs="Times New Roman"/>
          <w:color w:val="000000"/>
          <w:kern w:val="0"/>
          <w14:ligatures w14:val="none"/>
        </w:rPr>
        <w:t>The Max Dining Hall</w:t>
      </w:r>
      <w:r w:rsidR="00002586">
        <w:rPr>
          <w:rFonts w:ascii="Verdana" w:eastAsia="Times New Roman" w:hAnsi="Verdana" w:cs="Times New Roman"/>
          <w:color w:val="000000"/>
          <w:kern w:val="0"/>
          <w14:ligatures w14:val="none"/>
        </w:rPr>
        <w:t xml:space="preserve"> – see above</w:t>
      </w:r>
      <w:r w:rsidR="005C5E58">
        <w:rPr>
          <w:rFonts w:ascii="Verdana" w:eastAsia="Times New Roman" w:hAnsi="Verdana" w:cs="Times New Roman"/>
          <w:color w:val="000000"/>
          <w:kern w:val="0"/>
          <w14:ligatures w14:val="none"/>
        </w:rPr>
        <w:t xml:space="preserve"> in SGA update</w:t>
      </w:r>
    </w:p>
    <w:p w14:paraId="008C8039" w14:textId="31C2BE21" w:rsidR="00997CF0" w:rsidRPr="00BA6326" w:rsidRDefault="00997CF0" w:rsidP="00BA6326">
      <w:pPr>
        <w:pStyle w:val="ListParagraph"/>
        <w:numPr>
          <w:ilvl w:val="1"/>
          <w:numId w:val="4"/>
        </w:numPr>
        <w:shd w:val="clear" w:color="auto" w:fill="FFFFFF"/>
        <w:spacing w:after="0" w:line="240" w:lineRule="auto"/>
        <w:textAlignment w:val="baseline"/>
        <w:rPr>
          <w:rFonts w:ascii="Verdana" w:eastAsia="Times New Roman" w:hAnsi="Verdana" w:cs="Times New Roman"/>
          <w:color w:val="000000"/>
          <w:kern w:val="0"/>
          <w14:ligatures w14:val="none"/>
        </w:rPr>
      </w:pPr>
      <w:r w:rsidRPr="00BA6326">
        <w:rPr>
          <w:rFonts w:ascii="Verdana" w:eastAsia="Times New Roman" w:hAnsi="Verdana" w:cs="Times New Roman"/>
          <w:color w:val="000000"/>
          <w:kern w:val="0"/>
          <w14:ligatures w14:val="none"/>
        </w:rPr>
        <w:t>Student Mental Health Resources</w:t>
      </w:r>
      <w:r w:rsidR="00002586">
        <w:rPr>
          <w:rFonts w:ascii="Verdana" w:eastAsia="Times New Roman" w:hAnsi="Verdana" w:cs="Times New Roman"/>
          <w:color w:val="000000"/>
          <w:kern w:val="0"/>
          <w14:ligatures w14:val="none"/>
        </w:rPr>
        <w:t xml:space="preserve"> – see above</w:t>
      </w:r>
      <w:r w:rsidR="005C5E58">
        <w:rPr>
          <w:rFonts w:ascii="Verdana" w:eastAsia="Times New Roman" w:hAnsi="Verdana" w:cs="Times New Roman"/>
          <w:color w:val="000000"/>
          <w:kern w:val="0"/>
          <w14:ligatures w14:val="none"/>
        </w:rPr>
        <w:t xml:space="preserve"> in SGA update</w:t>
      </w:r>
    </w:p>
    <w:p w14:paraId="291FA888" w14:textId="2AD952E5" w:rsidR="00997CF0" w:rsidRPr="00BA6326" w:rsidRDefault="00997CF0" w:rsidP="00BA6326">
      <w:pPr>
        <w:pStyle w:val="ListParagraph"/>
        <w:numPr>
          <w:ilvl w:val="1"/>
          <w:numId w:val="4"/>
        </w:numPr>
        <w:shd w:val="clear" w:color="auto" w:fill="FFFFFF"/>
        <w:spacing w:after="0" w:line="240" w:lineRule="auto"/>
        <w:textAlignment w:val="baseline"/>
        <w:rPr>
          <w:rFonts w:ascii="Verdana" w:eastAsia="Times New Roman" w:hAnsi="Verdana" w:cs="Times New Roman"/>
          <w:color w:val="000000"/>
          <w:kern w:val="0"/>
          <w14:ligatures w14:val="none"/>
        </w:rPr>
      </w:pPr>
      <w:r w:rsidRPr="00BA6326">
        <w:rPr>
          <w:rFonts w:ascii="Verdana" w:eastAsia="Times New Roman" w:hAnsi="Verdana" w:cs="Times New Roman"/>
          <w:color w:val="000000"/>
          <w:kern w:val="0"/>
          <w14:ligatures w14:val="none"/>
        </w:rPr>
        <w:t>The Bobcat Code</w:t>
      </w:r>
      <w:r w:rsidR="00002586">
        <w:rPr>
          <w:rFonts w:ascii="Verdana" w:eastAsia="Times New Roman" w:hAnsi="Verdana" w:cs="Times New Roman"/>
          <w:color w:val="000000"/>
          <w:kern w:val="0"/>
          <w14:ligatures w14:val="none"/>
        </w:rPr>
        <w:t xml:space="preserve"> – see above</w:t>
      </w:r>
      <w:r w:rsidR="005C5E58">
        <w:rPr>
          <w:rFonts w:ascii="Verdana" w:eastAsia="Times New Roman" w:hAnsi="Verdana" w:cs="Times New Roman"/>
          <w:color w:val="000000"/>
          <w:kern w:val="0"/>
          <w14:ligatures w14:val="none"/>
        </w:rPr>
        <w:t xml:space="preserve"> in SGA update</w:t>
      </w:r>
    </w:p>
    <w:p w14:paraId="230F0D02" w14:textId="77777777" w:rsidR="00CF1D31" w:rsidRDefault="00CF1D31" w:rsidP="00BA6326">
      <w:pPr>
        <w:pStyle w:val="ListParagraph"/>
        <w:shd w:val="clear" w:color="auto" w:fill="FFFFFF"/>
        <w:spacing w:after="0" w:line="240" w:lineRule="auto"/>
        <w:ind w:left="1800"/>
        <w:textAlignment w:val="baseline"/>
        <w:rPr>
          <w:rFonts w:ascii="Verdana" w:eastAsia="Times New Roman" w:hAnsi="Verdana" w:cs="Times New Roman"/>
          <w:color w:val="000000"/>
          <w:kern w:val="0"/>
          <w14:ligatures w14:val="none"/>
        </w:rPr>
      </w:pPr>
    </w:p>
    <w:p w14:paraId="07ACE997" w14:textId="377920D3" w:rsidR="00CF1D31" w:rsidRDefault="007E782F" w:rsidP="00BA6326">
      <w:pPr>
        <w:pStyle w:val="ListParagraph"/>
        <w:numPr>
          <w:ilvl w:val="0"/>
          <w:numId w:val="4"/>
        </w:numPr>
        <w:shd w:val="clear" w:color="auto" w:fill="FFFFFF"/>
        <w:spacing w:after="0" w:line="240" w:lineRule="auto"/>
        <w:textAlignment w:val="baseline"/>
        <w:rPr>
          <w:rFonts w:ascii="Verdana" w:eastAsia="Times New Roman" w:hAnsi="Verdana" w:cs="Times New Roman"/>
          <w:color w:val="000000"/>
          <w:kern w:val="0"/>
          <w14:ligatures w14:val="none"/>
        </w:rPr>
      </w:pPr>
      <w:r>
        <w:rPr>
          <w:rFonts w:ascii="Verdana" w:hAnsi="Verdana"/>
        </w:rPr>
        <w:t xml:space="preserve">Agenda item: </w:t>
      </w:r>
      <w:r w:rsidR="00CF1D31" w:rsidRPr="007E782F">
        <w:rPr>
          <w:rFonts w:ascii="Verdana" w:eastAsia="Times New Roman" w:hAnsi="Verdana" w:cs="Times New Roman"/>
          <w:i/>
          <w:iCs/>
          <w:color w:val="000000"/>
          <w:kern w:val="0"/>
          <w14:ligatures w14:val="none"/>
        </w:rPr>
        <w:t xml:space="preserve">Set </w:t>
      </w:r>
      <w:r w:rsidR="00BA6326" w:rsidRPr="007E782F">
        <w:rPr>
          <w:rFonts w:ascii="Verdana" w:eastAsia="Times New Roman" w:hAnsi="Verdana" w:cs="Times New Roman"/>
          <w:i/>
          <w:iCs/>
          <w:color w:val="000000"/>
          <w:kern w:val="0"/>
          <w14:ligatures w14:val="none"/>
        </w:rPr>
        <w:t xml:space="preserve">the </w:t>
      </w:r>
      <w:r w:rsidR="00CF1D31" w:rsidRPr="007E782F">
        <w:rPr>
          <w:rFonts w:ascii="Verdana" w:eastAsia="Times New Roman" w:hAnsi="Verdana" w:cs="Times New Roman"/>
          <w:i/>
          <w:iCs/>
          <w:color w:val="000000"/>
          <w:kern w:val="0"/>
          <w14:ligatures w14:val="none"/>
        </w:rPr>
        <w:t>next meeting place</w:t>
      </w:r>
      <w:r w:rsidR="00BA6326">
        <w:rPr>
          <w:rFonts w:ascii="Verdana" w:eastAsia="Times New Roman" w:hAnsi="Verdana" w:cs="Times New Roman"/>
          <w:color w:val="000000"/>
          <w:kern w:val="0"/>
          <w14:ligatures w14:val="none"/>
        </w:rPr>
        <w:t xml:space="preserve"> (1/9/2026)</w:t>
      </w:r>
      <w:r w:rsidR="00002586">
        <w:rPr>
          <w:rFonts w:ascii="Verdana" w:eastAsia="Times New Roman" w:hAnsi="Verdana" w:cs="Times New Roman"/>
          <w:color w:val="000000"/>
          <w:kern w:val="0"/>
          <w14:ligatures w14:val="none"/>
        </w:rPr>
        <w:t>: Suggestion to have January</w:t>
      </w:r>
      <w:r w:rsidR="00331E73">
        <w:rPr>
          <w:rFonts w:ascii="Verdana" w:eastAsia="Times New Roman" w:hAnsi="Verdana" w:cs="Times New Roman"/>
          <w:color w:val="000000"/>
          <w:kern w:val="0"/>
          <w14:ligatures w14:val="none"/>
        </w:rPr>
        <w:t xml:space="preserve"> 9th</w:t>
      </w:r>
      <w:r w:rsidR="00002586">
        <w:rPr>
          <w:rFonts w:ascii="Verdana" w:eastAsia="Times New Roman" w:hAnsi="Verdana" w:cs="Times New Roman"/>
          <w:color w:val="000000"/>
          <w:kern w:val="0"/>
          <w14:ligatures w14:val="none"/>
        </w:rPr>
        <w:t xml:space="preserve"> meeting in the Serenity Den.</w:t>
      </w:r>
      <w:r w:rsidR="00331E73">
        <w:rPr>
          <w:rFonts w:ascii="Verdana" w:eastAsia="Times New Roman" w:hAnsi="Verdana" w:cs="Times New Roman"/>
          <w:color w:val="000000"/>
          <w:kern w:val="0"/>
          <w14:ligatures w14:val="none"/>
        </w:rPr>
        <w:t xml:space="preserve"> Will confirm in January.</w:t>
      </w:r>
    </w:p>
    <w:p w14:paraId="0DA2141D" w14:textId="77777777" w:rsidR="004F47B9" w:rsidRPr="004F47B9" w:rsidRDefault="004F47B9" w:rsidP="004F47B9">
      <w:pPr>
        <w:shd w:val="clear" w:color="auto" w:fill="FFFFFF"/>
        <w:spacing w:after="0" w:line="240" w:lineRule="auto"/>
        <w:textAlignment w:val="baseline"/>
        <w:rPr>
          <w:rFonts w:ascii="Verdana" w:eastAsia="Times New Roman" w:hAnsi="Verdana" w:cs="Times New Roman"/>
          <w:color w:val="000000"/>
          <w:kern w:val="0"/>
          <w14:ligatures w14:val="none"/>
        </w:rPr>
      </w:pPr>
    </w:p>
    <w:p w14:paraId="7E776B44" w14:textId="00937375" w:rsidR="004F47B9" w:rsidRDefault="004F47B9" w:rsidP="00BA6326">
      <w:pPr>
        <w:pStyle w:val="ListParagraph"/>
        <w:numPr>
          <w:ilvl w:val="0"/>
          <w:numId w:val="4"/>
        </w:numPr>
        <w:shd w:val="clear" w:color="auto" w:fill="FFFFFF"/>
        <w:spacing w:after="0" w:line="240" w:lineRule="auto"/>
        <w:textAlignment w:val="baseline"/>
        <w:rPr>
          <w:rFonts w:ascii="Verdana" w:eastAsia="Times New Roman" w:hAnsi="Verdana" w:cs="Times New Roman"/>
          <w:color w:val="000000"/>
          <w:kern w:val="0"/>
          <w14:ligatures w14:val="none"/>
        </w:rPr>
      </w:pPr>
      <w:r>
        <w:rPr>
          <w:rFonts w:ascii="Verdana" w:eastAsia="Times New Roman" w:hAnsi="Verdana" w:cs="Times New Roman"/>
          <w:color w:val="000000"/>
          <w:kern w:val="0"/>
          <w14:ligatures w14:val="none"/>
        </w:rPr>
        <w:t>Opening floor for additional discussion: None</w:t>
      </w:r>
    </w:p>
    <w:p w14:paraId="40F258A3" w14:textId="77777777" w:rsidR="00D040C8" w:rsidRPr="007E782F" w:rsidRDefault="00D040C8" w:rsidP="007E782F">
      <w:pPr>
        <w:spacing w:after="0" w:line="240" w:lineRule="auto"/>
        <w:rPr>
          <w:rFonts w:ascii="Verdana" w:hAnsi="Verdana"/>
        </w:rPr>
      </w:pPr>
    </w:p>
    <w:p w14:paraId="449F1320" w14:textId="16D56DF5" w:rsidR="00D10419" w:rsidRPr="00BA6326" w:rsidRDefault="00BA6326" w:rsidP="00BA6326">
      <w:pPr>
        <w:pStyle w:val="ListParagraph"/>
        <w:numPr>
          <w:ilvl w:val="0"/>
          <w:numId w:val="4"/>
        </w:numPr>
        <w:spacing w:after="0" w:line="240" w:lineRule="auto"/>
        <w:rPr>
          <w:rFonts w:ascii="Verdana" w:hAnsi="Verdana"/>
        </w:rPr>
      </w:pPr>
      <w:r>
        <w:rPr>
          <w:rFonts w:ascii="Verdana" w:hAnsi="Verdana"/>
        </w:rPr>
        <w:t>Meeting a</w:t>
      </w:r>
      <w:r w:rsidR="00D10419" w:rsidRPr="00BA6326">
        <w:rPr>
          <w:rFonts w:ascii="Verdana" w:hAnsi="Verdana"/>
        </w:rPr>
        <w:t>djourn</w:t>
      </w:r>
      <w:r w:rsidRPr="00BA6326">
        <w:rPr>
          <w:rFonts w:ascii="Verdana" w:hAnsi="Verdana"/>
        </w:rPr>
        <w:t xml:space="preserve">ed at </w:t>
      </w:r>
      <w:r w:rsidR="00002586">
        <w:rPr>
          <w:rFonts w:ascii="Verdana" w:hAnsi="Verdana"/>
        </w:rPr>
        <w:t>2:</w:t>
      </w:r>
      <w:r w:rsidR="004F47B9">
        <w:rPr>
          <w:rFonts w:ascii="Verdana" w:hAnsi="Verdana"/>
        </w:rPr>
        <w:t>45</w:t>
      </w:r>
    </w:p>
    <w:p w14:paraId="7082C233" w14:textId="77777777" w:rsidR="00D10419" w:rsidRPr="00997CF0" w:rsidRDefault="00D10419" w:rsidP="00F67ED0">
      <w:pPr>
        <w:spacing w:line="600" w:lineRule="auto"/>
        <w:rPr>
          <w:rFonts w:ascii="Verdana" w:hAnsi="Verdana"/>
        </w:rPr>
      </w:pPr>
    </w:p>
    <w:p w14:paraId="4AB037CD" w14:textId="374D0786" w:rsidR="00D10419" w:rsidRPr="00997CF0" w:rsidRDefault="00D10419" w:rsidP="00F67ED0">
      <w:pPr>
        <w:spacing w:line="600" w:lineRule="auto"/>
        <w:rPr>
          <w:rFonts w:ascii="Verdana" w:hAnsi="Verdana"/>
        </w:rPr>
      </w:pPr>
    </w:p>
    <w:sectPr w:rsidR="00D10419" w:rsidRPr="00997C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D54CB"/>
    <w:multiLevelType w:val="multilevel"/>
    <w:tmpl w:val="5B3EF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D07ED8"/>
    <w:multiLevelType w:val="hybridMultilevel"/>
    <w:tmpl w:val="A688523A"/>
    <w:lvl w:ilvl="0" w:tplc="E8B29F60">
      <w:numFmt w:val="bullet"/>
      <w:lvlText w:val=""/>
      <w:lvlJc w:val="left"/>
      <w:pPr>
        <w:ind w:left="1080" w:hanging="360"/>
      </w:pPr>
      <w:rPr>
        <w:rFonts w:ascii="Symbol" w:eastAsiaTheme="minorHAnsi" w:hAnsi="Symbol"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9192469"/>
    <w:multiLevelType w:val="hybridMultilevel"/>
    <w:tmpl w:val="18C816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124525"/>
    <w:multiLevelType w:val="hybridMultilevel"/>
    <w:tmpl w:val="70F838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787429">
    <w:abstractNumId w:val="3"/>
  </w:num>
  <w:num w:numId="2" w16cid:durableId="11998825">
    <w:abstractNumId w:val="1"/>
  </w:num>
  <w:num w:numId="3" w16cid:durableId="1686858653">
    <w:abstractNumId w:val="0"/>
  </w:num>
  <w:num w:numId="4" w16cid:durableId="11323590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3CE"/>
    <w:rsid w:val="00002586"/>
    <w:rsid w:val="00065F1A"/>
    <w:rsid w:val="000C12A9"/>
    <w:rsid w:val="002C3152"/>
    <w:rsid w:val="00330EF8"/>
    <w:rsid w:val="00331E73"/>
    <w:rsid w:val="0034542B"/>
    <w:rsid w:val="00467B29"/>
    <w:rsid w:val="004F47B9"/>
    <w:rsid w:val="00510923"/>
    <w:rsid w:val="00553F34"/>
    <w:rsid w:val="005C2918"/>
    <w:rsid w:val="005C5E58"/>
    <w:rsid w:val="0062006D"/>
    <w:rsid w:val="00682938"/>
    <w:rsid w:val="00692132"/>
    <w:rsid w:val="00711B5A"/>
    <w:rsid w:val="00712B1E"/>
    <w:rsid w:val="007E782F"/>
    <w:rsid w:val="00814FED"/>
    <w:rsid w:val="00865B54"/>
    <w:rsid w:val="009743CE"/>
    <w:rsid w:val="00983961"/>
    <w:rsid w:val="00997CF0"/>
    <w:rsid w:val="009B40A8"/>
    <w:rsid w:val="009F62A4"/>
    <w:rsid w:val="00A309B1"/>
    <w:rsid w:val="00B36671"/>
    <w:rsid w:val="00BA12F9"/>
    <w:rsid w:val="00BA6326"/>
    <w:rsid w:val="00BC574E"/>
    <w:rsid w:val="00CF1D31"/>
    <w:rsid w:val="00D040C8"/>
    <w:rsid w:val="00D10419"/>
    <w:rsid w:val="00D75DAC"/>
    <w:rsid w:val="00EF22EB"/>
    <w:rsid w:val="00F41EF4"/>
    <w:rsid w:val="00F67ED0"/>
    <w:rsid w:val="00F87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213F3"/>
  <w15:chartTrackingRefBased/>
  <w15:docId w15:val="{AF44C0EA-806C-417C-B8C8-E799F4796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43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43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43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43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43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43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43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43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43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43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43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43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43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43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43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43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43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43CE"/>
    <w:rPr>
      <w:rFonts w:eastAsiaTheme="majorEastAsia" w:cstheme="majorBidi"/>
      <w:color w:val="272727" w:themeColor="text1" w:themeTint="D8"/>
    </w:rPr>
  </w:style>
  <w:style w:type="paragraph" w:styleId="Title">
    <w:name w:val="Title"/>
    <w:basedOn w:val="Normal"/>
    <w:next w:val="Normal"/>
    <w:link w:val="TitleChar"/>
    <w:uiPriority w:val="10"/>
    <w:qFormat/>
    <w:rsid w:val="009743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43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43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43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43CE"/>
    <w:pPr>
      <w:spacing w:before="160"/>
      <w:jc w:val="center"/>
    </w:pPr>
    <w:rPr>
      <w:i/>
      <w:iCs/>
      <w:color w:val="404040" w:themeColor="text1" w:themeTint="BF"/>
    </w:rPr>
  </w:style>
  <w:style w:type="character" w:customStyle="1" w:styleId="QuoteChar">
    <w:name w:val="Quote Char"/>
    <w:basedOn w:val="DefaultParagraphFont"/>
    <w:link w:val="Quote"/>
    <w:uiPriority w:val="29"/>
    <w:rsid w:val="009743CE"/>
    <w:rPr>
      <w:i/>
      <w:iCs/>
      <w:color w:val="404040" w:themeColor="text1" w:themeTint="BF"/>
    </w:rPr>
  </w:style>
  <w:style w:type="paragraph" w:styleId="ListParagraph">
    <w:name w:val="List Paragraph"/>
    <w:basedOn w:val="Normal"/>
    <w:uiPriority w:val="34"/>
    <w:qFormat/>
    <w:rsid w:val="009743CE"/>
    <w:pPr>
      <w:ind w:left="720"/>
      <w:contextualSpacing/>
    </w:pPr>
  </w:style>
  <w:style w:type="character" w:styleId="IntenseEmphasis">
    <w:name w:val="Intense Emphasis"/>
    <w:basedOn w:val="DefaultParagraphFont"/>
    <w:uiPriority w:val="21"/>
    <w:qFormat/>
    <w:rsid w:val="009743CE"/>
    <w:rPr>
      <w:i/>
      <w:iCs/>
      <w:color w:val="0F4761" w:themeColor="accent1" w:themeShade="BF"/>
    </w:rPr>
  </w:style>
  <w:style w:type="paragraph" w:styleId="IntenseQuote">
    <w:name w:val="Intense Quote"/>
    <w:basedOn w:val="Normal"/>
    <w:next w:val="Normal"/>
    <w:link w:val="IntenseQuoteChar"/>
    <w:uiPriority w:val="30"/>
    <w:qFormat/>
    <w:rsid w:val="009743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43CE"/>
    <w:rPr>
      <w:i/>
      <w:iCs/>
      <w:color w:val="0F4761" w:themeColor="accent1" w:themeShade="BF"/>
    </w:rPr>
  </w:style>
  <w:style w:type="character" w:styleId="IntenseReference">
    <w:name w:val="Intense Reference"/>
    <w:basedOn w:val="DefaultParagraphFont"/>
    <w:uiPriority w:val="32"/>
    <w:qFormat/>
    <w:rsid w:val="009743CE"/>
    <w:rPr>
      <w:b/>
      <w:bCs/>
      <w:smallCaps/>
      <w:color w:val="0F4761" w:themeColor="accent1" w:themeShade="BF"/>
      <w:spacing w:val="5"/>
    </w:rPr>
  </w:style>
  <w:style w:type="character" w:styleId="Hyperlink">
    <w:name w:val="Hyperlink"/>
    <w:basedOn w:val="DefaultParagraphFont"/>
    <w:uiPriority w:val="99"/>
    <w:unhideWhenUsed/>
    <w:rsid w:val="00D10419"/>
    <w:rPr>
      <w:color w:val="467886" w:themeColor="hyperlink"/>
      <w:u w:val="single"/>
    </w:rPr>
  </w:style>
  <w:style w:type="character" w:styleId="UnresolvedMention">
    <w:name w:val="Unresolved Mention"/>
    <w:basedOn w:val="DefaultParagraphFont"/>
    <w:uiPriority w:val="99"/>
    <w:semiHidden/>
    <w:unhideWhenUsed/>
    <w:rsid w:val="00D10419"/>
    <w:rPr>
      <w:color w:val="605E5C"/>
      <w:shd w:val="clear" w:color="auto" w:fill="E1DFDD"/>
    </w:rPr>
  </w:style>
  <w:style w:type="table" w:styleId="TableGrid">
    <w:name w:val="Table Grid"/>
    <w:basedOn w:val="TableNormal"/>
    <w:uiPriority w:val="39"/>
    <w:rsid w:val="00BA6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89824">
      <w:bodyDiv w:val="1"/>
      <w:marLeft w:val="0"/>
      <w:marRight w:val="0"/>
      <w:marTop w:val="0"/>
      <w:marBottom w:val="0"/>
      <w:divBdr>
        <w:top w:val="none" w:sz="0" w:space="0" w:color="auto"/>
        <w:left w:val="none" w:sz="0" w:space="0" w:color="auto"/>
        <w:bottom w:val="none" w:sz="0" w:space="0" w:color="auto"/>
        <w:right w:val="none" w:sz="0" w:space="0" w:color="auto"/>
      </w:divBdr>
      <w:divsChild>
        <w:div w:id="1036127053">
          <w:marLeft w:val="0"/>
          <w:marRight w:val="0"/>
          <w:marTop w:val="0"/>
          <w:marBottom w:val="0"/>
          <w:divBdr>
            <w:top w:val="none" w:sz="0" w:space="0" w:color="auto"/>
            <w:left w:val="none" w:sz="0" w:space="0" w:color="auto"/>
            <w:bottom w:val="none" w:sz="0" w:space="0" w:color="auto"/>
            <w:right w:val="none" w:sz="0" w:space="0" w:color="auto"/>
          </w:divBdr>
          <w:divsChild>
            <w:div w:id="188055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913974">
      <w:bodyDiv w:val="1"/>
      <w:marLeft w:val="0"/>
      <w:marRight w:val="0"/>
      <w:marTop w:val="0"/>
      <w:marBottom w:val="0"/>
      <w:divBdr>
        <w:top w:val="none" w:sz="0" w:space="0" w:color="auto"/>
        <w:left w:val="none" w:sz="0" w:space="0" w:color="auto"/>
        <w:bottom w:val="none" w:sz="0" w:space="0" w:color="auto"/>
        <w:right w:val="none" w:sz="0" w:space="0" w:color="auto"/>
      </w:divBdr>
      <w:divsChild>
        <w:div w:id="978917679">
          <w:marLeft w:val="0"/>
          <w:marRight w:val="0"/>
          <w:marTop w:val="0"/>
          <w:marBottom w:val="0"/>
          <w:divBdr>
            <w:top w:val="none" w:sz="0" w:space="0" w:color="auto"/>
            <w:left w:val="none" w:sz="0" w:space="0" w:color="auto"/>
            <w:bottom w:val="none" w:sz="0" w:space="0" w:color="auto"/>
            <w:right w:val="none" w:sz="0" w:space="0" w:color="auto"/>
          </w:divBdr>
          <w:divsChild>
            <w:div w:id="101865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564175">
      <w:bodyDiv w:val="1"/>
      <w:marLeft w:val="0"/>
      <w:marRight w:val="0"/>
      <w:marTop w:val="0"/>
      <w:marBottom w:val="0"/>
      <w:divBdr>
        <w:top w:val="none" w:sz="0" w:space="0" w:color="auto"/>
        <w:left w:val="none" w:sz="0" w:space="0" w:color="auto"/>
        <w:bottom w:val="none" w:sz="0" w:space="0" w:color="auto"/>
        <w:right w:val="none" w:sz="0" w:space="0" w:color="auto"/>
      </w:divBdr>
      <w:divsChild>
        <w:div w:id="969171906">
          <w:marLeft w:val="0"/>
          <w:marRight w:val="0"/>
          <w:marTop w:val="0"/>
          <w:marBottom w:val="0"/>
          <w:divBdr>
            <w:top w:val="none" w:sz="0" w:space="0" w:color="auto"/>
            <w:left w:val="none" w:sz="0" w:space="0" w:color="auto"/>
            <w:bottom w:val="none" w:sz="0" w:space="0" w:color="auto"/>
            <w:right w:val="none" w:sz="0" w:space="0" w:color="auto"/>
          </w:divBdr>
          <w:divsChild>
            <w:div w:id="756875289">
              <w:marLeft w:val="0"/>
              <w:marRight w:val="0"/>
              <w:marTop w:val="0"/>
              <w:marBottom w:val="0"/>
              <w:divBdr>
                <w:top w:val="none" w:sz="0" w:space="0" w:color="auto"/>
                <w:left w:val="none" w:sz="0" w:space="0" w:color="auto"/>
                <w:bottom w:val="none" w:sz="0" w:space="0" w:color="auto"/>
                <w:right w:val="none" w:sz="0" w:space="0" w:color="auto"/>
              </w:divBdr>
            </w:div>
          </w:divsChild>
        </w:div>
        <w:div w:id="1979415542">
          <w:marLeft w:val="0"/>
          <w:marRight w:val="0"/>
          <w:marTop w:val="0"/>
          <w:marBottom w:val="0"/>
          <w:divBdr>
            <w:top w:val="none" w:sz="0" w:space="0" w:color="auto"/>
            <w:left w:val="none" w:sz="0" w:space="0" w:color="auto"/>
            <w:bottom w:val="none" w:sz="0" w:space="0" w:color="auto"/>
            <w:right w:val="none" w:sz="0" w:space="0" w:color="auto"/>
          </w:divBdr>
          <w:divsChild>
            <w:div w:id="917128673">
              <w:marLeft w:val="0"/>
              <w:marRight w:val="0"/>
              <w:marTop w:val="0"/>
              <w:marBottom w:val="0"/>
              <w:divBdr>
                <w:top w:val="none" w:sz="0" w:space="0" w:color="auto"/>
                <w:left w:val="none" w:sz="0" w:space="0" w:color="auto"/>
                <w:bottom w:val="none" w:sz="0" w:space="0" w:color="auto"/>
                <w:right w:val="none" w:sz="0" w:space="0" w:color="auto"/>
              </w:divBdr>
            </w:div>
            <w:div w:id="1406218650">
              <w:marLeft w:val="0"/>
              <w:marRight w:val="0"/>
              <w:marTop w:val="0"/>
              <w:marBottom w:val="0"/>
              <w:divBdr>
                <w:top w:val="none" w:sz="0" w:space="0" w:color="auto"/>
                <w:left w:val="none" w:sz="0" w:space="0" w:color="auto"/>
                <w:bottom w:val="none" w:sz="0" w:space="0" w:color="auto"/>
                <w:right w:val="none" w:sz="0" w:space="0" w:color="auto"/>
              </w:divBdr>
            </w:div>
            <w:div w:id="93599218">
              <w:marLeft w:val="0"/>
              <w:marRight w:val="0"/>
              <w:marTop w:val="0"/>
              <w:marBottom w:val="0"/>
              <w:divBdr>
                <w:top w:val="none" w:sz="0" w:space="0" w:color="auto"/>
                <w:left w:val="none" w:sz="0" w:space="0" w:color="auto"/>
                <w:bottom w:val="none" w:sz="0" w:space="0" w:color="auto"/>
                <w:right w:val="none" w:sz="0" w:space="0" w:color="auto"/>
              </w:divBdr>
            </w:div>
            <w:div w:id="282616444">
              <w:marLeft w:val="0"/>
              <w:marRight w:val="0"/>
              <w:marTop w:val="0"/>
              <w:marBottom w:val="0"/>
              <w:divBdr>
                <w:top w:val="none" w:sz="0" w:space="0" w:color="auto"/>
                <w:left w:val="none" w:sz="0" w:space="0" w:color="auto"/>
                <w:bottom w:val="none" w:sz="0" w:space="0" w:color="auto"/>
                <w:right w:val="none" w:sz="0" w:space="0" w:color="auto"/>
              </w:divBdr>
            </w:div>
            <w:div w:id="1688754370">
              <w:marLeft w:val="0"/>
              <w:marRight w:val="0"/>
              <w:marTop w:val="0"/>
              <w:marBottom w:val="0"/>
              <w:divBdr>
                <w:top w:val="none" w:sz="0" w:space="0" w:color="auto"/>
                <w:left w:val="none" w:sz="0" w:space="0" w:color="auto"/>
                <w:bottom w:val="none" w:sz="0" w:space="0" w:color="auto"/>
                <w:right w:val="none" w:sz="0" w:space="0" w:color="auto"/>
              </w:divBdr>
            </w:div>
            <w:div w:id="929387158">
              <w:marLeft w:val="0"/>
              <w:marRight w:val="0"/>
              <w:marTop w:val="0"/>
              <w:marBottom w:val="0"/>
              <w:divBdr>
                <w:top w:val="none" w:sz="0" w:space="0" w:color="auto"/>
                <w:left w:val="none" w:sz="0" w:space="0" w:color="auto"/>
                <w:bottom w:val="none" w:sz="0" w:space="0" w:color="auto"/>
                <w:right w:val="none" w:sz="0" w:space="0" w:color="auto"/>
              </w:divBdr>
            </w:div>
            <w:div w:id="1681741070">
              <w:marLeft w:val="0"/>
              <w:marRight w:val="0"/>
              <w:marTop w:val="0"/>
              <w:marBottom w:val="0"/>
              <w:divBdr>
                <w:top w:val="none" w:sz="0" w:space="0" w:color="auto"/>
                <w:left w:val="none" w:sz="0" w:space="0" w:color="auto"/>
                <w:bottom w:val="none" w:sz="0" w:space="0" w:color="auto"/>
                <w:right w:val="none" w:sz="0" w:space="0" w:color="auto"/>
              </w:divBdr>
            </w:div>
            <w:div w:id="437717375">
              <w:marLeft w:val="0"/>
              <w:marRight w:val="0"/>
              <w:marTop w:val="0"/>
              <w:marBottom w:val="0"/>
              <w:divBdr>
                <w:top w:val="none" w:sz="0" w:space="0" w:color="auto"/>
                <w:left w:val="none" w:sz="0" w:space="0" w:color="auto"/>
                <w:bottom w:val="none" w:sz="0" w:space="0" w:color="auto"/>
                <w:right w:val="none" w:sz="0" w:space="0" w:color="auto"/>
              </w:divBdr>
            </w:div>
            <w:div w:id="1408071472">
              <w:marLeft w:val="0"/>
              <w:marRight w:val="0"/>
              <w:marTop w:val="0"/>
              <w:marBottom w:val="0"/>
              <w:divBdr>
                <w:top w:val="none" w:sz="0" w:space="0" w:color="auto"/>
                <w:left w:val="none" w:sz="0" w:space="0" w:color="auto"/>
                <w:bottom w:val="none" w:sz="0" w:space="0" w:color="auto"/>
                <w:right w:val="none" w:sz="0" w:space="0" w:color="auto"/>
              </w:divBdr>
            </w:div>
            <w:div w:id="620650873">
              <w:marLeft w:val="0"/>
              <w:marRight w:val="0"/>
              <w:marTop w:val="0"/>
              <w:marBottom w:val="0"/>
              <w:divBdr>
                <w:top w:val="none" w:sz="0" w:space="0" w:color="auto"/>
                <w:left w:val="none" w:sz="0" w:space="0" w:color="auto"/>
                <w:bottom w:val="none" w:sz="0" w:space="0" w:color="auto"/>
                <w:right w:val="none" w:sz="0" w:space="0" w:color="auto"/>
              </w:divBdr>
            </w:div>
            <w:div w:id="2052609155">
              <w:marLeft w:val="0"/>
              <w:marRight w:val="0"/>
              <w:marTop w:val="0"/>
              <w:marBottom w:val="0"/>
              <w:divBdr>
                <w:top w:val="none" w:sz="0" w:space="0" w:color="auto"/>
                <w:left w:val="none" w:sz="0" w:space="0" w:color="auto"/>
                <w:bottom w:val="none" w:sz="0" w:space="0" w:color="auto"/>
                <w:right w:val="none" w:sz="0" w:space="0" w:color="auto"/>
              </w:divBdr>
            </w:div>
            <w:div w:id="959411796">
              <w:marLeft w:val="0"/>
              <w:marRight w:val="0"/>
              <w:marTop w:val="0"/>
              <w:marBottom w:val="0"/>
              <w:divBdr>
                <w:top w:val="none" w:sz="0" w:space="0" w:color="auto"/>
                <w:left w:val="none" w:sz="0" w:space="0" w:color="auto"/>
                <w:bottom w:val="none" w:sz="0" w:space="0" w:color="auto"/>
                <w:right w:val="none" w:sz="0" w:space="0" w:color="auto"/>
              </w:divBdr>
            </w:div>
            <w:div w:id="302320895">
              <w:marLeft w:val="0"/>
              <w:marRight w:val="0"/>
              <w:marTop w:val="0"/>
              <w:marBottom w:val="0"/>
              <w:divBdr>
                <w:top w:val="none" w:sz="0" w:space="0" w:color="auto"/>
                <w:left w:val="none" w:sz="0" w:space="0" w:color="auto"/>
                <w:bottom w:val="none" w:sz="0" w:space="0" w:color="auto"/>
                <w:right w:val="none" w:sz="0" w:space="0" w:color="auto"/>
              </w:divBdr>
            </w:div>
            <w:div w:id="1241722029">
              <w:marLeft w:val="0"/>
              <w:marRight w:val="0"/>
              <w:marTop w:val="0"/>
              <w:marBottom w:val="0"/>
              <w:divBdr>
                <w:top w:val="none" w:sz="0" w:space="0" w:color="auto"/>
                <w:left w:val="none" w:sz="0" w:space="0" w:color="auto"/>
                <w:bottom w:val="none" w:sz="0" w:space="0" w:color="auto"/>
                <w:right w:val="none" w:sz="0" w:space="0" w:color="auto"/>
              </w:divBdr>
              <w:divsChild>
                <w:div w:id="369261067">
                  <w:marLeft w:val="0"/>
                  <w:marRight w:val="0"/>
                  <w:marTop w:val="0"/>
                  <w:marBottom w:val="0"/>
                  <w:divBdr>
                    <w:top w:val="none" w:sz="0" w:space="0" w:color="auto"/>
                    <w:left w:val="none" w:sz="0" w:space="0" w:color="auto"/>
                    <w:bottom w:val="none" w:sz="0" w:space="0" w:color="auto"/>
                    <w:right w:val="none" w:sz="0" w:space="0" w:color="auto"/>
                  </w:divBdr>
                </w:div>
                <w:div w:id="1496604377">
                  <w:marLeft w:val="0"/>
                  <w:marRight w:val="0"/>
                  <w:marTop w:val="0"/>
                  <w:marBottom w:val="0"/>
                  <w:divBdr>
                    <w:top w:val="none" w:sz="0" w:space="0" w:color="auto"/>
                    <w:left w:val="none" w:sz="0" w:space="0" w:color="auto"/>
                    <w:bottom w:val="none" w:sz="0" w:space="0" w:color="auto"/>
                    <w:right w:val="none" w:sz="0" w:space="0" w:color="auto"/>
                  </w:divBdr>
                  <w:divsChild>
                    <w:div w:id="518853412">
                      <w:marLeft w:val="0"/>
                      <w:marRight w:val="0"/>
                      <w:marTop w:val="0"/>
                      <w:marBottom w:val="0"/>
                      <w:divBdr>
                        <w:top w:val="none" w:sz="0" w:space="0" w:color="auto"/>
                        <w:left w:val="none" w:sz="0" w:space="0" w:color="auto"/>
                        <w:bottom w:val="none" w:sz="0" w:space="0" w:color="auto"/>
                        <w:right w:val="none" w:sz="0" w:space="0" w:color="auto"/>
                      </w:divBdr>
                    </w:div>
                    <w:div w:id="1476992331">
                      <w:marLeft w:val="0"/>
                      <w:marRight w:val="0"/>
                      <w:marTop w:val="0"/>
                      <w:marBottom w:val="0"/>
                      <w:divBdr>
                        <w:top w:val="none" w:sz="0" w:space="0" w:color="auto"/>
                        <w:left w:val="none" w:sz="0" w:space="0" w:color="auto"/>
                        <w:bottom w:val="none" w:sz="0" w:space="0" w:color="auto"/>
                        <w:right w:val="none" w:sz="0" w:space="0" w:color="auto"/>
                      </w:divBdr>
                    </w:div>
                    <w:div w:id="1491023167">
                      <w:marLeft w:val="0"/>
                      <w:marRight w:val="0"/>
                      <w:marTop w:val="0"/>
                      <w:marBottom w:val="0"/>
                      <w:divBdr>
                        <w:top w:val="none" w:sz="0" w:space="0" w:color="auto"/>
                        <w:left w:val="none" w:sz="0" w:space="0" w:color="auto"/>
                        <w:bottom w:val="none" w:sz="0" w:space="0" w:color="auto"/>
                        <w:right w:val="none" w:sz="0" w:space="0" w:color="auto"/>
                      </w:divBdr>
                    </w:div>
                    <w:div w:id="127594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503682">
      <w:bodyDiv w:val="1"/>
      <w:marLeft w:val="0"/>
      <w:marRight w:val="0"/>
      <w:marTop w:val="0"/>
      <w:marBottom w:val="0"/>
      <w:divBdr>
        <w:top w:val="none" w:sz="0" w:space="0" w:color="auto"/>
        <w:left w:val="none" w:sz="0" w:space="0" w:color="auto"/>
        <w:bottom w:val="none" w:sz="0" w:space="0" w:color="auto"/>
        <w:right w:val="none" w:sz="0" w:space="0" w:color="auto"/>
      </w:divBdr>
      <w:divsChild>
        <w:div w:id="1618834316">
          <w:marLeft w:val="0"/>
          <w:marRight w:val="0"/>
          <w:marTop w:val="0"/>
          <w:marBottom w:val="0"/>
          <w:divBdr>
            <w:top w:val="none" w:sz="0" w:space="0" w:color="auto"/>
            <w:left w:val="none" w:sz="0" w:space="0" w:color="auto"/>
            <w:bottom w:val="none" w:sz="0" w:space="0" w:color="auto"/>
            <w:right w:val="none" w:sz="0" w:space="0" w:color="auto"/>
          </w:divBdr>
          <w:divsChild>
            <w:div w:id="313923081">
              <w:marLeft w:val="0"/>
              <w:marRight w:val="0"/>
              <w:marTop w:val="0"/>
              <w:marBottom w:val="0"/>
              <w:divBdr>
                <w:top w:val="none" w:sz="0" w:space="0" w:color="auto"/>
                <w:left w:val="none" w:sz="0" w:space="0" w:color="auto"/>
                <w:bottom w:val="none" w:sz="0" w:space="0" w:color="auto"/>
                <w:right w:val="none" w:sz="0" w:space="0" w:color="auto"/>
              </w:divBdr>
            </w:div>
          </w:divsChild>
        </w:div>
        <w:div w:id="1808356049">
          <w:marLeft w:val="0"/>
          <w:marRight w:val="0"/>
          <w:marTop w:val="0"/>
          <w:marBottom w:val="0"/>
          <w:divBdr>
            <w:top w:val="none" w:sz="0" w:space="0" w:color="auto"/>
            <w:left w:val="none" w:sz="0" w:space="0" w:color="auto"/>
            <w:bottom w:val="none" w:sz="0" w:space="0" w:color="auto"/>
            <w:right w:val="none" w:sz="0" w:space="0" w:color="auto"/>
          </w:divBdr>
          <w:divsChild>
            <w:div w:id="1499619124">
              <w:marLeft w:val="0"/>
              <w:marRight w:val="0"/>
              <w:marTop w:val="0"/>
              <w:marBottom w:val="0"/>
              <w:divBdr>
                <w:top w:val="none" w:sz="0" w:space="0" w:color="auto"/>
                <w:left w:val="none" w:sz="0" w:space="0" w:color="auto"/>
                <w:bottom w:val="none" w:sz="0" w:space="0" w:color="auto"/>
                <w:right w:val="none" w:sz="0" w:space="0" w:color="auto"/>
              </w:divBdr>
            </w:div>
            <w:div w:id="1730374198">
              <w:marLeft w:val="0"/>
              <w:marRight w:val="0"/>
              <w:marTop w:val="0"/>
              <w:marBottom w:val="0"/>
              <w:divBdr>
                <w:top w:val="none" w:sz="0" w:space="0" w:color="auto"/>
                <w:left w:val="none" w:sz="0" w:space="0" w:color="auto"/>
                <w:bottom w:val="none" w:sz="0" w:space="0" w:color="auto"/>
                <w:right w:val="none" w:sz="0" w:space="0" w:color="auto"/>
              </w:divBdr>
            </w:div>
            <w:div w:id="1181579381">
              <w:marLeft w:val="0"/>
              <w:marRight w:val="0"/>
              <w:marTop w:val="0"/>
              <w:marBottom w:val="0"/>
              <w:divBdr>
                <w:top w:val="none" w:sz="0" w:space="0" w:color="auto"/>
                <w:left w:val="none" w:sz="0" w:space="0" w:color="auto"/>
                <w:bottom w:val="none" w:sz="0" w:space="0" w:color="auto"/>
                <w:right w:val="none" w:sz="0" w:space="0" w:color="auto"/>
              </w:divBdr>
            </w:div>
            <w:div w:id="968244798">
              <w:marLeft w:val="0"/>
              <w:marRight w:val="0"/>
              <w:marTop w:val="0"/>
              <w:marBottom w:val="0"/>
              <w:divBdr>
                <w:top w:val="none" w:sz="0" w:space="0" w:color="auto"/>
                <w:left w:val="none" w:sz="0" w:space="0" w:color="auto"/>
                <w:bottom w:val="none" w:sz="0" w:space="0" w:color="auto"/>
                <w:right w:val="none" w:sz="0" w:space="0" w:color="auto"/>
              </w:divBdr>
            </w:div>
            <w:div w:id="1872524028">
              <w:marLeft w:val="0"/>
              <w:marRight w:val="0"/>
              <w:marTop w:val="0"/>
              <w:marBottom w:val="0"/>
              <w:divBdr>
                <w:top w:val="none" w:sz="0" w:space="0" w:color="auto"/>
                <w:left w:val="none" w:sz="0" w:space="0" w:color="auto"/>
                <w:bottom w:val="none" w:sz="0" w:space="0" w:color="auto"/>
                <w:right w:val="none" w:sz="0" w:space="0" w:color="auto"/>
              </w:divBdr>
            </w:div>
            <w:div w:id="1316569199">
              <w:marLeft w:val="0"/>
              <w:marRight w:val="0"/>
              <w:marTop w:val="0"/>
              <w:marBottom w:val="0"/>
              <w:divBdr>
                <w:top w:val="none" w:sz="0" w:space="0" w:color="auto"/>
                <w:left w:val="none" w:sz="0" w:space="0" w:color="auto"/>
                <w:bottom w:val="none" w:sz="0" w:space="0" w:color="auto"/>
                <w:right w:val="none" w:sz="0" w:space="0" w:color="auto"/>
              </w:divBdr>
            </w:div>
            <w:div w:id="227808848">
              <w:marLeft w:val="0"/>
              <w:marRight w:val="0"/>
              <w:marTop w:val="0"/>
              <w:marBottom w:val="0"/>
              <w:divBdr>
                <w:top w:val="none" w:sz="0" w:space="0" w:color="auto"/>
                <w:left w:val="none" w:sz="0" w:space="0" w:color="auto"/>
                <w:bottom w:val="none" w:sz="0" w:space="0" w:color="auto"/>
                <w:right w:val="none" w:sz="0" w:space="0" w:color="auto"/>
              </w:divBdr>
            </w:div>
            <w:div w:id="459231218">
              <w:marLeft w:val="0"/>
              <w:marRight w:val="0"/>
              <w:marTop w:val="0"/>
              <w:marBottom w:val="0"/>
              <w:divBdr>
                <w:top w:val="none" w:sz="0" w:space="0" w:color="auto"/>
                <w:left w:val="none" w:sz="0" w:space="0" w:color="auto"/>
                <w:bottom w:val="none" w:sz="0" w:space="0" w:color="auto"/>
                <w:right w:val="none" w:sz="0" w:space="0" w:color="auto"/>
              </w:divBdr>
            </w:div>
            <w:div w:id="421266103">
              <w:marLeft w:val="0"/>
              <w:marRight w:val="0"/>
              <w:marTop w:val="0"/>
              <w:marBottom w:val="0"/>
              <w:divBdr>
                <w:top w:val="none" w:sz="0" w:space="0" w:color="auto"/>
                <w:left w:val="none" w:sz="0" w:space="0" w:color="auto"/>
                <w:bottom w:val="none" w:sz="0" w:space="0" w:color="auto"/>
                <w:right w:val="none" w:sz="0" w:space="0" w:color="auto"/>
              </w:divBdr>
            </w:div>
            <w:div w:id="893853665">
              <w:marLeft w:val="0"/>
              <w:marRight w:val="0"/>
              <w:marTop w:val="0"/>
              <w:marBottom w:val="0"/>
              <w:divBdr>
                <w:top w:val="none" w:sz="0" w:space="0" w:color="auto"/>
                <w:left w:val="none" w:sz="0" w:space="0" w:color="auto"/>
                <w:bottom w:val="none" w:sz="0" w:space="0" w:color="auto"/>
                <w:right w:val="none" w:sz="0" w:space="0" w:color="auto"/>
              </w:divBdr>
            </w:div>
            <w:div w:id="200749372">
              <w:marLeft w:val="0"/>
              <w:marRight w:val="0"/>
              <w:marTop w:val="0"/>
              <w:marBottom w:val="0"/>
              <w:divBdr>
                <w:top w:val="none" w:sz="0" w:space="0" w:color="auto"/>
                <w:left w:val="none" w:sz="0" w:space="0" w:color="auto"/>
                <w:bottom w:val="none" w:sz="0" w:space="0" w:color="auto"/>
                <w:right w:val="none" w:sz="0" w:space="0" w:color="auto"/>
              </w:divBdr>
            </w:div>
            <w:div w:id="1783258473">
              <w:marLeft w:val="0"/>
              <w:marRight w:val="0"/>
              <w:marTop w:val="0"/>
              <w:marBottom w:val="0"/>
              <w:divBdr>
                <w:top w:val="none" w:sz="0" w:space="0" w:color="auto"/>
                <w:left w:val="none" w:sz="0" w:space="0" w:color="auto"/>
                <w:bottom w:val="none" w:sz="0" w:space="0" w:color="auto"/>
                <w:right w:val="none" w:sz="0" w:space="0" w:color="auto"/>
              </w:divBdr>
            </w:div>
            <w:div w:id="887688617">
              <w:marLeft w:val="0"/>
              <w:marRight w:val="0"/>
              <w:marTop w:val="0"/>
              <w:marBottom w:val="0"/>
              <w:divBdr>
                <w:top w:val="none" w:sz="0" w:space="0" w:color="auto"/>
                <w:left w:val="none" w:sz="0" w:space="0" w:color="auto"/>
                <w:bottom w:val="none" w:sz="0" w:space="0" w:color="auto"/>
                <w:right w:val="none" w:sz="0" w:space="0" w:color="auto"/>
              </w:divBdr>
            </w:div>
            <w:div w:id="1528063780">
              <w:marLeft w:val="0"/>
              <w:marRight w:val="0"/>
              <w:marTop w:val="0"/>
              <w:marBottom w:val="0"/>
              <w:divBdr>
                <w:top w:val="none" w:sz="0" w:space="0" w:color="auto"/>
                <w:left w:val="none" w:sz="0" w:space="0" w:color="auto"/>
                <w:bottom w:val="none" w:sz="0" w:space="0" w:color="auto"/>
                <w:right w:val="none" w:sz="0" w:space="0" w:color="auto"/>
              </w:divBdr>
              <w:divsChild>
                <w:div w:id="688530241">
                  <w:marLeft w:val="0"/>
                  <w:marRight w:val="0"/>
                  <w:marTop w:val="0"/>
                  <w:marBottom w:val="0"/>
                  <w:divBdr>
                    <w:top w:val="none" w:sz="0" w:space="0" w:color="auto"/>
                    <w:left w:val="none" w:sz="0" w:space="0" w:color="auto"/>
                    <w:bottom w:val="none" w:sz="0" w:space="0" w:color="auto"/>
                    <w:right w:val="none" w:sz="0" w:space="0" w:color="auto"/>
                  </w:divBdr>
                </w:div>
                <w:div w:id="1764915267">
                  <w:marLeft w:val="0"/>
                  <w:marRight w:val="0"/>
                  <w:marTop w:val="0"/>
                  <w:marBottom w:val="0"/>
                  <w:divBdr>
                    <w:top w:val="none" w:sz="0" w:space="0" w:color="auto"/>
                    <w:left w:val="none" w:sz="0" w:space="0" w:color="auto"/>
                    <w:bottom w:val="none" w:sz="0" w:space="0" w:color="auto"/>
                    <w:right w:val="none" w:sz="0" w:space="0" w:color="auto"/>
                  </w:divBdr>
                  <w:divsChild>
                    <w:div w:id="2124767636">
                      <w:marLeft w:val="0"/>
                      <w:marRight w:val="0"/>
                      <w:marTop w:val="0"/>
                      <w:marBottom w:val="0"/>
                      <w:divBdr>
                        <w:top w:val="none" w:sz="0" w:space="0" w:color="auto"/>
                        <w:left w:val="none" w:sz="0" w:space="0" w:color="auto"/>
                        <w:bottom w:val="none" w:sz="0" w:space="0" w:color="auto"/>
                        <w:right w:val="none" w:sz="0" w:space="0" w:color="auto"/>
                      </w:divBdr>
                    </w:div>
                    <w:div w:id="161092593">
                      <w:marLeft w:val="0"/>
                      <w:marRight w:val="0"/>
                      <w:marTop w:val="0"/>
                      <w:marBottom w:val="0"/>
                      <w:divBdr>
                        <w:top w:val="none" w:sz="0" w:space="0" w:color="auto"/>
                        <w:left w:val="none" w:sz="0" w:space="0" w:color="auto"/>
                        <w:bottom w:val="none" w:sz="0" w:space="0" w:color="auto"/>
                        <w:right w:val="none" w:sz="0" w:space="0" w:color="auto"/>
                      </w:divBdr>
                    </w:div>
                    <w:div w:id="328215805">
                      <w:marLeft w:val="0"/>
                      <w:marRight w:val="0"/>
                      <w:marTop w:val="0"/>
                      <w:marBottom w:val="0"/>
                      <w:divBdr>
                        <w:top w:val="none" w:sz="0" w:space="0" w:color="auto"/>
                        <w:left w:val="none" w:sz="0" w:space="0" w:color="auto"/>
                        <w:bottom w:val="none" w:sz="0" w:space="0" w:color="auto"/>
                        <w:right w:val="none" w:sz="0" w:space="0" w:color="auto"/>
                      </w:divBdr>
                    </w:div>
                    <w:div w:id="207507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59</TotalTime>
  <Pages>3</Pages>
  <Words>629</Words>
  <Characters>3265</Characters>
  <Application>Microsoft Office Word</Application>
  <DocSecurity>0</DocSecurity>
  <Lines>108</Lines>
  <Paragraphs>51</Paragraphs>
  <ScaleCrop>false</ScaleCrop>
  <HeadingPairs>
    <vt:vector size="2" baseType="variant">
      <vt:variant>
        <vt:lpstr>Title</vt:lpstr>
      </vt:variant>
      <vt:variant>
        <vt:i4>1</vt:i4>
      </vt:variant>
    </vt:vector>
  </HeadingPairs>
  <TitlesOfParts>
    <vt:vector size="1" baseType="lpstr">
      <vt:lpstr/>
    </vt:vector>
  </TitlesOfParts>
  <Company>GCSU Device Based License</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Pinney</dc:creator>
  <cp:keywords/>
  <dc:description/>
  <cp:lastModifiedBy>Cara Smith</cp:lastModifiedBy>
  <cp:revision>11</cp:revision>
  <dcterms:created xsi:type="dcterms:W3CDTF">2025-10-31T16:51:00Z</dcterms:created>
  <dcterms:modified xsi:type="dcterms:W3CDTF">2026-02-02T16:00:00Z</dcterms:modified>
</cp:coreProperties>
</file>