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F523" w14:textId="27A33601" w:rsidR="00577EDC" w:rsidRDefault="00577EDC" w:rsidP="00577EDC">
      <w:pPr>
        <w:pStyle w:val="Default"/>
        <w:rPr>
          <w:rFonts w:asciiTheme="minorHAnsi" w:hAnsiTheme="minorHAnsi"/>
        </w:rPr>
      </w:pPr>
      <w:r>
        <w:rPr>
          <w:rFonts w:asciiTheme="minorHAnsi" w:hAnsiTheme="minorHAnsi"/>
        </w:rPr>
        <w:t>SAPC Meeting</w:t>
      </w:r>
    </w:p>
    <w:p w14:paraId="3FE046F8" w14:textId="7169EFB0" w:rsidR="00577EDC" w:rsidRDefault="00577EDC" w:rsidP="00577EDC">
      <w:pPr>
        <w:pStyle w:val="Default"/>
        <w:rPr>
          <w:rFonts w:asciiTheme="minorHAnsi" w:hAnsiTheme="minorHAnsi"/>
        </w:rPr>
      </w:pPr>
      <w:r>
        <w:rPr>
          <w:rFonts w:asciiTheme="minorHAnsi" w:hAnsiTheme="minorHAnsi"/>
        </w:rPr>
        <w:t>2/13/2026</w:t>
      </w:r>
    </w:p>
    <w:p w14:paraId="6009A2CF" w14:textId="000CEAA9" w:rsidR="00577EDC" w:rsidRDefault="00577EDC" w:rsidP="00577EDC">
      <w:pPr>
        <w:pStyle w:val="Default"/>
        <w:rPr>
          <w:rFonts w:asciiTheme="minorHAnsi" w:hAnsiTheme="minorHAnsi"/>
        </w:rPr>
      </w:pPr>
      <w:r>
        <w:rPr>
          <w:rFonts w:asciiTheme="minorHAnsi" w:hAnsiTheme="minorHAnsi"/>
        </w:rPr>
        <w:t>Location: Serenity Den</w:t>
      </w:r>
    </w:p>
    <w:p w14:paraId="4390B985" w14:textId="08BFC98B" w:rsidR="00F52BA1" w:rsidRDefault="00F52BA1" w:rsidP="00577EDC">
      <w:pPr>
        <w:pStyle w:val="Default"/>
        <w:rPr>
          <w:rFonts w:asciiTheme="minorHAnsi" w:hAnsiTheme="minorHAnsi"/>
        </w:rPr>
      </w:pPr>
      <w:r>
        <w:rPr>
          <w:rFonts w:asciiTheme="minorHAnsi" w:hAnsiTheme="minorHAnsi"/>
        </w:rPr>
        <w:t>Focus of today’s meeting: Student, Faculty, and Staff Mental Health &amp; Well</w:t>
      </w:r>
      <w:r w:rsidR="00CC676B">
        <w:rPr>
          <w:rFonts w:asciiTheme="minorHAnsi" w:hAnsiTheme="minorHAnsi"/>
        </w:rPr>
        <w:t>-</w:t>
      </w:r>
      <w:r>
        <w:rPr>
          <w:rFonts w:asciiTheme="minorHAnsi" w:hAnsiTheme="minorHAnsi"/>
        </w:rPr>
        <w:t>being</w:t>
      </w:r>
    </w:p>
    <w:p w14:paraId="42D70692" w14:textId="77777777" w:rsidR="00577EDC" w:rsidRDefault="00577EDC" w:rsidP="00577EDC">
      <w:pPr>
        <w:pStyle w:val="Default"/>
        <w:rPr>
          <w:rFonts w:asciiTheme="minorHAnsi" w:hAnsiTheme="minorHAnsi"/>
        </w:rPr>
      </w:pPr>
    </w:p>
    <w:p w14:paraId="4FB96B3E" w14:textId="77777777" w:rsidR="00577EDC" w:rsidRDefault="00577EDC" w:rsidP="00577EDC">
      <w:pPr>
        <w:pStyle w:val="Default"/>
        <w:rPr>
          <w:rFonts w:asciiTheme="minorHAnsi" w:hAnsiTheme="minorHAnsi"/>
        </w:rPr>
      </w:pPr>
    </w:p>
    <w:tbl>
      <w:tblPr>
        <w:tblStyle w:val="TableGrid"/>
        <w:tblW w:w="9689" w:type="dxa"/>
        <w:tblLook w:val="04A0" w:firstRow="1" w:lastRow="0" w:firstColumn="1" w:lastColumn="0" w:noHBand="0" w:noVBand="1"/>
      </w:tblPr>
      <w:tblGrid>
        <w:gridCol w:w="2421"/>
        <w:gridCol w:w="2421"/>
        <w:gridCol w:w="2422"/>
        <w:gridCol w:w="2425"/>
      </w:tblGrid>
      <w:tr w:rsidR="00F30A7F" w:rsidRPr="00041946" w14:paraId="1C779EE1" w14:textId="77777777" w:rsidTr="00CA5E17">
        <w:trPr>
          <w:trHeight w:val="729"/>
        </w:trPr>
        <w:tc>
          <w:tcPr>
            <w:tcW w:w="9689" w:type="dxa"/>
            <w:gridSpan w:val="4"/>
          </w:tcPr>
          <w:p w14:paraId="1F5837D5" w14:textId="77777777" w:rsidR="00F30A7F" w:rsidRPr="00041946" w:rsidRDefault="00F30A7F" w:rsidP="00CA5E17">
            <w:pPr>
              <w:spacing w:line="216" w:lineRule="atLeast"/>
              <w:rPr>
                <w:rFonts w:eastAsiaTheme="minorEastAsia" w:cs="Times New Roman"/>
                <w:b/>
                <w:bCs/>
                <w:kern w:val="0"/>
                <w14:ligatures w14:val="none"/>
              </w:rPr>
            </w:pPr>
            <w:r w:rsidRPr="00041946">
              <w:rPr>
                <w:rFonts w:eastAsiaTheme="minorEastAsia" w:cs="Times New Roman"/>
                <w:b/>
                <w:bCs/>
                <w:kern w:val="0"/>
                <w14:ligatures w14:val="none"/>
              </w:rPr>
              <w:t>2025-2026 SAPC Membership  </w:t>
            </w:r>
          </w:p>
          <w:p w14:paraId="1662AA44" w14:textId="77777777" w:rsidR="00F30A7F" w:rsidRPr="00041946" w:rsidRDefault="00F30A7F" w:rsidP="00CA5E17">
            <w:pPr>
              <w:spacing w:line="216" w:lineRule="atLeast"/>
              <w:rPr>
                <w:rFonts w:eastAsiaTheme="minorEastAsia" w:cs="Times New Roman"/>
                <w:b/>
                <w:bCs/>
                <w:kern w:val="0"/>
                <w14:ligatures w14:val="none"/>
              </w:rPr>
            </w:pPr>
            <w:r w:rsidRPr="00041946">
              <w:rPr>
                <w:rFonts w:eastAsiaTheme="minorEastAsia" w:cs="Times New Roman"/>
                <w:b/>
                <w:bCs/>
                <w:kern w:val="0"/>
                <w14:ligatures w14:val="none"/>
              </w:rPr>
              <w:t xml:space="preserve">                                    </w:t>
            </w:r>
          </w:p>
          <w:p w14:paraId="622ABBE8" w14:textId="0DC9CA8C" w:rsidR="00F30A7F" w:rsidRPr="00041946" w:rsidRDefault="00F30A7F" w:rsidP="00CA5E17">
            <w:pPr>
              <w:rPr>
                <w:rFonts w:cs="Times New Roman"/>
              </w:rPr>
            </w:pPr>
            <w:r w:rsidRPr="00041946">
              <w:rPr>
                <w:rFonts w:eastAsiaTheme="minorEastAsia" w:cs="Times New Roman"/>
                <w:b/>
                <w:bCs/>
                <w:i/>
                <w:iCs/>
                <w:kern w:val="0"/>
                <w14:ligatures w14:val="none"/>
              </w:rPr>
              <w:t>(P </w:t>
            </w:r>
            <w:r w:rsidRPr="00041946">
              <w:rPr>
                <w:rFonts w:eastAsiaTheme="minorEastAsia" w:cs="Times New Roman"/>
                <w:b/>
                <w:bCs/>
                <w:kern w:val="0"/>
                <w14:ligatures w14:val="none"/>
              </w:rPr>
              <w:t>denotes </w:t>
            </w:r>
            <w:r w:rsidR="007F77F0" w:rsidRPr="00041946">
              <w:rPr>
                <w:rFonts w:eastAsiaTheme="minorEastAsia" w:cs="Times New Roman"/>
                <w:b/>
                <w:bCs/>
                <w:kern w:val="0"/>
                <w14:ligatures w14:val="none"/>
              </w:rPr>
              <w:t>Present, A</w:t>
            </w:r>
            <w:r w:rsidRPr="00041946">
              <w:rPr>
                <w:rFonts w:eastAsiaTheme="minorEastAsia" w:cs="Times New Roman"/>
                <w:b/>
                <w:bCs/>
                <w:i/>
                <w:iCs/>
                <w:kern w:val="0"/>
                <w14:ligatures w14:val="none"/>
              </w:rPr>
              <w:t xml:space="preserve"> </w:t>
            </w:r>
            <w:r w:rsidRPr="00041946">
              <w:rPr>
                <w:rFonts w:eastAsiaTheme="minorEastAsia" w:cs="Times New Roman"/>
                <w:b/>
                <w:bCs/>
                <w:kern w:val="0"/>
                <w14:ligatures w14:val="none"/>
              </w:rPr>
              <w:t>denotes </w:t>
            </w:r>
            <w:r w:rsidR="007F77F0" w:rsidRPr="00041946">
              <w:rPr>
                <w:rFonts w:eastAsiaTheme="minorEastAsia" w:cs="Times New Roman"/>
                <w:b/>
                <w:bCs/>
                <w:kern w:val="0"/>
                <w14:ligatures w14:val="none"/>
              </w:rPr>
              <w:t>Absent, R</w:t>
            </w:r>
            <w:r w:rsidRPr="00041946">
              <w:rPr>
                <w:rFonts w:eastAsiaTheme="minorEastAsia" w:cs="Times New Roman"/>
                <w:b/>
                <w:bCs/>
                <w:i/>
                <w:iCs/>
                <w:kern w:val="0"/>
                <w14:ligatures w14:val="none"/>
              </w:rPr>
              <w:t xml:space="preserve"> </w:t>
            </w:r>
            <w:r w:rsidRPr="00041946">
              <w:rPr>
                <w:rFonts w:eastAsiaTheme="minorEastAsia" w:cs="Times New Roman"/>
                <w:b/>
                <w:bCs/>
                <w:kern w:val="0"/>
                <w14:ligatures w14:val="none"/>
              </w:rPr>
              <w:t>denotes Regrets)</w:t>
            </w:r>
          </w:p>
        </w:tc>
      </w:tr>
      <w:tr w:rsidR="00F30A7F" w:rsidRPr="00041946" w14:paraId="546D2F66" w14:textId="77777777" w:rsidTr="00CA5E17">
        <w:trPr>
          <w:trHeight w:val="425"/>
        </w:trPr>
        <w:tc>
          <w:tcPr>
            <w:tcW w:w="2421" w:type="dxa"/>
            <w:vAlign w:val="center"/>
          </w:tcPr>
          <w:p w14:paraId="3416F149" w14:textId="77777777" w:rsidR="00F30A7F" w:rsidRPr="00041946" w:rsidRDefault="00F30A7F" w:rsidP="00CA5E17">
            <w:pPr>
              <w:rPr>
                <w:rFonts w:cs="Times New Roman"/>
              </w:rPr>
            </w:pPr>
            <w:r w:rsidRPr="00041946">
              <w:rPr>
                <w:rFonts w:eastAsiaTheme="minorEastAsia" w:cs="Times New Roman"/>
                <w:kern w:val="0"/>
                <w14:ligatures w14:val="none"/>
              </w:rPr>
              <w:t>Amy Pinney</w:t>
            </w:r>
          </w:p>
        </w:tc>
        <w:tc>
          <w:tcPr>
            <w:tcW w:w="2421" w:type="dxa"/>
          </w:tcPr>
          <w:p w14:paraId="6F33454C" w14:textId="77777777" w:rsidR="00F30A7F" w:rsidRPr="00041946" w:rsidRDefault="00F30A7F" w:rsidP="00CA5E17">
            <w:pPr>
              <w:rPr>
                <w:rFonts w:cs="Times New Roman"/>
              </w:rPr>
            </w:pPr>
            <w:r w:rsidRPr="00041946">
              <w:rPr>
                <w:rFonts w:cs="Times New Roman"/>
              </w:rPr>
              <w:t>P</w:t>
            </w:r>
          </w:p>
        </w:tc>
        <w:tc>
          <w:tcPr>
            <w:tcW w:w="2422" w:type="dxa"/>
          </w:tcPr>
          <w:p w14:paraId="1CF67544" w14:textId="77777777" w:rsidR="00F30A7F" w:rsidRPr="00041946" w:rsidRDefault="00F30A7F" w:rsidP="00CA5E17">
            <w:pPr>
              <w:rPr>
                <w:rFonts w:cs="Times New Roman"/>
              </w:rPr>
            </w:pPr>
            <w:r w:rsidRPr="00041946">
              <w:rPr>
                <w:rFonts w:cs="Times New Roman"/>
              </w:rPr>
              <w:t>Kirsten Schipper</w:t>
            </w:r>
          </w:p>
        </w:tc>
        <w:tc>
          <w:tcPr>
            <w:tcW w:w="2425" w:type="dxa"/>
          </w:tcPr>
          <w:p w14:paraId="35FD6089" w14:textId="77777777" w:rsidR="00F30A7F" w:rsidRPr="00041946" w:rsidRDefault="00F30A7F" w:rsidP="00CA5E17">
            <w:pPr>
              <w:rPr>
                <w:rFonts w:cs="Times New Roman"/>
              </w:rPr>
            </w:pPr>
            <w:r w:rsidRPr="00041946">
              <w:rPr>
                <w:rFonts w:cs="Times New Roman"/>
              </w:rPr>
              <w:t>P</w:t>
            </w:r>
          </w:p>
        </w:tc>
      </w:tr>
      <w:tr w:rsidR="00F30A7F" w:rsidRPr="00041946" w14:paraId="1A3393F2" w14:textId="77777777" w:rsidTr="00CA5E17">
        <w:trPr>
          <w:trHeight w:val="425"/>
        </w:trPr>
        <w:tc>
          <w:tcPr>
            <w:tcW w:w="2421" w:type="dxa"/>
            <w:vAlign w:val="center"/>
          </w:tcPr>
          <w:p w14:paraId="7BC04EC4" w14:textId="77777777" w:rsidR="00F30A7F" w:rsidRPr="00041946" w:rsidRDefault="00F30A7F" w:rsidP="00CA5E17">
            <w:pPr>
              <w:rPr>
                <w:rFonts w:cs="Times New Roman"/>
              </w:rPr>
            </w:pPr>
            <w:r w:rsidRPr="00041946">
              <w:rPr>
                <w:rFonts w:eastAsiaTheme="minorEastAsia" w:cs="Times New Roman"/>
                <w:kern w:val="0"/>
                <w14:ligatures w14:val="none"/>
              </w:rPr>
              <w:t>Phillip Male</w:t>
            </w:r>
          </w:p>
        </w:tc>
        <w:tc>
          <w:tcPr>
            <w:tcW w:w="2421" w:type="dxa"/>
            <w:vAlign w:val="center"/>
          </w:tcPr>
          <w:p w14:paraId="1B9AB8EE" w14:textId="5171BDCD" w:rsidR="00F30A7F" w:rsidRPr="00041946" w:rsidRDefault="00F30A7F" w:rsidP="00CA5E17">
            <w:pPr>
              <w:rPr>
                <w:rFonts w:cs="Times New Roman"/>
              </w:rPr>
            </w:pPr>
            <w:r>
              <w:rPr>
                <w:rFonts w:cs="Times New Roman"/>
              </w:rPr>
              <w:t>R</w:t>
            </w:r>
          </w:p>
        </w:tc>
        <w:tc>
          <w:tcPr>
            <w:tcW w:w="2422" w:type="dxa"/>
            <w:vAlign w:val="center"/>
          </w:tcPr>
          <w:p w14:paraId="19B54287" w14:textId="77777777" w:rsidR="00F30A7F" w:rsidRPr="00041946" w:rsidRDefault="00F30A7F" w:rsidP="00CA5E17">
            <w:pPr>
              <w:rPr>
                <w:rFonts w:cs="Times New Roman"/>
              </w:rPr>
            </w:pPr>
            <w:r w:rsidRPr="00041946">
              <w:rPr>
                <w:rFonts w:eastAsiaTheme="minorEastAsia" w:cs="Times New Roman"/>
                <w:kern w:val="0"/>
                <w14:ligatures w14:val="none"/>
              </w:rPr>
              <w:t>Ezra Ryall</w:t>
            </w:r>
          </w:p>
        </w:tc>
        <w:tc>
          <w:tcPr>
            <w:tcW w:w="2425" w:type="dxa"/>
          </w:tcPr>
          <w:p w14:paraId="59C5F422" w14:textId="77777777" w:rsidR="00F30A7F" w:rsidRPr="00041946" w:rsidRDefault="00F30A7F" w:rsidP="00CA5E17">
            <w:pPr>
              <w:rPr>
                <w:rFonts w:cs="Times New Roman"/>
              </w:rPr>
            </w:pPr>
            <w:r w:rsidRPr="00041946">
              <w:rPr>
                <w:rFonts w:cs="Times New Roman"/>
              </w:rPr>
              <w:t>A</w:t>
            </w:r>
          </w:p>
        </w:tc>
      </w:tr>
      <w:tr w:rsidR="00F30A7F" w:rsidRPr="00041946" w14:paraId="0BBC252E" w14:textId="77777777" w:rsidTr="00CA5E17">
        <w:trPr>
          <w:trHeight w:val="455"/>
        </w:trPr>
        <w:tc>
          <w:tcPr>
            <w:tcW w:w="2421" w:type="dxa"/>
            <w:vAlign w:val="center"/>
          </w:tcPr>
          <w:p w14:paraId="47BF6B5A" w14:textId="77777777" w:rsidR="00F30A7F" w:rsidRPr="00041946" w:rsidRDefault="00F30A7F" w:rsidP="00CA5E17">
            <w:pPr>
              <w:rPr>
                <w:rFonts w:cs="Times New Roman"/>
              </w:rPr>
            </w:pPr>
            <w:r w:rsidRPr="00041946">
              <w:rPr>
                <w:rFonts w:eastAsiaTheme="minorEastAsia" w:cs="Times New Roman"/>
                <w:kern w:val="0"/>
                <w14:ligatures w14:val="none"/>
              </w:rPr>
              <w:t>Sarah Whatley</w:t>
            </w:r>
          </w:p>
        </w:tc>
        <w:tc>
          <w:tcPr>
            <w:tcW w:w="2421" w:type="dxa"/>
            <w:vAlign w:val="center"/>
          </w:tcPr>
          <w:p w14:paraId="15863DA1" w14:textId="746A64DA" w:rsidR="00F30A7F" w:rsidRPr="00041946" w:rsidRDefault="00F30A7F" w:rsidP="00CA5E17">
            <w:pPr>
              <w:rPr>
                <w:rFonts w:cs="Times New Roman"/>
              </w:rPr>
            </w:pPr>
            <w:r>
              <w:rPr>
                <w:rFonts w:cs="Times New Roman"/>
              </w:rPr>
              <w:t>R</w:t>
            </w:r>
          </w:p>
        </w:tc>
        <w:tc>
          <w:tcPr>
            <w:tcW w:w="2422" w:type="dxa"/>
            <w:vAlign w:val="center"/>
          </w:tcPr>
          <w:p w14:paraId="59F70C79" w14:textId="77777777" w:rsidR="00F30A7F" w:rsidRPr="00041946" w:rsidRDefault="00F30A7F" w:rsidP="00CA5E17">
            <w:pPr>
              <w:rPr>
                <w:rFonts w:cs="Times New Roman"/>
              </w:rPr>
            </w:pPr>
            <w:r w:rsidRPr="00041946">
              <w:rPr>
                <w:rFonts w:eastAsiaTheme="minorEastAsia" w:cs="Times New Roman"/>
                <w:kern w:val="0"/>
                <w14:ligatures w14:val="none"/>
              </w:rPr>
              <w:t>David Johnson</w:t>
            </w:r>
          </w:p>
        </w:tc>
        <w:tc>
          <w:tcPr>
            <w:tcW w:w="2425" w:type="dxa"/>
          </w:tcPr>
          <w:p w14:paraId="75A666A1" w14:textId="77777777" w:rsidR="00F30A7F" w:rsidRPr="00041946" w:rsidRDefault="00F30A7F" w:rsidP="00CA5E17">
            <w:pPr>
              <w:rPr>
                <w:rFonts w:cs="Times New Roman"/>
              </w:rPr>
            </w:pPr>
            <w:r w:rsidRPr="00041946">
              <w:rPr>
                <w:rFonts w:cs="Times New Roman"/>
              </w:rPr>
              <w:t>P</w:t>
            </w:r>
          </w:p>
        </w:tc>
      </w:tr>
      <w:tr w:rsidR="00F30A7F" w:rsidRPr="00041946" w14:paraId="2F6FF9C0" w14:textId="77777777" w:rsidTr="00CA5E17">
        <w:trPr>
          <w:trHeight w:val="425"/>
        </w:trPr>
        <w:tc>
          <w:tcPr>
            <w:tcW w:w="2421" w:type="dxa"/>
            <w:vAlign w:val="center"/>
          </w:tcPr>
          <w:p w14:paraId="4BEAFE66" w14:textId="77777777" w:rsidR="00F30A7F" w:rsidRPr="00041946" w:rsidRDefault="00F30A7F" w:rsidP="00CA5E17">
            <w:pPr>
              <w:rPr>
                <w:rFonts w:cs="Times New Roman"/>
              </w:rPr>
            </w:pPr>
            <w:r w:rsidRPr="00041946">
              <w:rPr>
                <w:rFonts w:eastAsiaTheme="minorEastAsia" w:cs="Times New Roman"/>
                <w:kern w:val="0"/>
                <w14:ligatures w14:val="none"/>
              </w:rPr>
              <w:t>Cara Smith</w:t>
            </w:r>
          </w:p>
        </w:tc>
        <w:tc>
          <w:tcPr>
            <w:tcW w:w="2421" w:type="dxa"/>
            <w:vAlign w:val="center"/>
          </w:tcPr>
          <w:p w14:paraId="112E5ABC" w14:textId="77777777" w:rsidR="00F30A7F" w:rsidRPr="00041946" w:rsidRDefault="00F30A7F" w:rsidP="00CA5E17">
            <w:pPr>
              <w:rPr>
                <w:rFonts w:cs="Times New Roman"/>
              </w:rPr>
            </w:pPr>
            <w:r w:rsidRPr="00041946">
              <w:rPr>
                <w:rFonts w:cs="Times New Roman"/>
              </w:rPr>
              <w:t>P</w:t>
            </w:r>
          </w:p>
        </w:tc>
        <w:tc>
          <w:tcPr>
            <w:tcW w:w="2422" w:type="dxa"/>
            <w:vAlign w:val="center"/>
          </w:tcPr>
          <w:p w14:paraId="3A5BA34E" w14:textId="77777777" w:rsidR="00F30A7F" w:rsidRPr="00041946" w:rsidRDefault="00F30A7F" w:rsidP="00CA5E17">
            <w:pPr>
              <w:rPr>
                <w:rFonts w:cs="Times New Roman"/>
              </w:rPr>
            </w:pPr>
            <w:r w:rsidRPr="00041946">
              <w:rPr>
                <w:rFonts w:eastAsiaTheme="minorEastAsia" w:cs="Times New Roman"/>
                <w:kern w:val="0"/>
                <w14:ligatures w14:val="none"/>
              </w:rPr>
              <w:t>Matthew Forrest</w:t>
            </w:r>
          </w:p>
        </w:tc>
        <w:tc>
          <w:tcPr>
            <w:tcW w:w="2425" w:type="dxa"/>
          </w:tcPr>
          <w:p w14:paraId="6894CC56" w14:textId="780C584F" w:rsidR="00F30A7F" w:rsidRPr="00041946" w:rsidRDefault="007F77F0" w:rsidP="00CA5E17">
            <w:pPr>
              <w:rPr>
                <w:rFonts w:cs="Times New Roman"/>
              </w:rPr>
            </w:pPr>
            <w:r>
              <w:rPr>
                <w:rFonts w:cs="Times New Roman"/>
              </w:rPr>
              <w:t>P</w:t>
            </w:r>
          </w:p>
        </w:tc>
      </w:tr>
      <w:tr w:rsidR="00F30A7F" w:rsidRPr="00041946" w14:paraId="0909B68C" w14:textId="77777777" w:rsidTr="00CA5E17">
        <w:trPr>
          <w:trHeight w:val="425"/>
        </w:trPr>
        <w:tc>
          <w:tcPr>
            <w:tcW w:w="2421" w:type="dxa"/>
            <w:vAlign w:val="center"/>
          </w:tcPr>
          <w:p w14:paraId="75CD13E9" w14:textId="77777777" w:rsidR="00F30A7F" w:rsidRPr="00041946" w:rsidRDefault="00F30A7F" w:rsidP="00CA5E17">
            <w:pPr>
              <w:rPr>
                <w:rFonts w:cs="Times New Roman"/>
              </w:rPr>
            </w:pPr>
            <w:r w:rsidRPr="00041946">
              <w:rPr>
                <w:rFonts w:eastAsiaTheme="minorEastAsia" w:cs="Times New Roman"/>
                <w:kern w:val="0"/>
                <w14:ligatures w14:val="none"/>
              </w:rPr>
              <w:t>Serena Semere</w:t>
            </w:r>
          </w:p>
        </w:tc>
        <w:tc>
          <w:tcPr>
            <w:tcW w:w="2421" w:type="dxa"/>
            <w:vAlign w:val="center"/>
          </w:tcPr>
          <w:p w14:paraId="5781D7B1" w14:textId="77777777" w:rsidR="00F30A7F" w:rsidRPr="00041946" w:rsidRDefault="00F30A7F" w:rsidP="00CA5E17">
            <w:pPr>
              <w:rPr>
                <w:rFonts w:cs="Times New Roman"/>
              </w:rPr>
            </w:pPr>
            <w:r w:rsidRPr="00041946">
              <w:rPr>
                <w:rFonts w:cs="Times New Roman"/>
              </w:rPr>
              <w:t>P</w:t>
            </w:r>
          </w:p>
        </w:tc>
        <w:tc>
          <w:tcPr>
            <w:tcW w:w="2422" w:type="dxa"/>
            <w:vAlign w:val="center"/>
          </w:tcPr>
          <w:p w14:paraId="2B3C797E" w14:textId="77777777" w:rsidR="00F30A7F" w:rsidRPr="00041946" w:rsidRDefault="00F30A7F" w:rsidP="00CA5E17">
            <w:pPr>
              <w:rPr>
                <w:rFonts w:cs="Times New Roman"/>
              </w:rPr>
            </w:pPr>
            <w:r w:rsidRPr="00041946">
              <w:rPr>
                <w:rFonts w:eastAsiaTheme="minorEastAsia" w:cs="Times New Roman"/>
                <w:kern w:val="0"/>
                <w14:ligatures w14:val="none"/>
              </w:rPr>
              <w:t>Lamonica Sanford</w:t>
            </w:r>
          </w:p>
        </w:tc>
        <w:tc>
          <w:tcPr>
            <w:tcW w:w="2425" w:type="dxa"/>
          </w:tcPr>
          <w:p w14:paraId="4A0DA898" w14:textId="77777777" w:rsidR="00F30A7F" w:rsidRPr="00041946" w:rsidRDefault="00F30A7F" w:rsidP="00CA5E17">
            <w:pPr>
              <w:rPr>
                <w:rFonts w:cs="Times New Roman"/>
                <w:highlight w:val="yellow"/>
              </w:rPr>
            </w:pPr>
            <w:r w:rsidRPr="00041946">
              <w:rPr>
                <w:rFonts w:cs="Times New Roman"/>
              </w:rPr>
              <w:t>P</w:t>
            </w:r>
          </w:p>
        </w:tc>
      </w:tr>
      <w:tr w:rsidR="00F30A7F" w:rsidRPr="00041946" w14:paraId="728D871F" w14:textId="77777777" w:rsidTr="00CA5E17">
        <w:trPr>
          <w:trHeight w:val="425"/>
        </w:trPr>
        <w:tc>
          <w:tcPr>
            <w:tcW w:w="2421" w:type="dxa"/>
            <w:vAlign w:val="center"/>
          </w:tcPr>
          <w:p w14:paraId="54ACDED7" w14:textId="77777777" w:rsidR="00F30A7F" w:rsidRPr="00041946" w:rsidRDefault="00F30A7F" w:rsidP="00CA5E17">
            <w:pPr>
              <w:rPr>
                <w:rFonts w:cs="Times New Roman"/>
              </w:rPr>
            </w:pPr>
            <w:r w:rsidRPr="00041946">
              <w:rPr>
                <w:rFonts w:eastAsiaTheme="minorEastAsia" w:cs="Times New Roman"/>
                <w:kern w:val="0"/>
                <w14:ligatures w14:val="none"/>
              </w:rPr>
              <w:t>Desaree Henriquez</w:t>
            </w:r>
          </w:p>
        </w:tc>
        <w:tc>
          <w:tcPr>
            <w:tcW w:w="2421" w:type="dxa"/>
            <w:vAlign w:val="center"/>
          </w:tcPr>
          <w:p w14:paraId="06EDD0F9" w14:textId="4C5811F6" w:rsidR="00F30A7F" w:rsidRPr="00041946" w:rsidRDefault="00F30A7F" w:rsidP="00CA5E17">
            <w:pPr>
              <w:rPr>
                <w:rFonts w:cs="Times New Roman"/>
              </w:rPr>
            </w:pPr>
            <w:r>
              <w:rPr>
                <w:rFonts w:cs="Times New Roman"/>
              </w:rPr>
              <w:t>R</w:t>
            </w:r>
          </w:p>
        </w:tc>
        <w:tc>
          <w:tcPr>
            <w:tcW w:w="2422" w:type="dxa"/>
            <w:vAlign w:val="center"/>
          </w:tcPr>
          <w:p w14:paraId="6C76A564" w14:textId="77777777" w:rsidR="00F30A7F" w:rsidRPr="00041946" w:rsidRDefault="00F30A7F" w:rsidP="00CA5E17">
            <w:pPr>
              <w:rPr>
                <w:rFonts w:cs="Times New Roman"/>
              </w:rPr>
            </w:pPr>
            <w:r w:rsidRPr="00041946">
              <w:rPr>
                <w:rFonts w:eastAsiaTheme="minorEastAsia" w:cs="Times New Roman"/>
                <w:kern w:val="0"/>
                <w14:ligatures w14:val="none"/>
              </w:rPr>
              <w:t>Riley-Kate Miller</w:t>
            </w:r>
          </w:p>
        </w:tc>
        <w:tc>
          <w:tcPr>
            <w:tcW w:w="2425" w:type="dxa"/>
          </w:tcPr>
          <w:p w14:paraId="1EB3CB5E" w14:textId="77777777" w:rsidR="00F30A7F" w:rsidRPr="00041946" w:rsidRDefault="00F30A7F" w:rsidP="00CA5E17">
            <w:pPr>
              <w:rPr>
                <w:rFonts w:cs="Times New Roman"/>
              </w:rPr>
            </w:pPr>
            <w:r w:rsidRPr="00041946">
              <w:rPr>
                <w:rFonts w:cs="Times New Roman"/>
              </w:rPr>
              <w:t>A</w:t>
            </w:r>
          </w:p>
        </w:tc>
      </w:tr>
      <w:tr w:rsidR="00F30A7F" w:rsidRPr="00041946" w14:paraId="53D539B9" w14:textId="77777777" w:rsidTr="00CA5E17">
        <w:trPr>
          <w:trHeight w:val="425"/>
        </w:trPr>
        <w:tc>
          <w:tcPr>
            <w:tcW w:w="9689" w:type="dxa"/>
            <w:gridSpan w:val="4"/>
            <w:vAlign w:val="center"/>
          </w:tcPr>
          <w:p w14:paraId="3A85B662" w14:textId="77777777" w:rsidR="00F30A7F" w:rsidRPr="00041946" w:rsidRDefault="00F30A7F" w:rsidP="00CA5E17">
            <w:pPr>
              <w:rPr>
                <w:rFonts w:cs="Times New Roman"/>
              </w:rPr>
            </w:pPr>
            <w:r w:rsidRPr="00041946">
              <w:rPr>
                <w:rFonts w:cs="Times New Roman"/>
              </w:rPr>
              <w:t xml:space="preserve">Guests: </w:t>
            </w:r>
          </w:p>
          <w:p w14:paraId="36B2ACD6" w14:textId="77777777" w:rsidR="00F30A7F" w:rsidRPr="00041946" w:rsidRDefault="00F30A7F" w:rsidP="00CA5E17">
            <w:pPr>
              <w:rPr>
                <w:rFonts w:cs="Times New Roman"/>
              </w:rPr>
            </w:pPr>
          </w:p>
          <w:p w14:paraId="7F9D6268" w14:textId="77777777" w:rsidR="00F30A7F" w:rsidRPr="00041946" w:rsidRDefault="00F30A7F" w:rsidP="00CA5E17">
            <w:pPr>
              <w:rPr>
                <w:rFonts w:cs="Times New Roman"/>
              </w:rPr>
            </w:pPr>
          </w:p>
        </w:tc>
      </w:tr>
    </w:tbl>
    <w:p w14:paraId="18D8AA63" w14:textId="77777777" w:rsidR="00F30A7F" w:rsidRDefault="00F30A7F" w:rsidP="00577EDC">
      <w:pPr>
        <w:pStyle w:val="Default"/>
        <w:rPr>
          <w:rFonts w:asciiTheme="minorHAnsi" w:hAnsiTheme="minorHAnsi"/>
        </w:rPr>
      </w:pPr>
    </w:p>
    <w:p w14:paraId="5C5E0E52" w14:textId="77777777" w:rsidR="00F30A7F" w:rsidRPr="00577EDC" w:rsidRDefault="00F30A7F" w:rsidP="00577EDC">
      <w:pPr>
        <w:pStyle w:val="Default"/>
        <w:rPr>
          <w:rFonts w:asciiTheme="minorHAnsi" w:hAnsiTheme="minorHAnsi"/>
        </w:rPr>
      </w:pPr>
    </w:p>
    <w:p w14:paraId="2E2B0F97" w14:textId="77777777" w:rsidR="00577EDC" w:rsidRPr="00577EDC" w:rsidRDefault="00577EDC" w:rsidP="00577EDC">
      <w:pPr>
        <w:pStyle w:val="Default"/>
        <w:rPr>
          <w:rFonts w:asciiTheme="minorHAnsi" w:hAnsiTheme="minorHAnsi"/>
        </w:rPr>
      </w:pPr>
      <w:r w:rsidRPr="00577EDC">
        <w:rPr>
          <w:rFonts w:asciiTheme="minorHAnsi" w:hAnsiTheme="minorHAnsi"/>
        </w:rPr>
        <w:t xml:space="preserve"> </w:t>
      </w:r>
    </w:p>
    <w:p w14:paraId="4501DF75" w14:textId="6CF381A2" w:rsidR="00577EDC" w:rsidRPr="00F52BA1" w:rsidRDefault="00577EDC" w:rsidP="00F30A7F">
      <w:pPr>
        <w:pStyle w:val="ListParagraph"/>
        <w:numPr>
          <w:ilvl w:val="0"/>
          <w:numId w:val="14"/>
        </w:numPr>
        <w:rPr>
          <w:b/>
          <w:bCs/>
        </w:rPr>
      </w:pPr>
      <w:r w:rsidRPr="00F52BA1">
        <w:rPr>
          <w:b/>
          <w:bCs/>
        </w:rPr>
        <w:t xml:space="preserve">Approve </w:t>
      </w:r>
      <w:r w:rsidR="00F30A7F" w:rsidRPr="00F52BA1">
        <w:rPr>
          <w:b/>
          <w:bCs/>
        </w:rPr>
        <w:t>January 9</w:t>
      </w:r>
      <w:r w:rsidR="00F30A7F" w:rsidRPr="00F52BA1">
        <w:rPr>
          <w:b/>
          <w:bCs/>
          <w:vertAlign w:val="superscript"/>
        </w:rPr>
        <w:t>th</w:t>
      </w:r>
      <w:r w:rsidR="00F30A7F" w:rsidRPr="00F52BA1">
        <w:rPr>
          <w:b/>
          <w:bCs/>
        </w:rPr>
        <w:t xml:space="preserve"> </w:t>
      </w:r>
      <w:r w:rsidRPr="00F52BA1">
        <w:rPr>
          <w:b/>
          <w:bCs/>
        </w:rPr>
        <w:t xml:space="preserve">minutes </w:t>
      </w:r>
    </w:p>
    <w:p w14:paraId="7939E122" w14:textId="5C98F9FD" w:rsidR="00F30A7F" w:rsidRDefault="00F30A7F" w:rsidP="00F30A7F">
      <w:pPr>
        <w:pStyle w:val="ListParagraph"/>
        <w:numPr>
          <w:ilvl w:val="2"/>
          <w:numId w:val="14"/>
        </w:numPr>
      </w:pPr>
      <w:r>
        <w:t xml:space="preserve">Minutes approved after one </w:t>
      </w:r>
      <w:r w:rsidR="00BE4AAB">
        <w:t xml:space="preserve">noted </w:t>
      </w:r>
      <w:r>
        <w:t xml:space="preserve">absence was changed to a regret from </w:t>
      </w:r>
      <w:r w:rsidR="00BE4AAB">
        <w:t xml:space="preserve">the </w:t>
      </w:r>
      <w:r>
        <w:t>January meeting</w:t>
      </w:r>
    </w:p>
    <w:p w14:paraId="658EF75B" w14:textId="77777777" w:rsidR="00F30A7F" w:rsidRPr="00577EDC" w:rsidRDefault="00F30A7F" w:rsidP="00F30A7F">
      <w:pPr>
        <w:pStyle w:val="ListParagraph"/>
        <w:ind w:left="360"/>
      </w:pPr>
    </w:p>
    <w:p w14:paraId="6BB693AC" w14:textId="2A8DD328" w:rsidR="00577EDC" w:rsidRPr="00F52BA1" w:rsidRDefault="00577EDC" w:rsidP="00F30A7F">
      <w:pPr>
        <w:pStyle w:val="ListParagraph"/>
        <w:numPr>
          <w:ilvl w:val="0"/>
          <w:numId w:val="14"/>
        </w:numPr>
        <w:rPr>
          <w:b/>
          <w:bCs/>
        </w:rPr>
      </w:pPr>
      <w:r w:rsidRPr="00F52BA1">
        <w:rPr>
          <w:b/>
          <w:bCs/>
        </w:rPr>
        <w:t xml:space="preserve">Old business </w:t>
      </w:r>
    </w:p>
    <w:p w14:paraId="6A600067" w14:textId="64318C5B" w:rsidR="00577EDC" w:rsidRDefault="00F30A7F" w:rsidP="00F30A7F">
      <w:pPr>
        <w:pStyle w:val="ListParagraph"/>
        <w:numPr>
          <w:ilvl w:val="2"/>
          <w:numId w:val="14"/>
        </w:numPr>
      </w:pPr>
      <w:r>
        <w:t>All old business has been addressed and cleared from SAPC’s agenda</w:t>
      </w:r>
    </w:p>
    <w:p w14:paraId="0BD238C4" w14:textId="77777777" w:rsidR="00F30A7F" w:rsidRPr="00577EDC" w:rsidRDefault="00F30A7F" w:rsidP="00F30A7F">
      <w:pPr>
        <w:pStyle w:val="ListParagraph"/>
      </w:pPr>
    </w:p>
    <w:p w14:paraId="312CD229" w14:textId="77777777" w:rsidR="00577EDC" w:rsidRPr="00F52BA1" w:rsidRDefault="00577EDC" w:rsidP="00F30A7F">
      <w:pPr>
        <w:pStyle w:val="ListParagraph"/>
        <w:numPr>
          <w:ilvl w:val="0"/>
          <w:numId w:val="14"/>
        </w:numPr>
        <w:rPr>
          <w:b/>
          <w:bCs/>
        </w:rPr>
      </w:pPr>
      <w:r w:rsidRPr="00F52BA1">
        <w:rPr>
          <w:b/>
          <w:bCs/>
        </w:rPr>
        <w:t>New business</w:t>
      </w:r>
    </w:p>
    <w:p w14:paraId="7FFC699F" w14:textId="70D05D49" w:rsidR="00577EDC" w:rsidRDefault="00577EDC" w:rsidP="00F30A7F">
      <w:pPr>
        <w:pStyle w:val="ListParagraph"/>
        <w:numPr>
          <w:ilvl w:val="1"/>
          <w:numId w:val="14"/>
        </w:numPr>
      </w:pPr>
      <w:r w:rsidRPr="00577EDC">
        <w:t xml:space="preserve">Wellness Day, 3/3/2026 </w:t>
      </w:r>
    </w:p>
    <w:p w14:paraId="2D3E6DB1" w14:textId="2A992835" w:rsidR="00F30A7F" w:rsidRDefault="00F30A7F" w:rsidP="00F30A7F">
      <w:pPr>
        <w:pStyle w:val="ListParagraph"/>
        <w:numPr>
          <w:ilvl w:val="2"/>
          <w:numId w:val="14"/>
        </w:numPr>
      </w:pPr>
      <w:r>
        <w:t xml:space="preserve">Cara Smith shared details about GCSU Wellness Day on 3/3. </w:t>
      </w:r>
      <w:r w:rsidR="00D90CDF">
        <w:t xml:space="preserve">Morning portion, </w:t>
      </w:r>
      <w:r w:rsidR="00BE4AAB">
        <w:t xml:space="preserve">assessment morning, </w:t>
      </w:r>
      <w:r w:rsidR="00D90CDF">
        <w:t xml:space="preserve">9:00-12:00. Afternoon, 11:00-2:00, front campus. </w:t>
      </w:r>
      <w:r>
        <w:t xml:space="preserve">Shared </w:t>
      </w:r>
      <w:r w:rsidR="00D90CDF">
        <w:t xml:space="preserve">info about </w:t>
      </w:r>
      <w:r w:rsidR="00BE4AAB">
        <w:t xml:space="preserve">the Wellness Day </w:t>
      </w:r>
      <w:r>
        <w:t xml:space="preserve">intranet site. Discussed faculty/staff corner, activities, </w:t>
      </w:r>
      <w:r w:rsidR="00C63F55">
        <w:t xml:space="preserve">and </w:t>
      </w:r>
      <w:r>
        <w:t>unveiling of</w:t>
      </w:r>
      <w:r w:rsidR="00C63F55">
        <w:t xml:space="preserve"> </w:t>
      </w:r>
      <w:r w:rsidR="00BE4AAB">
        <w:t xml:space="preserve">a </w:t>
      </w:r>
      <w:r w:rsidR="00C63F55">
        <w:t>new</w:t>
      </w:r>
      <w:r>
        <w:t xml:space="preserve"> </w:t>
      </w:r>
      <w:r w:rsidRPr="00F30A7F">
        <w:rPr>
          <w:i/>
          <w:iCs/>
        </w:rPr>
        <w:t>No Wrong Door</w:t>
      </w:r>
      <w:r>
        <w:t xml:space="preserve"> initiative. </w:t>
      </w:r>
      <w:r w:rsidR="00C63F55">
        <w:t xml:space="preserve">Please consider giving students extra credit for attending. PLEASE encourage students in class </w:t>
      </w:r>
      <w:r w:rsidR="00BE4AAB">
        <w:t xml:space="preserve">between now and then, and often until Wellness Day, </w:t>
      </w:r>
      <w:r w:rsidR="00C63F55">
        <w:t xml:space="preserve">to make the most of the day. Morning assessment session is </w:t>
      </w:r>
      <w:r w:rsidR="00C63F55">
        <w:rPr>
          <w:u w:val="single"/>
        </w:rPr>
        <w:t>not</w:t>
      </w:r>
      <w:r w:rsidR="00C63F55">
        <w:t xml:space="preserve"> volunteer. </w:t>
      </w:r>
    </w:p>
    <w:p w14:paraId="6508F93A" w14:textId="65C864F5" w:rsidR="00C63F55" w:rsidRPr="00577EDC" w:rsidRDefault="00C63F55" w:rsidP="00F30A7F">
      <w:pPr>
        <w:pStyle w:val="ListParagraph"/>
        <w:numPr>
          <w:ilvl w:val="2"/>
          <w:numId w:val="14"/>
        </w:numPr>
      </w:pPr>
      <w:r>
        <w:t xml:space="preserve">Q&amp;As </w:t>
      </w:r>
      <w:r w:rsidR="00BE4AAB">
        <w:t xml:space="preserve">regarding Wellness Day </w:t>
      </w:r>
      <w:r>
        <w:t xml:space="preserve">from </w:t>
      </w:r>
      <w:r w:rsidR="00BE4AAB">
        <w:t xml:space="preserve">the </w:t>
      </w:r>
      <w:proofErr w:type="gramStart"/>
      <w:r>
        <w:t xml:space="preserve">committee </w:t>
      </w:r>
      <w:r w:rsidR="00BE4AAB">
        <w:t xml:space="preserve"> were</w:t>
      </w:r>
      <w:proofErr w:type="gramEnd"/>
      <w:r w:rsidR="00BE4AAB">
        <w:t xml:space="preserve"> </w:t>
      </w:r>
      <w:r>
        <w:t>addressed</w:t>
      </w:r>
    </w:p>
    <w:p w14:paraId="116D02C8" w14:textId="2EB50E13" w:rsidR="00577EDC" w:rsidRDefault="00577EDC" w:rsidP="00F30A7F">
      <w:pPr>
        <w:pStyle w:val="ListParagraph"/>
        <w:numPr>
          <w:ilvl w:val="1"/>
          <w:numId w:val="14"/>
        </w:numPr>
      </w:pPr>
      <w:r w:rsidRPr="00577EDC">
        <w:lastRenderedPageBreak/>
        <w:t xml:space="preserve">Care Team and Early Alert System (Amy Whatley) </w:t>
      </w:r>
    </w:p>
    <w:p w14:paraId="0F0556A9" w14:textId="1ADE2BCF" w:rsidR="00C63F55" w:rsidRDefault="00F30A7F" w:rsidP="00F52BA1">
      <w:pPr>
        <w:pStyle w:val="ListParagraph"/>
        <w:numPr>
          <w:ilvl w:val="2"/>
          <w:numId w:val="14"/>
        </w:numPr>
      </w:pPr>
      <w:r>
        <w:t xml:space="preserve">Amy </w:t>
      </w:r>
      <w:r w:rsidR="00C63F55">
        <w:t>discussed the Care Team and GCSU’s new early alert team</w:t>
      </w:r>
      <w:r w:rsidR="00A54A65">
        <w:t>. Sh</w:t>
      </w:r>
      <w:r w:rsidR="00BE4AAB">
        <w:t>e sh</w:t>
      </w:r>
      <w:r w:rsidR="00A54A65">
        <w:t xml:space="preserve">ared </w:t>
      </w:r>
      <w:r w:rsidR="00BE4AAB">
        <w:t xml:space="preserve">the </w:t>
      </w:r>
      <w:r w:rsidR="00A54A65">
        <w:t xml:space="preserve">purpose and processes. Discussed </w:t>
      </w:r>
      <w:r w:rsidR="00BE4AAB">
        <w:t xml:space="preserve">the </w:t>
      </w:r>
      <w:r w:rsidR="00A54A65">
        <w:t xml:space="preserve">online form. </w:t>
      </w:r>
      <w:r w:rsidR="00BE4AAB">
        <w:t>She explained that we c</w:t>
      </w:r>
      <w:r w:rsidR="00A54A65">
        <w:t xml:space="preserve">an find form at: care.gcsu.edu. </w:t>
      </w:r>
      <w:r w:rsidR="00BE4AAB">
        <w:t>Care Team has b</w:t>
      </w:r>
      <w:r w:rsidR="00A54A65">
        <w:t>een rebranded</w:t>
      </w:r>
      <w:r w:rsidR="00BE4AAB">
        <w:t xml:space="preserve">/reimagined. There </w:t>
      </w:r>
      <w:proofErr w:type="gramStart"/>
      <w:r w:rsidR="00BE4AAB">
        <w:t>is</w:t>
      </w:r>
      <w:proofErr w:type="gramEnd"/>
      <w:r w:rsidR="00BE4AAB">
        <w:t xml:space="preserve"> now a l</w:t>
      </w:r>
      <w:r w:rsidR="00A54A65">
        <w:t>arger team</w:t>
      </w:r>
      <w:r w:rsidR="00BE4AAB">
        <w:t xml:space="preserve"> and n</w:t>
      </w:r>
      <w:r w:rsidR="00A54A65">
        <w:t xml:space="preserve">ew office. </w:t>
      </w:r>
      <w:r w:rsidR="00BE4AAB">
        <w:t>She noted that Care Team i</w:t>
      </w:r>
      <w:r w:rsidR="00A54A65">
        <w:t>sn’t crisis only</w:t>
      </w:r>
      <w:r w:rsidR="00BE4AAB">
        <w:t>, it is</w:t>
      </w:r>
      <w:r w:rsidR="00A54A65">
        <w:t xml:space="preserve"> preventative as well. </w:t>
      </w:r>
      <w:r w:rsidR="00BE4AAB">
        <w:t>Care Team m</w:t>
      </w:r>
      <w:r w:rsidR="00A54A65">
        <w:t xml:space="preserve">eets weekly (larger group and smaller core team). </w:t>
      </w:r>
      <w:r w:rsidR="00BE4AAB">
        <w:t>Please d</w:t>
      </w:r>
      <w:r w:rsidR="00A54A65">
        <w:t xml:space="preserve">irect email </w:t>
      </w:r>
      <w:r w:rsidR="00BE4AAB">
        <w:t xml:space="preserve">messages to </w:t>
      </w:r>
      <w:r w:rsidR="00A54A65">
        <w:t xml:space="preserve">address: </w:t>
      </w:r>
      <w:hyperlink r:id="rId5" w:history="1">
        <w:r w:rsidR="00A54A65" w:rsidRPr="00364E00">
          <w:rPr>
            <w:rStyle w:val="Hyperlink"/>
          </w:rPr>
          <w:t>care@gcsu.edu</w:t>
        </w:r>
      </w:hyperlink>
      <w:r w:rsidR="00A54A65">
        <w:t>. Or can email Amy Whatley directly.</w:t>
      </w:r>
    </w:p>
    <w:p w14:paraId="14191FCE" w14:textId="2F483373" w:rsidR="00A54A65" w:rsidRDefault="00A54A65" w:rsidP="00F52BA1">
      <w:pPr>
        <w:pStyle w:val="ListParagraph"/>
        <w:numPr>
          <w:ilvl w:val="2"/>
          <w:numId w:val="14"/>
        </w:numPr>
      </w:pPr>
      <w:r>
        <w:t xml:space="preserve">Early </w:t>
      </w:r>
      <w:r w:rsidR="00BE4AAB">
        <w:t>A</w:t>
      </w:r>
      <w:r>
        <w:t>lert: new system.</w:t>
      </w:r>
      <w:r w:rsidR="00BE4AAB">
        <w:t xml:space="preserve"> It is q</w:t>
      </w:r>
      <w:r>
        <w:t>uick</w:t>
      </w:r>
      <w:r w:rsidR="00BE4AAB">
        <w:t xml:space="preserve"> and</w:t>
      </w:r>
      <w:r>
        <w:t xml:space="preserve"> easy.</w:t>
      </w:r>
      <w:r w:rsidR="00BE4AAB">
        <w:t xml:space="preserve"> Amy provided some details and explained the difference between Care Team and Early Alert</w:t>
      </w:r>
    </w:p>
    <w:p w14:paraId="7C08870D" w14:textId="780BE534" w:rsidR="00A54A65" w:rsidRDefault="00A54A65" w:rsidP="00F52BA1">
      <w:pPr>
        <w:pStyle w:val="ListParagraph"/>
        <w:numPr>
          <w:ilvl w:val="2"/>
          <w:numId w:val="14"/>
        </w:numPr>
      </w:pPr>
      <w:r>
        <w:t>Campus Corner</w:t>
      </w:r>
      <w:r w:rsidR="00BE4AAB">
        <w:t>: provided an update</w:t>
      </w:r>
    </w:p>
    <w:p w14:paraId="69A9D32C" w14:textId="77777777" w:rsidR="00BE4AAB" w:rsidRPr="00577EDC" w:rsidRDefault="00BE4AAB" w:rsidP="00BE4AAB">
      <w:pPr>
        <w:pStyle w:val="ListParagraph"/>
        <w:ind w:left="1080"/>
      </w:pPr>
    </w:p>
    <w:p w14:paraId="1E107C9D" w14:textId="72E9AA78" w:rsidR="00577EDC" w:rsidRPr="00BE4AAB" w:rsidRDefault="00577EDC" w:rsidP="00F30A7F">
      <w:pPr>
        <w:pStyle w:val="ListParagraph"/>
        <w:numPr>
          <w:ilvl w:val="1"/>
          <w:numId w:val="14"/>
        </w:numPr>
      </w:pPr>
      <w:r w:rsidRPr="00BE4AAB">
        <w:t xml:space="preserve">QPR/Gatekeeper training </w:t>
      </w:r>
    </w:p>
    <w:p w14:paraId="70D93EE0" w14:textId="1073727A" w:rsidR="00BE4AAB" w:rsidRDefault="00C63F55" w:rsidP="00BE4AAB">
      <w:pPr>
        <w:pStyle w:val="ListParagraph"/>
        <w:numPr>
          <w:ilvl w:val="2"/>
          <w:numId w:val="14"/>
        </w:numPr>
      </w:pPr>
      <w:r>
        <w:t xml:space="preserve">Four QPR-certified instructors on campus. We’ll hold sessions for any group who requests. </w:t>
      </w:r>
      <w:r w:rsidR="00502791">
        <w:t>Can accommodate small g</w:t>
      </w:r>
      <w:r>
        <w:t xml:space="preserve">roups </w:t>
      </w:r>
      <w:r w:rsidR="00502791">
        <w:t xml:space="preserve">or larger groups </w:t>
      </w:r>
      <w:r>
        <w:t>of 35 maximum</w:t>
      </w:r>
      <w:r w:rsidR="00502791">
        <w:t>,</w:t>
      </w:r>
      <w:r>
        <w:t xml:space="preserve"> but can split larger groups into two. </w:t>
      </w:r>
      <w:r w:rsidR="00502791">
        <w:t xml:space="preserve">As of July 2025: 47 faculty and staff, 96 students, 25 community members (total=168) trained on QPR. Can request at </w:t>
      </w:r>
      <w:hyperlink r:id="rId6" w:history="1">
        <w:r w:rsidR="00502791" w:rsidRPr="0059044A">
          <w:rPr>
            <w:rStyle w:val="Hyperlink"/>
          </w:rPr>
          <w:t>qpr@gcsu.edu</w:t>
        </w:r>
      </w:hyperlink>
      <w:r w:rsidR="00502791">
        <w:t>.</w:t>
      </w:r>
    </w:p>
    <w:p w14:paraId="43A24797" w14:textId="77777777" w:rsidR="00BE4AAB" w:rsidRPr="00577EDC" w:rsidRDefault="00BE4AAB" w:rsidP="00BE4AAB">
      <w:pPr>
        <w:ind w:left="720"/>
      </w:pPr>
    </w:p>
    <w:p w14:paraId="4847CEAD" w14:textId="10C37F2B" w:rsidR="00577EDC" w:rsidRPr="00BE4AAB" w:rsidRDefault="00577EDC" w:rsidP="00F30A7F">
      <w:pPr>
        <w:pStyle w:val="ListParagraph"/>
        <w:numPr>
          <w:ilvl w:val="1"/>
          <w:numId w:val="14"/>
        </w:numPr>
      </w:pPr>
      <w:r w:rsidRPr="00BE4AAB">
        <w:t xml:space="preserve">MH/Wellness website </w:t>
      </w:r>
      <w:r w:rsidR="00F52BA1" w:rsidRPr="00BE4AAB">
        <w:t>(Office of Student Health &amp; Wellbeing)</w:t>
      </w:r>
    </w:p>
    <w:p w14:paraId="49C845DD" w14:textId="73D8E791" w:rsidR="00F30A7F" w:rsidRPr="00577EDC" w:rsidRDefault="00502791" w:rsidP="00F30A7F">
      <w:pPr>
        <w:pStyle w:val="ListParagraph"/>
        <w:numPr>
          <w:ilvl w:val="2"/>
          <w:numId w:val="14"/>
        </w:numPr>
      </w:pPr>
      <w:r>
        <w:t xml:space="preserve">Discussed resources on the page such as faculty resources, </w:t>
      </w:r>
      <w:r w:rsidR="00BE4AAB">
        <w:t xml:space="preserve">the </w:t>
      </w:r>
      <w:r>
        <w:t xml:space="preserve">new graduate student resources page, GCSU Counseling and </w:t>
      </w:r>
      <w:proofErr w:type="spellStart"/>
      <w:r>
        <w:t>UWill</w:t>
      </w:r>
      <w:proofErr w:type="spellEnd"/>
      <w:r>
        <w:t xml:space="preserve"> teletherapy (5 free visits a year + 12 they get at GCSU)</w:t>
      </w:r>
      <w:r w:rsidR="00BE4AAB">
        <w:t>. Brief overview only. Please contact Emily Jarvis if your department would like more information.</w:t>
      </w:r>
    </w:p>
    <w:p w14:paraId="23FDEEC5" w14:textId="77777777" w:rsidR="00577EDC" w:rsidRPr="00577EDC" w:rsidRDefault="00577EDC" w:rsidP="00577EDC"/>
    <w:p w14:paraId="0E8EA107" w14:textId="6185F2CF" w:rsidR="00577EDC" w:rsidRPr="00F52BA1" w:rsidRDefault="00577EDC" w:rsidP="00F30A7F">
      <w:pPr>
        <w:pStyle w:val="ListParagraph"/>
        <w:numPr>
          <w:ilvl w:val="0"/>
          <w:numId w:val="14"/>
        </w:numPr>
        <w:rPr>
          <w:b/>
          <w:bCs/>
        </w:rPr>
      </w:pPr>
      <w:r w:rsidRPr="00F52BA1">
        <w:rPr>
          <w:b/>
          <w:bCs/>
        </w:rPr>
        <w:t xml:space="preserve">SGA update </w:t>
      </w:r>
    </w:p>
    <w:p w14:paraId="6AA9EAEE" w14:textId="66B3E61F" w:rsidR="00502791" w:rsidRDefault="00A54A65" w:rsidP="00502791">
      <w:pPr>
        <w:pStyle w:val="ListParagraph"/>
        <w:numPr>
          <w:ilvl w:val="2"/>
          <w:numId w:val="14"/>
        </w:numPr>
      </w:pPr>
      <w:r>
        <w:t xml:space="preserve">Shuttle reliability, hours of operation. </w:t>
      </w:r>
      <w:r w:rsidR="002A3C32">
        <w:t>Concern: s</w:t>
      </w:r>
      <w:r>
        <w:t>huttles will sit for 20 or 30 minutes instead of continuing to run. If bus drivers are taking a break, it isn’t communicated to students. Especi</w:t>
      </w:r>
      <w:r w:rsidR="002A3C32">
        <w:t>a</w:t>
      </w:r>
      <w:r>
        <w:t xml:space="preserve">lly at night, </w:t>
      </w:r>
      <w:r w:rsidR="002A3C32">
        <w:t xml:space="preserve">the </w:t>
      </w:r>
      <w:r>
        <w:t>shuttle service is not on schedule</w:t>
      </w:r>
    </w:p>
    <w:p w14:paraId="74DC5FA1" w14:textId="16D2A31E" w:rsidR="00A54A65" w:rsidRDefault="00A54A65" w:rsidP="00A54A65">
      <w:pPr>
        <w:pStyle w:val="ListParagraph"/>
        <w:numPr>
          <w:ilvl w:val="3"/>
          <w:numId w:val="14"/>
        </w:numPr>
      </w:pPr>
      <w:r>
        <w:t>Related, students without cars have trouble shopping</w:t>
      </w:r>
      <w:r w:rsidR="002A3C32">
        <w:t xml:space="preserve"> and</w:t>
      </w:r>
      <w:r>
        <w:t xml:space="preserve"> running errands. </w:t>
      </w:r>
      <w:r w:rsidR="002A3C32">
        <w:t xml:space="preserve"> Can this be addressed somehow?</w:t>
      </w:r>
    </w:p>
    <w:p w14:paraId="460AE75F" w14:textId="1EEDE972" w:rsidR="00A54A65" w:rsidRDefault="00A54A65" w:rsidP="00502791">
      <w:pPr>
        <w:pStyle w:val="ListParagraph"/>
        <w:numPr>
          <w:ilvl w:val="2"/>
          <w:numId w:val="14"/>
        </w:numPr>
      </w:pPr>
      <w:r>
        <w:t xml:space="preserve">The Max: </w:t>
      </w:r>
      <w:r w:rsidR="002A3C32">
        <w:t xml:space="preserve">There are </w:t>
      </w:r>
      <w:r>
        <w:t>sanitation concerns. Plates</w:t>
      </w:r>
      <w:r w:rsidR="002A3C32">
        <w:t xml:space="preserve"> and</w:t>
      </w:r>
      <w:r>
        <w:t xml:space="preserve"> utensils </w:t>
      </w:r>
      <w:r w:rsidR="002A3C32">
        <w:t xml:space="preserve">are often </w:t>
      </w:r>
      <w:r>
        <w:t xml:space="preserve">not clean. Also, </w:t>
      </w:r>
      <w:r w:rsidR="002A3C32">
        <w:t xml:space="preserve">the </w:t>
      </w:r>
      <w:r>
        <w:t xml:space="preserve">quality of food is not good. Not varied. Not appetizing. SGA suggests not renewing with Sodexo. But in the meantime, something needs to be done quickly to address student concerns. Seems like nothing is being done. </w:t>
      </w:r>
    </w:p>
    <w:p w14:paraId="32A4115E" w14:textId="77777777" w:rsidR="002A3C32" w:rsidRDefault="002A3C32" w:rsidP="00A54A65">
      <w:pPr>
        <w:pStyle w:val="ListParagraph"/>
        <w:numPr>
          <w:ilvl w:val="3"/>
          <w:numId w:val="14"/>
        </w:numPr>
      </w:pPr>
      <w:r>
        <w:lastRenderedPageBreak/>
        <w:t>Discussion: This c</w:t>
      </w:r>
      <w:r w:rsidR="00A54A65">
        <w:t xml:space="preserve">ould be a point of perspective. </w:t>
      </w:r>
      <w:r>
        <w:t xml:space="preserve">Many students like eating at the Max it seems. </w:t>
      </w:r>
    </w:p>
    <w:p w14:paraId="3000C832" w14:textId="66C3D845" w:rsidR="00A54A65" w:rsidRDefault="002A3C32" w:rsidP="002A3C32">
      <w:pPr>
        <w:pStyle w:val="ListParagraph"/>
        <w:numPr>
          <w:ilvl w:val="3"/>
          <w:numId w:val="14"/>
        </w:numPr>
      </w:pPr>
      <w:r>
        <w:t>One committee member noted that, for example, C</w:t>
      </w:r>
      <w:r w:rsidR="00A54A65">
        <w:t xml:space="preserve">ontinuing Education </w:t>
      </w:r>
      <w:r>
        <w:t xml:space="preserve">consistently </w:t>
      </w:r>
      <w:r w:rsidR="00A54A65">
        <w:t>gets the opposite</w:t>
      </w:r>
      <w:r>
        <w:t>; they hear</w:t>
      </w:r>
      <w:r w:rsidR="00A54A65">
        <w:t xml:space="preserve"> rave reviews</w:t>
      </w:r>
      <w:r>
        <w:t xml:space="preserve"> from participants about the food in our cafeteria</w:t>
      </w:r>
      <w:r w:rsidR="00A54A65">
        <w:t xml:space="preserve">. </w:t>
      </w:r>
    </w:p>
    <w:p w14:paraId="06D54ED5" w14:textId="6AAC7CBB" w:rsidR="00A54A65" w:rsidRDefault="002A3C32" w:rsidP="00502791">
      <w:pPr>
        <w:pStyle w:val="ListParagraph"/>
        <w:numPr>
          <w:ilvl w:val="2"/>
          <w:numId w:val="14"/>
        </w:numPr>
      </w:pPr>
      <w:r>
        <w:t xml:space="preserve">Concern: </w:t>
      </w:r>
      <w:r w:rsidR="00A54A65">
        <w:t>Housing conditions in residence halls. Especially older</w:t>
      </w:r>
      <w:r>
        <w:t xml:space="preserve"> halls l</w:t>
      </w:r>
      <w:r w:rsidR="00A54A65">
        <w:t xml:space="preserve">ike Bell. Rumor is that there is a mouse problem. </w:t>
      </w:r>
      <w:r>
        <w:t xml:space="preserve">Needs to be </w:t>
      </w:r>
      <w:proofErr w:type="gramStart"/>
      <w:r>
        <w:t>looked into</w:t>
      </w:r>
      <w:proofErr w:type="gramEnd"/>
      <w:r>
        <w:t xml:space="preserve">. </w:t>
      </w:r>
    </w:p>
    <w:p w14:paraId="3AD14D2D" w14:textId="3B5DD4EF" w:rsidR="00A54A65" w:rsidRDefault="002A3C32" w:rsidP="00A54A65">
      <w:pPr>
        <w:pStyle w:val="ListParagraph"/>
        <w:numPr>
          <w:ilvl w:val="2"/>
          <w:numId w:val="14"/>
        </w:numPr>
      </w:pPr>
      <w:r>
        <w:t>Quickly noted p</w:t>
      </w:r>
      <w:r w:rsidR="00A54A65">
        <w:t>arking</w:t>
      </w:r>
      <w:r>
        <w:t xml:space="preserve"> and </w:t>
      </w:r>
      <w:r w:rsidR="00A54A65">
        <w:t xml:space="preserve">registration are other </w:t>
      </w:r>
      <w:r>
        <w:t>ongoing/</w:t>
      </w:r>
      <w:r w:rsidR="00A54A65">
        <w:t>continuous issues.</w:t>
      </w:r>
    </w:p>
    <w:p w14:paraId="1F761A3F" w14:textId="61AA15A1" w:rsidR="005B4571" w:rsidRDefault="002A3C32" w:rsidP="00A54A65">
      <w:pPr>
        <w:pStyle w:val="ListParagraph"/>
        <w:numPr>
          <w:ilvl w:val="2"/>
          <w:numId w:val="14"/>
        </w:numPr>
      </w:pPr>
      <w:r>
        <w:t xml:space="preserve">Discussion/Question from SGA: Regarding </w:t>
      </w:r>
      <w:r w:rsidR="005B4571">
        <w:t>MH/W</w:t>
      </w:r>
      <w:r>
        <w:t>, h</w:t>
      </w:r>
      <w:r w:rsidR="005B4571">
        <w:t xml:space="preserve">ow </w:t>
      </w:r>
      <w:r>
        <w:t>d</w:t>
      </w:r>
      <w:r w:rsidR="005B4571">
        <w:t>o we make more students understand what resources we have</w:t>
      </w:r>
      <w:r>
        <w:t xml:space="preserve">? SGA is trying to get the word out that the issue with number of counselors is being addressed. Serena noted that they are understanding now that there are </w:t>
      </w:r>
      <w:proofErr w:type="gramStart"/>
      <w:r>
        <w:t>a number of</w:t>
      </w:r>
      <w:proofErr w:type="gramEnd"/>
      <w:r>
        <w:t xml:space="preserve"> other resources on and off campus, available to students. She wondered/asked how we can more consistently get this information to students.</w:t>
      </w:r>
    </w:p>
    <w:p w14:paraId="4DEAE552" w14:textId="77777777" w:rsidR="002A3C32" w:rsidRDefault="002A3C32" w:rsidP="002A3C32">
      <w:pPr>
        <w:pStyle w:val="ListParagraph"/>
        <w:ind w:left="1080"/>
      </w:pPr>
    </w:p>
    <w:p w14:paraId="221647E5" w14:textId="77777777" w:rsidR="002A3C32" w:rsidRPr="002A3C32" w:rsidRDefault="002A3C32" w:rsidP="002A3C32">
      <w:pPr>
        <w:pStyle w:val="ListParagraph"/>
        <w:numPr>
          <w:ilvl w:val="0"/>
          <w:numId w:val="14"/>
        </w:numPr>
        <w:rPr>
          <w:b/>
          <w:bCs/>
        </w:rPr>
      </w:pPr>
      <w:r w:rsidRPr="002A3C32">
        <w:rPr>
          <w:b/>
          <w:bCs/>
        </w:rPr>
        <w:t>Additional discussion</w:t>
      </w:r>
    </w:p>
    <w:p w14:paraId="7AB47C5E" w14:textId="4256321A" w:rsidR="002A3C32" w:rsidRDefault="002A3C32" w:rsidP="002A3C32">
      <w:pPr>
        <w:pStyle w:val="ListParagraph"/>
        <w:numPr>
          <w:ilvl w:val="1"/>
          <w:numId w:val="14"/>
        </w:numPr>
      </w:pPr>
      <w:r>
        <w:t>A s</w:t>
      </w:r>
      <w:r>
        <w:t>uggestion</w:t>
      </w:r>
      <w:r>
        <w:t>/observation</w:t>
      </w:r>
      <w:r>
        <w:t xml:space="preserve"> </w:t>
      </w:r>
      <w:r>
        <w:t xml:space="preserve">a </w:t>
      </w:r>
      <w:r>
        <w:t xml:space="preserve">committee </w:t>
      </w:r>
      <w:proofErr w:type="gramStart"/>
      <w:r>
        <w:t xml:space="preserve">member </w:t>
      </w:r>
      <w:r>
        <w:t xml:space="preserve"> voiced</w:t>
      </w:r>
      <w:proofErr w:type="gramEnd"/>
      <w:r>
        <w:t xml:space="preserve"> </w:t>
      </w:r>
      <w:r>
        <w:t xml:space="preserve">is that </w:t>
      </w:r>
      <w:r>
        <w:t xml:space="preserve">we must all recognize that </w:t>
      </w:r>
      <w:r>
        <w:t xml:space="preserve">SAPC is </w:t>
      </w:r>
      <w:r>
        <w:t>a policy committee, in place to</w:t>
      </w:r>
      <w:r>
        <w:t xml:space="preserve"> address</w:t>
      </w:r>
      <w:r>
        <w:t xml:space="preserve"> and</w:t>
      </w:r>
      <w:r>
        <w:t xml:space="preserve"> pass policy. </w:t>
      </w:r>
      <w:r>
        <w:t>Member expressed concern and understanding of student c</w:t>
      </w:r>
      <w:r>
        <w:t>omplaints</w:t>
      </w:r>
      <w:r>
        <w:t>, and they are valid, but this committee in and of itself can’t</w:t>
      </w:r>
      <w:r>
        <w:t xml:space="preserve"> do </w:t>
      </w:r>
      <w:r>
        <w:t xml:space="preserve">too </w:t>
      </w:r>
      <w:r>
        <w:t>much help</w:t>
      </w:r>
      <w:r>
        <w:t xml:space="preserve"> alleviate the pinch points and larger issues that SGA brings forward</w:t>
      </w:r>
      <w:r>
        <w:t xml:space="preserve">. </w:t>
      </w:r>
      <w:r>
        <w:t xml:space="preserve"> Time was short so this was a limited discussion but should be </w:t>
      </w:r>
      <w:r w:rsidR="00C440C1">
        <w:t xml:space="preserve">on the agenda for the next meeting. </w:t>
      </w:r>
    </w:p>
    <w:p w14:paraId="75AAE9D5" w14:textId="77777777" w:rsidR="00C440C1" w:rsidRPr="00577EDC" w:rsidRDefault="00C440C1" w:rsidP="00C440C1">
      <w:pPr>
        <w:pStyle w:val="ListParagraph"/>
      </w:pPr>
    </w:p>
    <w:p w14:paraId="10C44C4F" w14:textId="67913336" w:rsidR="00577EDC" w:rsidRPr="00F52BA1" w:rsidRDefault="00C440C1" w:rsidP="00577EDC">
      <w:pPr>
        <w:rPr>
          <w:b/>
          <w:bCs/>
        </w:rPr>
      </w:pPr>
      <w:r>
        <w:rPr>
          <w:b/>
          <w:bCs/>
        </w:rPr>
        <w:t>Meeting a</w:t>
      </w:r>
      <w:r w:rsidR="00577EDC" w:rsidRPr="00F52BA1">
        <w:rPr>
          <w:b/>
          <w:bCs/>
        </w:rPr>
        <w:t>djourn</w:t>
      </w:r>
      <w:r>
        <w:rPr>
          <w:b/>
          <w:bCs/>
        </w:rPr>
        <w:t>ed</w:t>
      </w:r>
    </w:p>
    <w:p w14:paraId="6CFB87E7" w14:textId="77777777" w:rsidR="00572868" w:rsidRPr="00577EDC" w:rsidRDefault="00572868" w:rsidP="00577EDC"/>
    <w:sectPr w:rsidR="00572868" w:rsidRPr="00577EDC" w:rsidSect="00577EDC">
      <w:pgSz w:w="12240" w:h="16340"/>
      <w:pgMar w:top="1871" w:right="1790" w:bottom="1440" w:left="119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2254"/>
    <w:multiLevelType w:val="hybridMultilevel"/>
    <w:tmpl w:val="90CA1B1A"/>
    <w:lvl w:ilvl="0" w:tplc="52841B6A">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6160E"/>
    <w:multiLevelType w:val="hybridMultilevel"/>
    <w:tmpl w:val="B5E20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D113A"/>
    <w:multiLevelType w:val="hybridMultilevel"/>
    <w:tmpl w:val="29B447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C73C3"/>
    <w:multiLevelType w:val="hybridMultilevel"/>
    <w:tmpl w:val="B08A37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0E36BF"/>
    <w:multiLevelType w:val="multilevel"/>
    <w:tmpl w:val="742C36B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numFmt w:val="bullet"/>
      <w:lvlText w:val=""/>
      <w:lvlJc w:val="left"/>
      <w:pPr>
        <w:ind w:left="1080" w:hanging="360"/>
      </w:pPr>
      <w:rPr>
        <w:rFonts w:ascii="Symbol" w:eastAsiaTheme="minorHAnsi" w:hAnsi="Symbol" w:cs="Courier New"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FC92AA5"/>
    <w:multiLevelType w:val="hybridMultilevel"/>
    <w:tmpl w:val="83FE4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47C14"/>
    <w:multiLevelType w:val="hybridMultilevel"/>
    <w:tmpl w:val="94EEE664"/>
    <w:lvl w:ilvl="0" w:tplc="52841B6A">
      <w:numFmt w:val="bullet"/>
      <w:lvlText w:val=""/>
      <w:lvlJc w:val="left"/>
      <w:pPr>
        <w:ind w:left="360" w:hanging="360"/>
      </w:pPr>
      <w:rPr>
        <w:rFonts w:ascii="Symbol" w:eastAsiaTheme="minorHAnsi" w:hAnsi="Symbol"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0581391"/>
    <w:multiLevelType w:val="hybridMultilevel"/>
    <w:tmpl w:val="896443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7263AD"/>
    <w:multiLevelType w:val="hybridMultilevel"/>
    <w:tmpl w:val="EFAC55C8"/>
    <w:lvl w:ilvl="0" w:tplc="52841B6A">
      <w:numFmt w:val="bullet"/>
      <w:lvlText w:val=""/>
      <w:lvlJc w:val="left"/>
      <w:pPr>
        <w:ind w:left="720" w:hanging="360"/>
      </w:pPr>
      <w:rPr>
        <w:rFonts w:ascii="Symbol" w:eastAsiaTheme="minorHAnsi" w:hAnsi="Symbol"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4341ED"/>
    <w:multiLevelType w:val="hybridMultilevel"/>
    <w:tmpl w:val="C9C29B1C"/>
    <w:lvl w:ilvl="0" w:tplc="52841B6A">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88203F"/>
    <w:multiLevelType w:val="hybridMultilevel"/>
    <w:tmpl w:val="7A22DE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863F48"/>
    <w:multiLevelType w:val="hybridMultilevel"/>
    <w:tmpl w:val="AC6C42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2A0600"/>
    <w:multiLevelType w:val="hybridMultilevel"/>
    <w:tmpl w:val="D3FC1662"/>
    <w:lvl w:ilvl="0" w:tplc="52841B6A">
      <w:numFmt w:val="bullet"/>
      <w:lvlText w:val=""/>
      <w:lvlJc w:val="left"/>
      <w:pPr>
        <w:ind w:left="360" w:hanging="360"/>
      </w:pPr>
      <w:rPr>
        <w:rFonts w:ascii="Symbol" w:eastAsiaTheme="minorHAnsi" w:hAnsi="Symbol"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2A4EA4"/>
    <w:multiLevelType w:val="hybridMultilevel"/>
    <w:tmpl w:val="0922B8F0"/>
    <w:lvl w:ilvl="0" w:tplc="52841B6A">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156660">
    <w:abstractNumId w:val="7"/>
  </w:num>
  <w:num w:numId="2" w16cid:durableId="2132363392">
    <w:abstractNumId w:val="2"/>
  </w:num>
  <w:num w:numId="3" w16cid:durableId="795296486">
    <w:abstractNumId w:val="13"/>
  </w:num>
  <w:num w:numId="4" w16cid:durableId="1461456541">
    <w:abstractNumId w:val="11"/>
  </w:num>
  <w:num w:numId="5" w16cid:durableId="2101680968">
    <w:abstractNumId w:val="9"/>
  </w:num>
  <w:num w:numId="6" w16cid:durableId="901721160">
    <w:abstractNumId w:val="8"/>
  </w:num>
  <w:num w:numId="7" w16cid:durableId="2091079529">
    <w:abstractNumId w:val="0"/>
  </w:num>
  <w:num w:numId="8" w16cid:durableId="1841194622">
    <w:abstractNumId w:val="5"/>
  </w:num>
  <w:num w:numId="9" w16cid:durableId="850099544">
    <w:abstractNumId w:val="12"/>
  </w:num>
  <w:num w:numId="10" w16cid:durableId="1601572729">
    <w:abstractNumId w:val="6"/>
  </w:num>
  <w:num w:numId="11" w16cid:durableId="2011130594">
    <w:abstractNumId w:val="3"/>
  </w:num>
  <w:num w:numId="12" w16cid:durableId="753622157">
    <w:abstractNumId w:val="10"/>
  </w:num>
  <w:num w:numId="13" w16cid:durableId="705065094">
    <w:abstractNumId w:val="1"/>
  </w:num>
  <w:num w:numId="14" w16cid:durableId="739716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DC"/>
    <w:rsid w:val="00056F9D"/>
    <w:rsid w:val="001D4B50"/>
    <w:rsid w:val="001F794C"/>
    <w:rsid w:val="002A3C32"/>
    <w:rsid w:val="0039262D"/>
    <w:rsid w:val="00502791"/>
    <w:rsid w:val="005173C4"/>
    <w:rsid w:val="00572868"/>
    <w:rsid w:val="00577EDC"/>
    <w:rsid w:val="005B0418"/>
    <w:rsid w:val="005B4571"/>
    <w:rsid w:val="006C58CC"/>
    <w:rsid w:val="007F77F0"/>
    <w:rsid w:val="00870714"/>
    <w:rsid w:val="00917F16"/>
    <w:rsid w:val="00A309B1"/>
    <w:rsid w:val="00A54A65"/>
    <w:rsid w:val="00AA32EF"/>
    <w:rsid w:val="00AB3A22"/>
    <w:rsid w:val="00B502B9"/>
    <w:rsid w:val="00B95CA6"/>
    <w:rsid w:val="00BE4AAB"/>
    <w:rsid w:val="00C440C1"/>
    <w:rsid w:val="00C63F55"/>
    <w:rsid w:val="00CC676B"/>
    <w:rsid w:val="00D90CDF"/>
    <w:rsid w:val="00E179BA"/>
    <w:rsid w:val="00F30A7F"/>
    <w:rsid w:val="00F52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FD5A07"/>
  <w15:chartTrackingRefBased/>
  <w15:docId w15:val="{B2BBF8DD-E110-1748-A03B-ADBA812F5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EDC"/>
    <w:rPr>
      <w:rFonts w:eastAsiaTheme="majorEastAsia" w:cstheme="majorBidi"/>
      <w:color w:val="272727" w:themeColor="text1" w:themeTint="D8"/>
    </w:rPr>
  </w:style>
  <w:style w:type="paragraph" w:styleId="Title">
    <w:name w:val="Title"/>
    <w:basedOn w:val="Normal"/>
    <w:next w:val="Normal"/>
    <w:link w:val="TitleChar"/>
    <w:uiPriority w:val="10"/>
    <w:qFormat/>
    <w:rsid w:val="00577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EDC"/>
    <w:pPr>
      <w:spacing w:before="160"/>
      <w:jc w:val="center"/>
    </w:pPr>
    <w:rPr>
      <w:i/>
      <w:iCs/>
      <w:color w:val="404040" w:themeColor="text1" w:themeTint="BF"/>
    </w:rPr>
  </w:style>
  <w:style w:type="character" w:customStyle="1" w:styleId="QuoteChar">
    <w:name w:val="Quote Char"/>
    <w:basedOn w:val="DefaultParagraphFont"/>
    <w:link w:val="Quote"/>
    <w:uiPriority w:val="29"/>
    <w:rsid w:val="00577EDC"/>
    <w:rPr>
      <w:i/>
      <w:iCs/>
      <w:color w:val="404040" w:themeColor="text1" w:themeTint="BF"/>
    </w:rPr>
  </w:style>
  <w:style w:type="paragraph" w:styleId="ListParagraph">
    <w:name w:val="List Paragraph"/>
    <w:basedOn w:val="Normal"/>
    <w:uiPriority w:val="34"/>
    <w:qFormat/>
    <w:rsid w:val="00577EDC"/>
    <w:pPr>
      <w:ind w:left="720"/>
      <w:contextualSpacing/>
    </w:pPr>
  </w:style>
  <w:style w:type="character" w:styleId="IntenseEmphasis">
    <w:name w:val="Intense Emphasis"/>
    <w:basedOn w:val="DefaultParagraphFont"/>
    <w:uiPriority w:val="21"/>
    <w:qFormat/>
    <w:rsid w:val="00577EDC"/>
    <w:rPr>
      <w:i/>
      <w:iCs/>
      <w:color w:val="0F4761" w:themeColor="accent1" w:themeShade="BF"/>
    </w:rPr>
  </w:style>
  <w:style w:type="paragraph" w:styleId="IntenseQuote">
    <w:name w:val="Intense Quote"/>
    <w:basedOn w:val="Normal"/>
    <w:next w:val="Normal"/>
    <w:link w:val="IntenseQuoteChar"/>
    <w:uiPriority w:val="30"/>
    <w:qFormat/>
    <w:rsid w:val="00577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EDC"/>
    <w:rPr>
      <w:i/>
      <w:iCs/>
      <w:color w:val="0F4761" w:themeColor="accent1" w:themeShade="BF"/>
    </w:rPr>
  </w:style>
  <w:style w:type="character" w:styleId="IntenseReference">
    <w:name w:val="Intense Reference"/>
    <w:basedOn w:val="DefaultParagraphFont"/>
    <w:uiPriority w:val="32"/>
    <w:qFormat/>
    <w:rsid w:val="00577EDC"/>
    <w:rPr>
      <w:b/>
      <w:bCs/>
      <w:smallCaps/>
      <w:color w:val="0F4761" w:themeColor="accent1" w:themeShade="BF"/>
      <w:spacing w:val="5"/>
    </w:rPr>
  </w:style>
  <w:style w:type="paragraph" w:customStyle="1" w:styleId="Default">
    <w:name w:val="Default"/>
    <w:rsid w:val="00577EDC"/>
    <w:pPr>
      <w:autoSpaceDE w:val="0"/>
      <w:autoSpaceDN w:val="0"/>
      <w:adjustRightInd w:val="0"/>
      <w:spacing w:after="0" w:line="240" w:lineRule="auto"/>
    </w:pPr>
    <w:rPr>
      <w:rFonts w:ascii="Symbol" w:hAnsi="Symbol" w:cs="Symbol"/>
      <w:color w:val="000000"/>
      <w:kern w:val="0"/>
    </w:rPr>
  </w:style>
  <w:style w:type="table" w:styleId="TableGrid">
    <w:name w:val="Table Grid"/>
    <w:basedOn w:val="TableNormal"/>
    <w:uiPriority w:val="39"/>
    <w:rsid w:val="00F30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3F55"/>
    <w:rPr>
      <w:color w:val="467886" w:themeColor="hyperlink"/>
      <w:u w:val="single"/>
    </w:rPr>
  </w:style>
  <w:style w:type="character" w:styleId="UnresolvedMention">
    <w:name w:val="Unresolved Mention"/>
    <w:basedOn w:val="DefaultParagraphFont"/>
    <w:uiPriority w:val="99"/>
    <w:semiHidden/>
    <w:unhideWhenUsed/>
    <w:rsid w:val="00C6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qpr@gcsu.edu" TargetMode="External"/><Relationship Id="rId5" Type="http://schemas.openxmlformats.org/officeDocument/2006/relationships/hyperlink" Target="mailto:care@gc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821</Words>
  <Characters>4024</Characters>
  <Application>Microsoft Office Word</Application>
  <DocSecurity>0</DocSecurity>
  <Lines>167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Smith</dc:creator>
  <cp:keywords/>
  <dc:description/>
  <cp:lastModifiedBy>Cara Smith</cp:lastModifiedBy>
  <cp:revision>3</cp:revision>
  <dcterms:created xsi:type="dcterms:W3CDTF">2026-03-05T19:40:00Z</dcterms:created>
  <dcterms:modified xsi:type="dcterms:W3CDTF">2026-03-05T19:56:00Z</dcterms:modified>
</cp:coreProperties>
</file>