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4CDD1" w14:textId="77777777" w:rsidR="00CD7B41" w:rsidRPr="00B11C50" w:rsidRDefault="00CD7B41" w:rsidP="00CD7B41">
      <w:pPr>
        <w:rPr>
          <w:b/>
          <w:bCs/>
          <w:smallCaps/>
          <w:sz w:val="28"/>
          <w:szCs w:val="28"/>
        </w:rPr>
      </w:pPr>
      <w:r w:rsidRPr="00B11C50">
        <w:rPr>
          <w:b/>
          <w:bCs/>
          <w:smallCaps/>
          <w:sz w:val="28"/>
          <w:szCs w:val="28"/>
        </w:rPr>
        <w:t>Committee Name:</w:t>
      </w:r>
      <w:r>
        <w:rPr>
          <w:b/>
          <w:bCs/>
          <w:smallCaps/>
          <w:sz w:val="28"/>
          <w:szCs w:val="28"/>
        </w:rPr>
        <w:t xml:space="preserve"> Academic Policy Committee</w:t>
      </w:r>
      <w:r>
        <w:rPr>
          <w:b/>
          <w:bCs/>
          <w:smallCaps/>
          <w:sz w:val="28"/>
          <w:szCs w:val="28"/>
        </w:rPr>
        <w:tab/>
      </w:r>
    </w:p>
    <w:p w14:paraId="4918B0FA" w14:textId="0AE76407" w:rsidR="00CD7B41" w:rsidRPr="00B11C50" w:rsidRDefault="00CD7B41" w:rsidP="00CD7B41">
      <w:pPr>
        <w:rPr>
          <w:b/>
          <w:bCs/>
          <w:smallCaps/>
          <w:sz w:val="28"/>
          <w:szCs w:val="28"/>
          <w:highlight w:val="yellow"/>
        </w:rPr>
      </w:pPr>
      <w:r w:rsidRPr="2FDD173A">
        <w:rPr>
          <w:b/>
          <w:bCs/>
          <w:smallCaps/>
          <w:sz w:val="28"/>
          <w:szCs w:val="28"/>
        </w:rPr>
        <w:t xml:space="preserve">Meeting Date &amp; Time: </w:t>
      </w:r>
      <w:r w:rsidR="008F2FF4">
        <w:rPr>
          <w:b/>
          <w:bCs/>
          <w:smallCaps/>
          <w:sz w:val="28"/>
          <w:szCs w:val="28"/>
        </w:rPr>
        <w:t>January 10, 2020</w:t>
      </w:r>
      <w:r w:rsidRPr="2FDD173A">
        <w:rPr>
          <w:b/>
          <w:bCs/>
          <w:smallCaps/>
          <w:sz w:val="28"/>
          <w:szCs w:val="28"/>
        </w:rPr>
        <w:t>, 1400-1</w:t>
      </w:r>
      <w:r w:rsidR="00FB3767">
        <w:rPr>
          <w:b/>
          <w:bCs/>
          <w:smallCaps/>
          <w:sz w:val="28"/>
          <w:szCs w:val="28"/>
        </w:rPr>
        <w:t>4</w:t>
      </w:r>
      <w:r w:rsidRPr="2FDD173A">
        <w:rPr>
          <w:b/>
          <w:bCs/>
          <w:smallCaps/>
          <w:sz w:val="28"/>
          <w:szCs w:val="28"/>
        </w:rPr>
        <w:t>1</w:t>
      </w:r>
      <w:r w:rsidR="00FB3767">
        <w:rPr>
          <w:b/>
          <w:bCs/>
          <w:smallCaps/>
          <w:sz w:val="28"/>
          <w:szCs w:val="28"/>
        </w:rPr>
        <w:t>7</w:t>
      </w:r>
    </w:p>
    <w:p w14:paraId="534A4FF2" w14:textId="77777777" w:rsidR="00CD7B41" w:rsidRPr="00B11C50" w:rsidRDefault="00CD7B41" w:rsidP="00CD7B41">
      <w:pPr>
        <w:rPr>
          <w:b/>
          <w:bCs/>
          <w:smallCaps/>
          <w:sz w:val="28"/>
          <w:szCs w:val="28"/>
        </w:rPr>
      </w:pPr>
      <w:r w:rsidRPr="00B11C50">
        <w:rPr>
          <w:b/>
          <w:bCs/>
          <w:smallCaps/>
          <w:sz w:val="28"/>
          <w:szCs w:val="28"/>
        </w:rPr>
        <w:t xml:space="preserve">Meeting Location: </w:t>
      </w:r>
      <w:r w:rsidRPr="000141BA">
        <w:rPr>
          <w:b/>
          <w:bCs/>
          <w:smallCaps/>
          <w:sz w:val="28"/>
          <w:szCs w:val="28"/>
        </w:rPr>
        <w:t>Health Sciences Building 211</w:t>
      </w:r>
    </w:p>
    <w:p w14:paraId="64E9CAAF" w14:textId="77777777" w:rsidR="00CD7B41" w:rsidRPr="00B11C50" w:rsidRDefault="00CD7B41" w:rsidP="00CD7B41">
      <w:pPr>
        <w:rPr>
          <w:b/>
          <w:bCs/>
          <w:sz w:val="28"/>
          <w:szCs w:val="28"/>
        </w:rPr>
      </w:pPr>
    </w:p>
    <w:p w14:paraId="78117842" w14:textId="77777777" w:rsidR="00CD7B41" w:rsidRPr="00750727" w:rsidRDefault="00CD7B41" w:rsidP="00CD7B41">
      <w:pPr>
        <w:rPr>
          <w:smallCaps/>
          <w:sz w:val="28"/>
          <w:szCs w:val="28"/>
        </w:rPr>
      </w:pPr>
      <w:r w:rsidRPr="00750727">
        <w:rPr>
          <w:b/>
          <w:bCs/>
          <w:smallCaps/>
          <w:sz w:val="28"/>
          <w:szCs w:val="28"/>
        </w:rPr>
        <w:t>Attendance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CD7B41" w14:paraId="0DF13E61" w14:textId="77777777" w:rsidTr="00B77FF5">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513F7044" w14:textId="77777777" w:rsidR="00CD7B41" w:rsidRDefault="00CD7B41" w:rsidP="00B77FF5">
            <w:pPr>
              <w:rPr>
                <w:sz w:val="20"/>
              </w:rPr>
            </w:pPr>
          </w:p>
          <w:p w14:paraId="09C2B6F3" w14:textId="77777777" w:rsidR="00CD7B41" w:rsidRPr="00B11C50" w:rsidRDefault="00CD7B41" w:rsidP="00B77FF5">
            <w:pPr>
              <w:rPr>
                <w:b/>
                <w:sz w:val="28"/>
                <w:szCs w:val="28"/>
              </w:rPr>
            </w:pPr>
            <w:r w:rsidRPr="00750727">
              <w:rPr>
                <w:b/>
                <w:bCs/>
                <w:smallCaps/>
                <w:sz w:val="28"/>
                <w:szCs w:val="28"/>
              </w:rPr>
              <w:t>Members</w:t>
            </w:r>
            <w:r w:rsidRPr="00B11C50">
              <w:rPr>
                <w:b/>
                <w:sz w:val="28"/>
                <w:szCs w:val="28"/>
              </w:rPr>
              <w:t xml:space="preserve">                                                              </w:t>
            </w:r>
            <w:proofErr w:type="gramStart"/>
            <w:r w:rsidRPr="00B11C50">
              <w:rPr>
                <w:b/>
                <w:sz w:val="28"/>
                <w:szCs w:val="28"/>
              </w:rPr>
              <w:t xml:space="preserve">   </w:t>
            </w:r>
            <w:r>
              <w:rPr>
                <w:b/>
                <w:sz w:val="28"/>
                <w:szCs w:val="28"/>
              </w:rPr>
              <w:t>“</w:t>
            </w:r>
            <w:proofErr w:type="gramEnd"/>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Present,  </w:t>
            </w:r>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c>
      </w:tr>
      <w:tr w:rsidR="00CD7B41" w14:paraId="71BB2867" w14:textId="77777777" w:rsidTr="00B77FF5">
        <w:trPr>
          <w:trHeight w:val="243"/>
        </w:trPr>
        <w:tc>
          <w:tcPr>
            <w:tcW w:w="720" w:type="dxa"/>
            <w:tcBorders>
              <w:top w:val="thinThickSmallGap" w:sz="24" w:space="0" w:color="auto"/>
            </w:tcBorders>
            <w:vAlign w:val="center"/>
          </w:tcPr>
          <w:p w14:paraId="7AF2C841" w14:textId="7013BEDC" w:rsidR="00CD7B41" w:rsidRPr="000507F8" w:rsidRDefault="008F2FF4" w:rsidP="00B77FF5">
            <w:pPr>
              <w:rPr>
                <w:sz w:val="36"/>
                <w:szCs w:val="36"/>
              </w:rPr>
            </w:pPr>
            <w:r>
              <w:rPr>
                <w:sz w:val="36"/>
                <w:szCs w:val="36"/>
              </w:rPr>
              <w:t>P</w:t>
            </w:r>
          </w:p>
        </w:tc>
        <w:tc>
          <w:tcPr>
            <w:tcW w:w="6120" w:type="dxa"/>
            <w:tcBorders>
              <w:top w:val="thinThickSmallGap" w:sz="24" w:space="0" w:color="auto"/>
            </w:tcBorders>
            <w:vAlign w:val="center"/>
          </w:tcPr>
          <w:p w14:paraId="4EF96E95" w14:textId="77777777" w:rsidR="00CD7B41" w:rsidRPr="000F4925" w:rsidRDefault="00CD7B41" w:rsidP="00B77FF5">
            <w:r>
              <w:t xml:space="preserve">Nicole De </w:t>
            </w:r>
            <w:proofErr w:type="spellStart"/>
            <w:r>
              <w:t>Clouette</w:t>
            </w:r>
            <w:proofErr w:type="spellEnd"/>
            <w:r>
              <w:t xml:space="preserve"> (Chair)</w:t>
            </w:r>
          </w:p>
        </w:tc>
        <w:tc>
          <w:tcPr>
            <w:tcW w:w="540" w:type="dxa"/>
            <w:tcBorders>
              <w:top w:val="thinThickSmallGap" w:sz="24" w:space="0" w:color="auto"/>
            </w:tcBorders>
            <w:vAlign w:val="center"/>
          </w:tcPr>
          <w:p w14:paraId="52142577" w14:textId="6F8968BD" w:rsidR="00CD7B41" w:rsidRPr="000507F8" w:rsidRDefault="005F76EE" w:rsidP="00B77FF5">
            <w:pPr>
              <w:rPr>
                <w:sz w:val="36"/>
                <w:szCs w:val="36"/>
              </w:rPr>
            </w:pPr>
            <w:r>
              <w:rPr>
                <w:sz w:val="36"/>
                <w:szCs w:val="36"/>
              </w:rPr>
              <w:t>P</w:t>
            </w:r>
          </w:p>
        </w:tc>
        <w:tc>
          <w:tcPr>
            <w:tcW w:w="6660" w:type="dxa"/>
            <w:tcBorders>
              <w:top w:val="thinThickSmallGap" w:sz="24" w:space="0" w:color="auto"/>
            </w:tcBorders>
            <w:vAlign w:val="center"/>
          </w:tcPr>
          <w:p w14:paraId="69EE302D" w14:textId="77777777" w:rsidR="00CD7B41" w:rsidRPr="000F4925" w:rsidRDefault="00CD7B41" w:rsidP="00B77FF5">
            <w:r>
              <w:t>Bryan Marshall</w:t>
            </w:r>
          </w:p>
        </w:tc>
      </w:tr>
      <w:tr w:rsidR="00CD7B41" w14:paraId="5DEFEAF4" w14:textId="77777777" w:rsidTr="00B77FF5">
        <w:trPr>
          <w:trHeight w:val="161"/>
        </w:trPr>
        <w:tc>
          <w:tcPr>
            <w:tcW w:w="720" w:type="dxa"/>
            <w:vAlign w:val="center"/>
          </w:tcPr>
          <w:p w14:paraId="3409F380" w14:textId="77777777" w:rsidR="00CD7B41" w:rsidRPr="000507F8" w:rsidRDefault="00624DBA" w:rsidP="00B77FF5">
            <w:pPr>
              <w:rPr>
                <w:sz w:val="36"/>
                <w:szCs w:val="36"/>
              </w:rPr>
            </w:pPr>
            <w:r>
              <w:rPr>
                <w:sz w:val="36"/>
                <w:szCs w:val="36"/>
              </w:rPr>
              <w:t>R</w:t>
            </w:r>
          </w:p>
        </w:tc>
        <w:tc>
          <w:tcPr>
            <w:tcW w:w="6120" w:type="dxa"/>
            <w:vAlign w:val="center"/>
          </w:tcPr>
          <w:p w14:paraId="7CCF478B" w14:textId="77777777" w:rsidR="00CD7B41" w:rsidRPr="000F4925" w:rsidRDefault="00CD7B41" w:rsidP="00B77FF5">
            <w:r>
              <w:t xml:space="preserve">Carolyn </w:t>
            </w:r>
            <w:proofErr w:type="spellStart"/>
            <w:r>
              <w:t>Denard</w:t>
            </w:r>
            <w:proofErr w:type="spellEnd"/>
          </w:p>
        </w:tc>
        <w:tc>
          <w:tcPr>
            <w:tcW w:w="540" w:type="dxa"/>
            <w:vAlign w:val="center"/>
          </w:tcPr>
          <w:p w14:paraId="36F89BBA" w14:textId="77777777" w:rsidR="00CD7B41" w:rsidRPr="000507F8" w:rsidRDefault="00624DBA" w:rsidP="00B77FF5">
            <w:pPr>
              <w:rPr>
                <w:sz w:val="36"/>
                <w:szCs w:val="36"/>
              </w:rPr>
            </w:pPr>
            <w:r>
              <w:rPr>
                <w:sz w:val="36"/>
                <w:szCs w:val="36"/>
              </w:rPr>
              <w:t>R</w:t>
            </w:r>
          </w:p>
        </w:tc>
        <w:tc>
          <w:tcPr>
            <w:tcW w:w="6660" w:type="dxa"/>
            <w:vAlign w:val="center"/>
          </w:tcPr>
          <w:p w14:paraId="7A7B0EB3" w14:textId="77777777" w:rsidR="00CD7B41" w:rsidRPr="000F4925" w:rsidRDefault="00CD7B41" w:rsidP="00B77FF5">
            <w:proofErr w:type="spellStart"/>
            <w:r>
              <w:t>Wathsala</w:t>
            </w:r>
            <w:proofErr w:type="spellEnd"/>
            <w:r>
              <w:t xml:space="preserve"> </w:t>
            </w:r>
            <w:proofErr w:type="spellStart"/>
            <w:r>
              <w:t>Medawala</w:t>
            </w:r>
            <w:proofErr w:type="spellEnd"/>
          </w:p>
        </w:tc>
      </w:tr>
      <w:tr w:rsidR="00CD7B41" w14:paraId="1349E637" w14:textId="77777777" w:rsidTr="00B77FF5">
        <w:trPr>
          <w:trHeight w:val="161"/>
        </w:trPr>
        <w:tc>
          <w:tcPr>
            <w:tcW w:w="720" w:type="dxa"/>
            <w:vAlign w:val="center"/>
          </w:tcPr>
          <w:p w14:paraId="58156B48" w14:textId="2A6A9D59" w:rsidR="00CD7B41" w:rsidRPr="000507F8" w:rsidRDefault="005F76EE" w:rsidP="00B77FF5">
            <w:pPr>
              <w:rPr>
                <w:sz w:val="36"/>
                <w:szCs w:val="36"/>
              </w:rPr>
            </w:pPr>
            <w:r>
              <w:rPr>
                <w:sz w:val="36"/>
                <w:szCs w:val="36"/>
              </w:rPr>
              <w:t>P</w:t>
            </w:r>
          </w:p>
        </w:tc>
        <w:tc>
          <w:tcPr>
            <w:tcW w:w="6120" w:type="dxa"/>
            <w:vAlign w:val="center"/>
          </w:tcPr>
          <w:p w14:paraId="48C17E6D" w14:textId="77777777" w:rsidR="00CD7B41" w:rsidRPr="000F4925" w:rsidRDefault="00CD7B41" w:rsidP="00B77FF5">
            <w:r>
              <w:t>Melanie DeVore</w:t>
            </w:r>
          </w:p>
        </w:tc>
        <w:tc>
          <w:tcPr>
            <w:tcW w:w="540" w:type="dxa"/>
            <w:vAlign w:val="center"/>
          </w:tcPr>
          <w:p w14:paraId="421BEA33" w14:textId="6E5CFCEC" w:rsidR="00CD7B41" w:rsidRPr="000507F8" w:rsidRDefault="005F76EE" w:rsidP="00B77FF5">
            <w:pPr>
              <w:rPr>
                <w:sz w:val="36"/>
                <w:szCs w:val="36"/>
              </w:rPr>
            </w:pPr>
            <w:r>
              <w:rPr>
                <w:sz w:val="36"/>
                <w:szCs w:val="36"/>
              </w:rPr>
              <w:t>P</w:t>
            </w:r>
          </w:p>
        </w:tc>
        <w:tc>
          <w:tcPr>
            <w:tcW w:w="6660" w:type="dxa"/>
            <w:vAlign w:val="center"/>
          </w:tcPr>
          <w:p w14:paraId="43F46EC2" w14:textId="77777777" w:rsidR="00CD7B41" w:rsidRPr="000F4925" w:rsidRDefault="00CD7B41" w:rsidP="00B77FF5">
            <w:r>
              <w:t xml:space="preserve">Christine </w:t>
            </w:r>
            <w:proofErr w:type="spellStart"/>
            <w:r>
              <w:t>Mutiti</w:t>
            </w:r>
            <w:proofErr w:type="spellEnd"/>
          </w:p>
        </w:tc>
      </w:tr>
      <w:tr w:rsidR="00CD7B41" w14:paraId="13C98D35" w14:textId="77777777" w:rsidTr="00B77FF5">
        <w:trPr>
          <w:trHeight w:val="161"/>
        </w:trPr>
        <w:tc>
          <w:tcPr>
            <w:tcW w:w="720" w:type="dxa"/>
            <w:vAlign w:val="center"/>
          </w:tcPr>
          <w:p w14:paraId="15118860" w14:textId="41B8244B" w:rsidR="00CD7B41" w:rsidRPr="000507F8" w:rsidRDefault="005F76EE" w:rsidP="00B77FF5">
            <w:pPr>
              <w:rPr>
                <w:sz w:val="36"/>
                <w:szCs w:val="36"/>
              </w:rPr>
            </w:pPr>
            <w:r>
              <w:rPr>
                <w:sz w:val="36"/>
                <w:szCs w:val="36"/>
              </w:rPr>
              <w:t>P</w:t>
            </w:r>
          </w:p>
        </w:tc>
        <w:tc>
          <w:tcPr>
            <w:tcW w:w="6120" w:type="dxa"/>
            <w:vAlign w:val="center"/>
          </w:tcPr>
          <w:p w14:paraId="5CA98DC9" w14:textId="77777777" w:rsidR="00CD7B41" w:rsidRPr="000F4925" w:rsidRDefault="00CD7B41" w:rsidP="00B77FF5">
            <w:r>
              <w:t xml:space="preserve">Sarah </w:t>
            </w:r>
            <w:proofErr w:type="spellStart"/>
            <w:r>
              <w:t>Handwerker</w:t>
            </w:r>
            <w:proofErr w:type="spellEnd"/>
          </w:p>
        </w:tc>
        <w:tc>
          <w:tcPr>
            <w:tcW w:w="540" w:type="dxa"/>
            <w:vAlign w:val="center"/>
          </w:tcPr>
          <w:p w14:paraId="6FB139B9" w14:textId="005FCB5F" w:rsidR="00CD7B41" w:rsidRPr="000507F8" w:rsidRDefault="005F76EE" w:rsidP="00B77FF5">
            <w:pPr>
              <w:rPr>
                <w:sz w:val="36"/>
                <w:szCs w:val="36"/>
              </w:rPr>
            </w:pPr>
            <w:r>
              <w:rPr>
                <w:sz w:val="36"/>
                <w:szCs w:val="36"/>
              </w:rPr>
              <w:t>R</w:t>
            </w:r>
          </w:p>
        </w:tc>
        <w:tc>
          <w:tcPr>
            <w:tcW w:w="6660" w:type="dxa"/>
            <w:vAlign w:val="center"/>
          </w:tcPr>
          <w:p w14:paraId="7D006903" w14:textId="77777777" w:rsidR="00CD7B41" w:rsidRPr="000F4925" w:rsidRDefault="00CD7B41" w:rsidP="00B77FF5">
            <w:r>
              <w:t xml:space="preserve">Samuel </w:t>
            </w:r>
            <w:proofErr w:type="spellStart"/>
            <w:r>
              <w:t>Mutiti</w:t>
            </w:r>
            <w:proofErr w:type="spellEnd"/>
          </w:p>
        </w:tc>
      </w:tr>
      <w:tr w:rsidR="00CD7B41" w14:paraId="74512FA7" w14:textId="77777777" w:rsidTr="00B77FF5">
        <w:trPr>
          <w:trHeight w:val="161"/>
        </w:trPr>
        <w:tc>
          <w:tcPr>
            <w:tcW w:w="720" w:type="dxa"/>
            <w:vAlign w:val="center"/>
          </w:tcPr>
          <w:p w14:paraId="363ADA22" w14:textId="0446F2D7" w:rsidR="00CD7B41" w:rsidRPr="000507F8" w:rsidRDefault="005F76EE" w:rsidP="00B77FF5">
            <w:pPr>
              <w:rPr>
                <w:sz w:val="36"/>
                <w:szCs w:val="36"/>
              </w:rPr>
            </w:pPr>
            <w:r>
              <w:rPr>
                <w:sz w:val="36"/>
                <w:szCs w:val="36"/>
              </w:rPr>
              <w:t>P</w:t>
            </w:r>
          </w:p>
        </w:tc>
        <w:tc>
          <w:tcPr>
            <w:tcW w:w="6120" w:type="dxa"/>
            <w:vAlign w:val="center"/>
          </w:tcPr>
          <w:p w14:paraId="0ACF26D1" w14:textId="77777777" w:rsidR="00CD7B41" w:rsidRPr="000F4925" w:rsidRDefault="00CD7B41" w:rsidP="00B77FF5">
            <w:r>
              <w:t>Min Kim</w:t>
            </w:r>
          </w:p>
        </w:tc>
        <w:tc>
          <w:tcPr>
            <w:tcW w:w="540" w:type="dxa"/>
            <w:vAlign w:val="center"/>
          </w:tcPr>
          <w:p w14:paraId="4810D8F2" w14:textId="6AB386CA" w:rsidR="00CD7B41" w:rsidRPr="000507F8" w:rsidRDefault="005F76EE" w:rsidP="00B77FF5">
            <w:pPr>
              <w:rPr>
                <w:sz w:val="36"/>
                <w:szCs w:val="36"/>
              </w:rPr>
            </w:pPr>
            <w:r>
              <w:rPr>
                <w:sz w:val="36"/>
                <w:szCs w:val="36"/>
              </w:rPr>
              <w:t>P</w:t>
            </w:r>
          </w:p>
        </w:tc>
        <w:tc>
          <w:tcPr>
            <w:tcW w:w="6660" w:type="dxa"/>
            <w:vAlign w:val="center"/>
          </w:tcPr>
          <w:p w14:paraId="495F9E85" w14:textId="77777777" w:rsidR="00CD7B41" w:rsidRPr="000F4925" w:rsidRDefault="00CD7B41" w:rsidP="00B77FF5">
            <w:r>
              <w:t xml:space="preserve">Gennady </w:t>
            </w:r>
            <w:proofErr w:type="spellStart"/>
            <w:r>
              <w:t>Rudkevich</w:t>
            </w:r>
            <w:proofErr w:type="spellEnd"/>
          </w:p>
        </w:tc>
      </w:tr>
      <w:tr w:rsidR="00CD7B41" w14:paraId="6034AA4F" w14:textId="77777777" w:rsidTr="00B77FF5">
        <w:trPr>
          <w:trHeight w:val="278"/>
        </w:trPr>
        <w:tc>
          <w:tcPr>
            <w:tcW w:w="720" w:type="dxa"/>
            <w:vAlign w:val="center"/>
          </w:tcPr>
          <w:p w14:paraId="699E039D" w14:textId="77777777" w:rsidR="00CD7B41" w:rsidRPr="000507F8" w:rsidRDefault="00624DBA" w:rsidP="00B77FF5">
            <w:pPr>
              <w:rPr>
                <w:sz w:val="36"/>
                <w:szCs w:val="36"/>
              </w:rPr>
            </w:pPr>
            <w:r>
              <w:rPr>
                <w:sz w:val="36"/>
                <w:szCs w:val="36"/>
              </w:rPr>
              <w:t>R</w:t>
            </w:r>
          </w:p>
        </w:tc>
        <w:tc>
          <w:tcPr>
            <w:tcW w:w="6120" w:type="dxa"/>
            <w:vAlign w:val="center"/>
          </w:tcPr>
          <w:p w14:paraId="6DFD983E" w14:textId="77777777" w:rsidR="00CD7B41" w:rsidRPr="000F4925" w:rsidRDefault="00CD7B41" w:rsidP="00B77FF5">
            <w:r>
              <w:t>Julian Knox</w:t>
            </w:r>
          </w:p>
        </w:tc>
        <w:tc>
          <w:tcPr>
            <w:tcW w:w="540" w:type="dxa"/>
            <w:vAlign w:val="center"/>
          </w:tcPr>
          <w:p w14:paraId="34C6662E" w14:textId="7609A2B2" w:rsidR="00CD7B41" w:rsidRPr="000507F8" w:rsidRDefault="005F76EE" w:rsidP="00B77FF5">
            <w:pPr>
              <w:rPr>
                <w:sz w:val="36"/>
                <w:szCs w:val="36"/>
              </w:rPr>
            </w:pPr>
            <w:r>
              <w:rPr>
                <w:sz w:val="36"/>
                <w:szCs w:val="36"/>
              </w:rPr>
              <w:t>P</w:t>
            </w:r>
          </w:p>
        </w:tc>
        <w:tc>
          <w:tcPr>
            <w:tcW w:w="6660" w:type="dxa"/>
            <w:vAlign w:val="center"/>
          </w:tcPr>
          <w:p w14:paraId="3A4ABCAA" w14:textId="77777777" w:rsidR="00CD7B41" w:rsidRPr="000F4925" w:rsidRDefault="00CD7B41" w:rsidP="00B77FF5">
            <w:r>
              <w:t>Christina Smith (Vice Chair)</w:t>
            </w:r>
          </w:p>
        </w:tc>
      </w:tr>
      <w:tr w:rsidR="00CD7B41" w14:paraId="57657145" w14:textId="77777777" w:rsidTr="00B77FF5">
        <w:trPr>
          <w:trHeight w:val="278"/>
        </w:trPr>
        <w:tc>
          <w:tcPr>
            <w:tcW w:w="720" w:type="dxa"/>
            <w:vAlign w:val="center"/>
          </w:tcPr>
          <w:p w14:paraId="5F768FC2" w14:textId="30DED475" w:rsidR="00CD7B41" w:rsidRPr="000507F8" w:rsidRDefault="005F76EE" w:rsidP="00B77FF5">
            <w:pPr>
              <w:rPr>
                <w:sz w:val="36"/>
                <w:szCs w:val="36"/>
              </w:rPr>
            </w:pPr>
            <w:r>
              <w:rPr>
                <w:sz w:val="36"/>
                <w:szCs w:val="36"/>
              </w:rPr>
              <w:t>P</w:t>
            </w:r>
          </w:p>
        </w:tc>
        <w:tc>
          <w:tcPr>
            <w:tcW w:w="6120" w:type="dxa"/>
            <w:vAlign w:val="center"/>
          </w:tcPr>
          <w:p w14:paraId="6275F75E" w14:textId="77777777" w:rsidR="00CD7B41" w:rsidRPr="000F4925" w:rsidRDefault="00CD7B41" w:rsidP="00B77FF5">
            <w:proofErr w:type="spellStart"/>
            <w:r>
              <w:t>Alesa</w:t>
            </w:r>
            <w:proofErr w:type="spellEnd"/>
            <w:r>
              <w:t xml:space="preserve"> Liles</w:t>
            </w:r>
          </w:p>
        </w:tc>
        <w:tc>
          <w:tcPr>
            <w:tcW w:w="540" w:type="dxa"/>
            <w:vAlign w:val="center"/>
          </w:tcPr>
          <w:p w14:paraId="629FAE95" w14:textId="77777777" w:rsidR="00CD7B41" w:rsidRPr="000507F8" w:rsidRDefault="00CD7B41" w:rsidP="00B77FF5">
            <w:pPr>
              <w:rPr>
                <w:sz w:val="36"/>
                <w:szCs w:val="36"/>
              </w:rPr>
            </w:pPr>
            <w:r>
              <w:rPr>
                <w:sz w:val="36"/>
                <w:szCs w:val="36"/>
              </w:rPr>
              <w:t>P</w:t>
            </w:r>
          </w:p>
        </w:tc>
        <w:tc>
          <w:tcPr>
            <w:tcW w:w="6660" w:type="dxa"/>
            <w:vAlign w:val="center"/>
          </w:tcPr>
          <w:p w14:paraId="22F97760" w14:textId="77777777" w:rsidR="00CD7B41" w:rsidRPr="000F4925" w:rsidRDefault="00CD7B41" w:rsidP="00B77FF5">
            <w:r>
              <w:t>Jessica Wallace (Secretary)</w:t>
            </w:r>
          </w:p>
        </w:tc>
      </w:tr>
      <w:tr w:rsidR="00CD7B41" w14:paraId="4D3DB38B" w14:textId="77777777" w:rsidTr="00B77FF5">
        <w:trPr>
          <w:trHeight w:val="278"/>
        </w:trPr>
        <w:tc>
          <w:tcPr>
            <w:tcW w:w="720" w:type="dxa"/>
            <w:vAlign w:val="center"/>
          </w:tcPr>
          <w:p w14:paraId="69B74446" w14:textId="50552AEF" w:rsidR="00CD7B41" w:rsidRPr="000507F8" w:rsidRDefault="005F76EE" w:rsidP="00B77FF5">
            <w:pPr>
              <w:rPr>
                <w:sz w:val="36"/>
                <w:szCs w:val="36"/>
              </w:rPr>
            </w:pPr>
            <w:r>
              <w:rPr>
                <w:sz w:val="36"/>
                <w:szCs w:val="36"/>
              </w:rPr>
              <w:t>P</w:t>
            </w:r>
          </w:p>
        </w:tc>
        <w:tc>
          <w:tcPr>
            <w:tcW w:w="6120" w:type="dxa"/>
            <w:vAlign w:val="center"/>
          </w:tcPr>
          <w:p w14:paraId="36C313F6" w14:textId="77777777" w:rsidR="00CD7B41" w:rsidRDefault="00CD7B41" w:rsidP="00B77FF5">
            <w:proofErr w:type="spellStart"/>
            <w:r>
              <w:t>Catrena</w:t>
            </w:r>
            <w:proofErr w:type="spellEnd"/>
            <w:r>
              <w:t xml:space="preserve"> </w:t>
            </w:r>
            <w:proofErr w:type="spellStart"/>
            <w:r>
              <w:t>Lisse</w:t>
            </w:r>
            <w:bookmarkStart w:id="0" w:name="_GoBack"/>
            <w:bookmarkEnd w:id="0"/>
            <w:proofErr w:type="spellEnd"/>
          </w:p>
        </w:tc>
        <w:tc>
          <w:tcPr>
            <w:tcW w:w="540" w:type="dxa"/>
            <w:vAlign w:val="center"/>
          </w:tcPr>
          <w:p w14:paraId="74E198BC" w14:textId="77777777" w:rsidR="00CD7B41" w:rsidRPr="000507F8" w:rsidRDefault="00CD7B41" w:rsidP="00B77FF5">
            <w:pPr>
              <w:rPr>
                <w:sz w:val="36"/>
                <w:szCs w:val="36"/>
              </w:rPr>
            </w:pPr>
          </w:p>
        </w:tc>
        <w:tc>
          <w:tcPr>
            <w:tcW w:w="6660" w:type="dxa"/>
            <w:vAlign w:val="center"/>
          </w:tcPr>
          <w:p w14:paraId="0DAD525F" w14:textId="77777777" w:rsidR="00CD7B41" w:rsidRPr="000F4925" w:rsidRDefault="00CD7B41" w:rsidP="00B77FF5"/>
        </w:tc>
      </w:tr>
      <w:tr w:rsidR="00CD7B41" w14:paraId="417034AB" w14:textId="77777777" w:rsidTr="00B77FF5">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14:paraId="531DBBB4" w14:textId="77777777" w:rsidR="00CD7B41" w:rsidRPr="00DB62DE" w:rsidRDefault="00CD7B41" w:rsidP="00B77FF5">
            <w:pPr>
              <w:pStyle w:val="Heading1"/>
              <w:rPr>
                <w:smallCaps/>
                <w:sz w:val="28"/>
                <w:szCs w:val="28"/>
              </w:rPr>
            </w:pPr>
            <w:r w:rsidRPr="00DB62DE">
              <w:rPr>
                <w:smallCaps/>
                <w:sz w:val="28"/>
                <w:szCs w:val="28"/>
              </w:rPr>
              <w:t>Guests</w:t>
            </w:r>
          </w:p>
          <w:p w14:paraId="36B6CAEC" w14:textId="77777777" w:rsidR="00CD7B41" w:rsidRPr="00DB62DE" w:rsidRDefault="00CD7B41" w:rsidP="00B77FF5"/>
          <w:p w14:paraId="08B27647" w14:textId="4A594613" w:rsidR="00CD7B41" w:rsidRPr="000141BA" w:rsidRDefault="004C2AF0" w:rsidP="00B77FF5">
            <w:pPr>
              <w:rPr>
                <w:highlight w:val="yellow"/>
              </w:rPr>
            </w:pPr>
            <w:r w:rsidRPr="004C2AF0">
              <w:t>None.</w:t>
            </w:r>
          </w:p>
        </w:tc>
      </w:tr>
      <w:tr w:rsidR="00CD7B41" w14:paraId="500FDAA2" w14:textId="77777777" w:rsidTr="00B77FF5">
        <w:trPr>
          <w:trHeight w:val="225"/>
        </w:trPr>
        <w:tc>
          <w:tcPr>
            <w:tcW w:w="720" w:type="dxa"/>
            <w:tcBorders>
              <w:top w:val="thinThickSmallGap" w:sz="24" w:space="0" w:color="auto"/>
            </w:tcBorders>
          </w:tcPr>
          <w:p w14:paraId="08A16AC7" w14:textId="77777777" w:rsidR="00CD7B41" w:rsidRDefault="00CD7B41" w:rsidP="00B77FF5">
            <w:pPr>
              <w:jc w:val="center"/>
              <w:rPr>
                <w:sz w:val="20"/>
              </w:rPr>
            </w:pPr>
          </w:p>
        </w:tc>
        <w:tc>
          <w:tcPr>
            <w:tcW w:w="6120" w:type="dxa"/>
            <w:tcBorders>
              <w:top w:val="thinThickSmallGap" w:sz="24" w:space="0" w:color="auto"/>
            </w:tcBorders>
          </w:tcPr>
          <w:p w14:paraId="338A01ED" w14:textId="77777777" w:rsidR="00CD7B41" w:rsidRPr="0014666D" w:rsidRDefault="00CD7B41" w:rsidP="00B77FF5">
            <w:pPr>
              <w:rPr>
                <w:i/>
                <w:sz w:val="20"/>
                <w:szCs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540" w:type="dxa"/>
            <w:tcBorders>
              <w:top w:val="thinThickSmallGap" w:sz="24" w:space="0" w:color="auto"/>
            </w:tcBorders>
          </w:tcPr>
          <w:p w14:paraId="5078AC53" w14:textId="77777777" w:rsidR="00CD7B41" w:rsidRDefault="00CD7B41" w:rsidP="00B77FF5">
            <w:pPr>
              <w:rPr>
                <w:sz w:val="20"/>
              </w:rPr>
            </w:pPr>
          </w:p>
        </w:tc>
        <w:tc>
          <w:tcPr>
            <w:tcW w:w="6660" w:type="dxa"/>
            <w:tcBorders>
              <w:top w:val="thinThickSmallGap" w:sz="24" w:space="0" w:color="auto"/>
            </w:tcBorders>
          </w:tcPr>
          <w:p w14:paraId="4077D414" w14:textId="77777777" w:rsidR="00CD7B41" w:rsidRDefault="00CD7B41" w:rsidP="00B77FF5">
            <w:pPr>
              <w:rPr>
                <w:sz w:val="20"/>
              </w:rPr>
            </w:pPr>
            <w:r>
              <w:rPr>
                <w:sz w:val="20"/>
              </w:rPr>
              <w:t xml:space="preserve">                               </w:t>
            </w:r>
          </w:p>
        </w:tc>
      </w:tr>
      <w:tr w:rsidR="00CD7B41" w14:paraId="7096DB16" w14:textId="77777777" w:rsidTr="00B77FF5">
        <w:trPr>
          <w:trHeight w:val="90"/>
        </w:trPr>
        <w:tc>
          <w:tcPr>
            <w:tcW w:w="720" w:type="dxa"/>
          </w:tcPr>
          <w:p w14:paraId="0B434AC0" w14:textId="77777777" w:rsidR="00CD7B41" w:rsidRDefault="00CD7B41" w:rsidP="00B77FF5">
            <w:pPr>
              <w:jc w:val="center"/>
              <w:rPr>
                <w:sz w:val="20"/>
              </w:rPr>
            </w:pPr>
          </w:p>
        </w:tc>
        <w:tc>
          <w:tcPr>
            <w:tcW w:w="6120" w:type="dxa"/>
          </w:tcPr>
          <w:p w14:paraId="2F976FAF" w14:textId="77777777" w:rsidR="00CD7B41" w:rsidRDefault="00CD7B41" w:rsidP="00B77FF5">
            <w:pPr>
              <w:rPr>
                <w:sz w:val="20"/>
              </w:rPr>
            </w:pPr>
            <w:r>
              <w:rPr>
                <w:sz w:val="20"/>
              </w:rPr>
              <w:t>*Denotes new discussion on old business.</w:t>
            </w:r>
          </w:p>
        </w:tc>
        <w:tc>
          <w:tcPr>
            <w:tcW w:w="540" w:type="dxa"/>
          </w:tcPr>
          <w:p w14:paraId="5FA44E6F" w14:textId="77777777" w:rsidR="00CD7B41" w:rsidRDefault="00CD7B41" w:rsidP="00B77FF5">
            <w:pPr>
              <w:rPr>
                <w:sz w:val="20"/>
              </w:rPr>
            </w:pPr>
          </w:p>
        </w:tc>
        <w:tc>
          <w:tcPr>
            <w:tcW w:w="6660" w:type="dxa"/>
          </w:tcPr>
          <w:p w14:paraId="3D61EB90" w14:textId="77777777" w:rsidR="00CD7B41" w:rsidRDefault="00CD7B41" w:rsidP="00B77FF5">
            <w:pPr>
              <w:rPr>
                <w:sz w:val="20"/>
              </w:rPr>
            </w:pPr>
          </w:p>
        </w:tc>
      </w:tr>
    </w:tbl>
    <w:p w14:paraId="665FCAC8" w14:textId="77777777" w:rsidR="00CD7B41" w:rsidRDefault="00CD7B41" w:rsidP="00CD7B41">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608"/>
        <w:gridCol w:w="3484"/>
        <w:gridCol w:w="2816"/>
      </w:tblGrid>
      <w:tr w:rsidR="00CD7B41" w14:paraId="3908A859" w14:textId="77777777" w:rsidTr="00B77FF5">
        <w:tc>
          <w:tcPr>
            <w:tcW w:w="3132" w:type="dxa"/>
          </w:tcPr>
          <w:p w14:paraId="03F35B2A" w14:textId="77777777" w:rsidR="00CD7B41" w:rsidRDefault="00CD7B41" w:rsidP="00B77FF5">
            <w:pPr>
              <w:pStyle w:val="Heading1"/>
              <w:rPr>
                <w:smallCaps/>
                <w:sz w:val="28"/>
                <w:szCs w:val="28"/>
              </w:rPr>
            </w:pPr>
            <w:r w:rsidRPr="0D141C75">
              <w:rPr>
                <w:sz w:val="28"/>
                <w:szCs w:val="28"/>
              </w:rPr>
              <w:t xml:space="preserve">     </w:t>
            </w:r>
            <w:r w:rsidRPr="0D141C75">
              <w:rPr>
                <w:rFonts w:ascii="Times New Roman" w:eastAsia="Times New Roman" w:hAnsi="Times New Roman" w:cs="Times New Roman"/>
                <w:b/>
                <w:bCs/>
                <w:smallCaps/>
                <w:sz w:val="28"/>
                <w:szCs w:val="28"/>
              </w:rPr>
              <w:t>Agenda Topic</w:t>
            </w:r>
            <w:r w:rsidRPr="0D141C75">
              <w:rPr>
                <w:rFonts w:ascii="Times New Roman" w:eastAsia="Times New Roman" w:hAnsi="Times New Roman" w:cs="Times New Roman"/>
                <w:smallCaps/>
                <w:sz w:val="28"/>
                <w:szCs w:val="28"/>
              </w:rPr>
              <w:t xml:space="preserve"> </w:t>
            </w:r>
          </w:p>
          <w:p w14:paraId="29FCFB14" w14:textId="77777777" w:rsidR="00CD7B41" w:rsidRPr="003E4149" w:rsidRDefault="00CD7B41" w:rsidP="00B77FF5">
            <w:pPr>
              <w:rPr>
                <w:sz w:val="20"/>
                <w:szCs w:val="20"/>
              </w:rPr>
            </w:pPr>
            <w:r w:rsidRPr="003E4149">
              <w:rPr>
                <w:sz w:val="20"/>
                <w:szCs w:val="20"/>
              </w:rPr>
              <w:t>(</w:t>
            </w:r>
            <w:r>
              <w:rPr>
                <w:sz w:val="20"/>
                <w:szCs w:val="20"/>
              </w:rPr>
              <w:t>C</w:t>
            </w:r>
            <w:r w:rsidRPr="003E4149">
              <w:rPr>
                <w:sz w:val="20"/>
                <w:szCs w:val="20"/>
              </w:rPr>
              <w:t>ommittee</w:t>
            </w:r>
            <w:r>
              <w:rPr>
                <w:sz w:val="20"/>
                <w:szCs w:val="20"/>
              </w:rPr>
              <w:t>s should feel free to customize this template to make it as functional for them as possible</w:t>
            </w:r>
            <w:r w:rsidRPr="003E4149">
              <w:rPr>
                <w:sz w:val="20"/>
                <w:szCs w:val="20"/>
              </w:rPr>
              <w:t>.</w:t>
            </w:r>
            <w:r>
              <w:rPr>
                <w:sz w:val="20"/>
                <w:szCs w:val="20"/>
              </w:rPr>
              <w:t xml:space="preserve"> Other categories of topics might include Reports, Information Items, Unfinished Business, etc.</w:t>
            </w:r>
            <w:r w:rsidRPr="003E4149">
              <w:rPr>
                <w:sz w:val="20"/>
                <w:szCs w:val="20"/>
              </w:rPr>
              <w:t>)</w:t>
            </w:r>
          </w:p>
        </w:tc>
        <w:tc>
          <w:tcPr>
            <w:tcW w:w="4608" w:type="dxa"/>
          </w:tcPr>
          <w:p w14:paraId="6938F72B" w14:textId="77777777" w:rsidR="00CD7B41" w:rsidRPr="00750727" w:rsidRDefault="00CD7B41" w:rsidP="00B77FF5">
            <w:pPr>
              <w:pStyle w:val="Heading1"/>
              <w:jc w:val="center"/>
              <w:rPr>
                <w:smallCaps/>
                <w:sz w:val="28"/>
                <w:szCs w:val="28"/>
              </w:rPr>
            </w:pPr>
            <w:r w:rsidRPr="0D141C75">
              <w:rPr>
                <w:rFonts w:ascii="Times New Roman" w:eastAsia="Times New Roman" w:hAnsi="Times New Roman" w:cs="Times New Roman"/>
                <w:b/>
                <w:bCs/>
                <w:smallCaps/>
                <w:sz w:val="28"/>
                <w:szCs w:val="28"/>
              </w:rPr>
              <w:t>Discussions &amp; Conclusions</w:t>
            </w:r>
            <w:r w:rsidRPr="0D141C75">
              <w:rPr>
                <w:smallCaps/>
                <w:sz w:val="28"/>
                <w:szCs w:val="28"/>
              </w:rPr>
              <w:t xml:space="preserve"> </w:t>
            </w:r>
          </w:p>
        </w:tc>
        <w:tc>
          <w:tcPr>
            <w:tcW w:w="3484" w:type="dxa"/>
          </w:tcPr>
          <w:p w14:paraId="496F22B5" w14:textId="77777777" w:rsidR="00CD7B41" w:rsidRPr="00750727" w:rsidRDefault="00CD7B41" w:rsidP="00B77FF5">
            <w:pPr>
              <w:pStyle w:val="Heading2"/>
              <w:rPr>
                <w:smallCaps/>
                <w:sz w:val="28"/>
                <w:szCs w:val="28"/>
              </w:rPr>
            </w:pPr>
            <w:r w:rsidRPr="00750727">
              <w:rPr>
                <w:smallCaps/>
                <w:sz w:val="28"/>
                <w:szCs w:val="28"/>
              </w:rPr>
              <w:t>Action or Recommendations</w:t>
            </w:r>
          </w:p>
        </w:tc>
        <w:tc>
          <w:tcPr>
            <w:tcW w:w="2816" w:type="dxa"/>
          </w:tcPr>
          <w:p w14:paraId="47935DC8" w14:textId="77777777" w:rsidR="00CD7B41" w:rsidRPr="00750727" w:rsidRDefault="00CD7B41" w:rsidP="00B77FF5">
            <w:pPr>
              <w:pStyle w:val="Heading1"/>
              <w:jc w:val="center"/>
              <w:rPr>
                <w:rFonts w:ascii="Times New Roman" w:eastAsia="Times New Roman" w:hAnsi="Times New Roman" w:cs="Times New Roman"/>
                <w:b/>
                <w:bCs/>
                <w:smallCaps/>
                <w:sz w:val="28"/>
                <w:szCs w:val="28"/>
              </w:rPr>
            </w:pPr>
            <w:r w:rsidRPr="0D141C75">
              <w:rPr>
                <w:rFonts w:ascii="Times New Roman" w:eastAsia="Times New Roman" w:hAnsi="Times New Roman" w:cs="Times New Roman"/>
                <w:b/>
                <w:bCs/>
                <w:smallCaps/>
                <w:sz w:val="28"/>
                <w:szCs w:val="28"/>
              </w:rPr>
              <w:t>Follow-Up</w:t>
            </w:r>
          </w:p>
          <w:p w14:paraId="7B81AE4D" w14:textId="77777777" w:rsidR="00CD7B41" w:rsidRDefault="00CD7B41" w:rsidP="00B77FF5">
            <w:pPr>
              <w:jc w:val="center"/>
              <w:rPr>
                <w:sz w:val="20"/>
              </w:rPr>
            </w:pPr>
            <w:r>
              <w:rPr>
                <w:sz w:val="20"/>
              </w:rPr>
              <w:t>{including dates/responsible person, status (pending, ongoing, completed)}</w:t>
            </w:r>
          </w:p>
        </w:tc>
      </w:tr>
      <w:tr w:rsidR="00CD7B41" w14:paraId="4411C6B4" w14:textId="77777777" w:rsidTr="00B77FF5">
        <w:trPr>
          <w:trHeight w:val="710"/>
        </w:trPr>
        <w:tc>
          <w:tcPr>
            <w:tcW w:w="3132" w:type="dxa"/>
          </w:tcPr>
          <w:p w14:paraId="1C2F3939" w14:textId="77777777" w:rsidR="00CD7B41" w:rsidRDefault="00CD7B41" w:rsidP="00B77FF5">
            <w:pPr>
              <w:rPr>
                <w:sz w:val="20"/>
              </w:rPr>
            </w:pPr>
            <w:r>
              <w:rPr>
                <w:b/>
                <w:bCs/>
                <w:sz w:val="20"/>
              </w:rPr>
              <w:t>I. Call to order</w:t>
            </w:r>
          </w:p>
          <w:p w14:paraId="5AB2FFD8" w14:textId="77777777" w:rsidR="00CD7B41" w:rsidRDefault="00CD7B41" w:rsidP="00B77FF5">
            <w:pPr>
              <w:rPr>
                <w:sz w:val="20"/>
              </w:rPr>
            </w:pPr>
          </w:p>
          <w:p w14:paraId="200DEDE4" w14:textId="77777777" w:rsidR="00CD7B41" w:rsidRDefault="00CD7B41" w:rsidP="00B77FF5">
            <w:pPr>
              <w:rPr>
                <w:sz w:val="20"/>
              </w:rPr>
            </w:pPr>
          </w:p>
        </w:tc>
        <w:tc>
          <w:tcPr>
            <w:tcW w:w="4608" w:type="dxa"/>
          </w:tcPr>
          <w:p w14:paraId="516C174C" w14:textId="77777777" w:rsidR="00CD7B41" w:rsidRPr="005F76EE" w:rsidRDefault="00CD7B41" w:rsidP="00B77FF5">
            <w:pPr>
              <w:rPr>
                <w:sz w:val="20"/>
                <w:szCs w:val="20"/>
              </w:rPr>
            </w:pPr>
          </w:p>
        </w:tc>
        <w:tc>
          <w:tcPr>
            <w:tcW w:w="3484" w:type="dxa"/>
          </w:tcPr>
          <w:p w14:paraId="3AC6A5C9" w14:textId="77777777" w:rsidR="00CD7B41" w:rsidRPr="005F76EE" w:rsidRDefault="00CD7B41" w:rsidP="00B77FF5">
            <w:pPr>
              <w:rPr>
                <w:sz w:val="20"/>
                <w:szCs w:val="20"/>
              </w:rPr>
            </w:pPr>
            <w:r w:rsidRPr="005F76EE">
              <w:rPr>
                <w:sz w:val="20"/>
                <w:szCs w:val="20"/>
              </w:rPr>
              <w:t xml:space="preserve">The meeting was called to order at 2:00 pm by Nicole </w:t>
            </w:r>
            <w:proofErr w:type="spellStart"/>
            <w:r w:rsidRPr="005F76EE">
              <w:rPr>
                <w:sz w:val="20"/>
                <w:szCs w:val="20"/>
              </w:rPr>
              <w:t>DeClouette</w:t>
            </w:r>
            <w:proofErr w:type="spellEnd"/>
            <w:r w:rsidRPr="005F76EE">
              <w:rPr>
                <w:sz w:val="20"/>
                <w:szCs w:val="20"/>
              </w:rPr>
              <w:t xml:space="preserve">. </w:t>
            </w:r>
          </w:p>
        </w:tc>
        <w:tc>
          <w:tcPr>
            <w:tcW w:w="2816" w:type="dxa"/>
          </w:tcPr>
          <w:p w14:paraId="71D2EE6D" w14:textId="77777777" w:rsidR="00CD7B41" w:rsidRDefault="00CD7B41" w:rsidP="00B77FF5">
            <w:pPr>
              <w:rPr>
                <w:sz w:val="20"/>
              </w:rPr>
            </w:pPr>
          </w:p>
        </w:tc>
      </w:tr>
      <w:tr w:rsidR="00CD7B41" w14:paraId="51A510D5" w14:textId="77777777" w:rsidTr="00B77FF5">
        <w:trPr>
          <w:trHeight w:val="593"/>
        </w:trPr>
        <w:tc>
          <w:tcPr>
            <w:tcW w:w="3132" w:type="dxa"/>
          </w:tcPr>
          <w:p w14:paraId="7900D203" w14:textId="77777777" w:rsidR="00CD7B41" w:rsidRDefault="00CD7B41" w:rsidP="00B77FF5">
            <w:pPr>
              <w:rPr>
                <w:b/>
                <w:bCs/>
                <w:sz w:val="20"/>
              </w:rPr>
            </w:pPr>
            <w:r>
              <w:rPr>
                <w:b/>
                <w:bCs/>
                <w:sz w:val="20"/>
              </w:rPr>
              <w:lastRenderedPageBreak/>
              <w:t>II.  Approval of Agenda</w:t>
            </w:r>
          </w:p>
          <w:p w14:paraId="2F85A923" w14:textId="77777777" w:rsidR="00CD7B41" w:rsidRDefault="00CD7B41" w:rsidP="00B77FF5">
            <w:pPr>
              <w:rPr>
                <w:b/>
                <w:bCs/>
                <w:sz w:val="20"/>
              </w:rPr>
            </w:pPr>
          </w:p>
          <w:p w14:paraId="35B67ADB" w14:textId="77777777" w:rsidR="00CD7B41" w:rsidRDefault="00CD7B41" w:rsidP="00B77FF5">
            <w:pPr>
              <w:rPr>
                <w:b/>
                <w:bCs/>
                <w:sz w:val="20"/>
              </w:rPr>
            </w:pPr>
          </w:p>
        </w:tc>
        <w:tc>
          <w:tcPr>
            <w:tcW w:w="4608" w:type="dxa"/>
          </w:tcPr>
          <w:p w14:paraId="349406EA" w14:textId="77777777" w:rsidR="00CD7B41" w:rsidRPr="005F76EE" w:rsidRDefault="00CD7B41" w:rsidP="00B77FF5">
            <w:pPr>
              <w:pStyle w:val="paragraph"/>
              <w:spacing w:before="0" w:beforeAutospacing="0" w:after="0" w:afterAutospacing="0"/>
              <w:textAlignment w:val="baseline"/>
              <w:rPr>
                <w:rFonts w:ascii="Segoe UI" w:hAnsi="Segoe UI" w:cs="Segoe UI"/>
                <w:sz w:val="18"/>
                <w:szCs w:val="18"/>
              </w:rPr>
            </w:pPr>
            <w:r w:rsidRPr="3BD22F36">
              <w:rPr>
                <w:rStyle w:val="normaltextrun"/>
                <w:sz w:val="20"/>
                <w:szCs w:val="20"/>
              </w:rPr>
              <w:t xml:space="preserve">The agenda was sent out to committee members prior </w:t>
            </w:r>
            <w:r w:rsidRPr="005F76EE">
              <w:rPr>
                <w:rStyle w:val="normaltextrun"/>
                <w:sz w:val="20"/>
                <w:szCs w:val="20"/>
              </w:rPr>
              <w:t xml:space="preserve">to the meeting by Nicole </w:t>
            </w:r>
            <w:proofErr w:type="spellStart"/>
            <w:r w:rsidRPr="005F76EE">
              <w:rPr>
                <w:sz w:val="20"/>
                <w:szCs w:val="20"/>
              </w:rPr>
              <w:t>DeClouette</w:t>
            </w:r>
            <w:proofErr w:type="spellEnd"/>
            <w:r w:rsidRPr="005F76EE">
              <w:rPr>
                <w:sz w:val="20"/>
                <w:szCs w:val="20"/>
              </w:rPr>
              <w:t>.</w:t>
            </w:r>
          </w:p>
          <w:p w14:paraId="2DDA134E" w14:textId="00DD7509" w:rsidR="00CD7B41" w:rsidRPr="007C730D" w:rsidRDefault="00CD7B41" w:rsidP="00B77FF5">
            <w:pPr>
              <w:pStyle w:val="paragraph"/>
              <w:spacing w:before="0" w:beforeAutospacing="0" w:after="0" w:afterAutospacing="0"/>
              <w:textAlignment w:val="baseline"/>
              <w:rPr>
                <w:rFonts w:ascii="Segoe UI" w:hAnsi="Segoe UI" w:cs="Segoe UI"/>
                <w:sz w:val="18"/>
                <w:szCs w:val="18"/>
              </w:rPr>
            </w:pPr>
            <w:r w:rsidRPr="005F76EE">
              <w:rPr>
                <w:rStyle w:val="normaltextrun"/>
                <w:sz w:val="20"/>
                <w:szCs w:val="20"/>
              </w:rPr>
              <w:t xml:space="preserve"> The motion to approve the agenda was made by </w:t>
            </w:r>
            <w:r w:rsidR="005F76EE" w:rsidRPr="005F76EE">
              <w:rPr>
                <w:rStyle w:val="normaltextrun"/>
                <w:sz w:val="20"/>
                <w:szCs w:val="20"/>
              </w:rPr>
              <w:t xml:space="preserve">Bryan Marshall </w:t>
            </w:r>
            <w:r w:rsidRPr="005F76EE">
              <w:rPr>
                <w:rStyle w:val="normaltextrun"/>
                <w:sz w:val="20"/>
                <w:szCs w:val="20"/>
              </w:rPr>
              <w:t xml:space="preserve">and seconded by </w:t>
            </w:r>
            <w:proofErr w:type="spellStart"/>
            <w:r w:rsidRPr="005F76EE">
              <w:rPr>
                <w:rStyle w:val="normaltextrun"/>
                <w:sz w:val="20"/>
                <w:szCs w:val="20"/>
              </w:rPr>
              <w:t>Catrena</w:t>
            </w:r>
            <w:proofErr w:type="spellEnd"/>
            <w:r w:rsidRPr="005F76EE">
              <w:rPr>
                <w:rStyle w:val="normaltextrun"/>
                <w:sz w:val="20"/>
                <w:szCs w:val="20"/>
              </w:rPr>
              <w:t xml:space="preserve"> </w:t>
            </w:r>
            <w:proofErr w:type="spellStart"/>
            <w:r w:rsidRPr="005F76EE">
              <w:rPr>
                <w:rStyle w:val="normaltextrun"/>
                <w:sz w:val="20"/>
                <w:szCs w:val="20"/>
              </w:rPr>
              <w:t>Lisse</w:t>
            </w:r>
            <w:proofErr w:type="spellEnd"/>
            <w:r w:rsidRPr="005F76EE">
              <w:rPr>
                <w:rStyle w:val="normaltextrun"/>
                <w:sz w:val="20"/>
                <w:szCs w:val="20"/>
              </w:rPr>
              <w:t>. All members present approved the agenda.</w:t>
            </w:r>
          </w:p>
        </w:tc>
        <w:tc>
          <w:tcPr>
            <w:tcW w:w="3484" w:type="dxa"/>
          </w:tcPr>
          <w:p w14:paraId="22235813" w14:textId="77777777" w:rsidR="00CD7B41" w:rsidRDefault="00CD7B41" w:rsidP="00B77FF5">
            <w:pPr>
              <w:rPr>
                <w:sz w:val="20"/>
              </w:rPr>
            </w:pPr>
          </w:p>
        </w:tc>
        <w:tc>
          <w:tcPr>
            <w:tcW w:w="2816" w:type="dxa"/>
          </w:tcPr>
          <w:p w14:paraId="40F6A858" w14:textId="77777777" w:rsidR="00CD7B41" w:rsidRDefault="00CD7B41" w:rsidP="00B77FF5">
            <w:pPr>
              <w:rPr>
                <w:sz w:val="20"/>
              </w:rPr>
            </w:pPr>
          </w:p>
        </w:tc>
      </w:tr>
      <w:tr w:rsidR="00CD7B41" w14:paraId="72468C91" w14:textId="77777777" w:rsidTr="00B77FF5">
        <w:trPr>
          <w:trHeight w:val="593"/>
        </w:trPr>
        <w:tc>
          <w:tcPr>
            <w:tcW w:w="3132" w:type="dxa"/>
          </w:tcPr>
          <w:p w14:paraId="4483A58D" w14:textId="77777777" w:rsidR="00CD7B41" w:rsidRDefault="00CD7B41" w:rsidP="00B77FF5">
            <w:pPr>
              <w:rPr>
                <w:b/>
                <w:bCs/>
                <w:sz w:val="20"/>
                <w:szCs w:val="20"/>
              </w:rPr>
            </w:pPr>
            <w:r w:rsidRPr="362411CB">
              <w:rPr>
                <w:b/>
                <w:bCs/>
                <w:sz w:val="20"/>
                <w:szCs w:val="20"/>
              </w:rPr>
              <w:t>III. Review and Approval of Minutes</w:t>
            </w:r>
          </w:p>
        </w:tc>
        <w:tc>
          <w:tcPr>
            <w:tcW w:w="4608" w:type="dxa"/>
          </w:tcPr>
          <w:p w14:paraId="0972FAD4" w14:textId="1C81CB2A" w:rsidR="008F2FF4" w:rsidRDefault="00CD7B41" w:rsidP="008F2FF4">
            <w:pPr>
              <w:rPr>
                <w:sz w:val="20"/>
                <w:szCs w:val="20"/>
              </w:rPr>
            </w:pPr>
            <w:r>
              <w:rPr>
                <w:sz w:val="20"/>
                <w:szCs w:val="20"/>
              </w:rPr>
              <w:t>The m</w:t>
            </w:r>
            <w:r w:rsidRPr="3BD22F36">
              <w:rPr>
                <w:sz w:val="20"/>
                <w:szCs w:val="20"/>
              </w:rPr>
              <w:t>inutes of th</w:t>
            </w:r>
            <w:r w:rsidR="008F2FF4">
              <w:rPr>
                <w:sz w:val="20"/>
                <w:szCs w:val="20"/>
              </w:rPr>
              <w:t xml:space="preserve">e November </w:t>
            </w:r>
            <w:r w:rsidRPr="3BD22F36">
              <w:rPr>
                <w:sz w:val="20"/>
                <w:szCs w:val="20"/>
              </w:rPr>
              <w:t>meeting were approved</w:t>
            </w:r>
            <w:r w:rsidR="008F2FF4">
              <w:rPr>
                <w:sz w:val="20"/>
                <w:szCs w:val="20"/>
              </w:rPr>
              <w:t xml:space="preserve"> using the policy approved at the November meeting. </w:t>
            </w:r>
            <w:r w:rsidRPr="3BD22F36">
              <w:rPr>
                <w:sz w:val="20"/>
                <w:szCs w:val="20"/>
              </w:rPr>
              <w:t xml:space="preserve"> </w:t>
            </w:r>
          </w:p>
          <w:p w14:paraId="37E73374" w14:textId="303259FC" w:rsidR="00CD7B41" w:rsidRDefault="00CD7B41" w:rsidP="00B77FF5">
            <w:pPr>
              <w:rPr>
                <w:sz w:val="20"/>
                <w:szCs w:val="20"/>
              </w:rPr>
            </w:pPr>
          </w:p>
        </w:tc>
        <w:tc>
          <w:tcPr>
            <w:tcW w:w="3484" w:type="dxa"/>
          </w:tcPr>
          <w:p w14:paraId="3BADBC63" w14:textId="77777777" w:rsidR="00CD7B41" w:rsidRDefault="00CD7B41" w:rsidP="00B77FF5">
            <w:pPr>
              <w:rPr>
                <w:sz w:val="20"/>
              </w:rPr>
            </w:pPr>
          </w:p>
        </w:tc>
        <w:tc>
          <w:tcPr>
            <w:tcW w:w="2816" w:type="dxa"/>
          </w:tcPr>
          <w:p w14:paraId="1320F43D" w14:textId="77777777" w:rsidR="00CD7B41" w:rsidRDefault="00CD7B41" w:rsidP="00B77FF5">
            <w:pPr>
              <w:rPr>
                <w:sz w:val="20"/>
              </w:rPr>
            </w:pPr>
          </w:p>
        </w:tc>
      </w:tr>
      <w:tr w:rsidR="00CD7B41" w14:paraId="41792FC3" w14:textId="77777777" w:rsidTr="00B77FF5">
        <w:trPr>
          <w:trHeight w:val="540"/>
        </w:trPr>
        <w:tc>
          <w:tcPr>
            <w:tcW w:w="3132" w:type="dxa"/>
            <w:tcBorders>
              <w:left w:val="double" w:sz="4" w:space="0" w:color="auto"/>
            </w:tcBorders>
          </w:tcPr>
          <w:p w14:paraId="178B90A9" w14:textId="77777777" w:rsidR="00CD7B41" w:rsidRDefault="00CD7B41" w:rsidP="00B77FF5">
            <w:pPr>
              <w:tabs>
                <w:tab w:val="left" w:pos="0"/>
              </w:tabs>
              <w:rPr>
                <w:b/>
                <w:bCs/>
                <w:sz w:val="20"/>
              </w:rPr>
            </w:pPr>
            <w:r>
              <w:rPr>
                <w:b/>
                <w:bCs/>
                <w:sz w:val="20"/>
              </w:rPr>
              <w:t xml:space="preserve">IV. Reports </w:t>
            </w:r>
          </w:p>
        </w:tc>
        <w:tc>
          <w:tcPr>
            <w:tcW w:w="4608" w:type="dxa"/>
          </w:tcPr>
          <w:p w14:paraId="60397224" w14:textId="77777777" w:rsidR="00CD7B41" w:rsidRPr="008F2FF4" w:rsidRDefault="00CD7B41" w:rsidP="00B77FF5">
            <w:pPr>
              <w:rPr>
                <w:sz w:val="20"/>
                <w:highlight w:val="cyan"/>
              </w:rPr>
            </w:pPr>
            <w:r w:rsidRPr="005F76EE">
              <w:rPr>
                <w:sz w:val="20"/>
              </w:rPr>
              <w:t xml:space="preserve">No reports. </w:t>
            </w:r>
          </w:p>
        </w:tc>
        <w:tc>
          <w:tcPr>
            <w:tcW w:w="3484" w:type="dxa"/>
          </w:tcPr>
          <w:p w14:paraId="16DCCB9D" w14:textId="77777777" w:rsidR="00CD7B41" w:rsidRDefault="00CD7B41" w:rsidP="00B77FF5">
            <w:pPr>
              <w:rPr>
                <w:sz w:val="20"/>
              </w:rPr>
            </w:pPr>
          </w:p>
        </w:tc>
        <w:tc>
          <w:tcPr>
            <w:tcW w:w="2816" w:type="dxa"/>
          </w:tcPr>
          <w:p w14:paraId="2F7BF52B" w14:textId="77777777" w:rsidR="00CD7B41" w:rsidRDefault="00CD7B41" w:rsidP="00B77FF5">
            <w:pPr>
              <w:rPr>
                <w:sz w:val="20"/>
              </w:rPr>
            </w:pPr>
          </w:p>
        </w:tc>
      </w:tr>
      <w:tr w:rsidR="00CD7B41" w14:paraId="2C044D15" w14:textId="77777777" w:rsidTr="00B77FF5">
        <w:trPr>
          <w:trHeight w:val="540"/>
        </w:trPr>
        <w:tc>
          <w:tcPr>
            <w:tcW w:w="3132" w:type="dxa"/>
            <w:tcBorders>
              <w:left w:val="double" w:sz="4" w:space="0" w:color="auto"/>
            </w:tcBorders>
          </w:tcPr>
          <w:p w14:paraId="612A2E12" w14:textId="77777777" w:rsidR="00CD7B41" w:rsidRDefault="00CD7B41" w:rsidP="00B77FF5">
            <w:pPr>
              <w:tabs>
                <w:tab w:val="left" w:pos="0"/>
              </w:tabs>
              <w:rPr>
                <w:sz w:val="20"/>
              </w:rPr>
            </w:pPr>
            <w:r>
              <w:rPr>
                <w:b/>
                <w:bCs/>
                <w:sz w:val="20"/>
              </w:rPr>
              <w:t xml:space="preserve">V. Unfinished Business </w:t>
            </w:r>
          </w:p>
        </w:tc>
        <w:tc>
          <w:tcPr>
            <w:tcW w:w="4608" w:type="dxa"/>
          </w:tcPr>
          <w:p w14:paraId="2A364766" w14:textId="752F048C" w:rsidR="000A0664" w:rsidRDefault="000A0664" w:rsidP="00B77FF5">
            <w:pPr>
              <w:rPr>
                <w:sz w:val="20"/>
              </w:rPr>
            </w:pPr>
            <w:r>
              <w:rPr>
                <w:sz w:val="20"/>
              </w:rPr>
              <w:t xml:space="preserve"> </w:t>
            </w:r>
          </w:p>
        </w:tc>
        <w:tc>
          <w:tcPr>
            <w:tcW w:w="3484" w:type="dxa"/>
          </w:tcPr>
          <w:p w14:paraId="7F5DEC3E" w14:textId="77777777" w:rsidR="00CD7B41" w:rsidRDefault="00CD7B41" w:rsidP="00B77FF5">
            <w:pPr>
              <w:rPr>
                <w:sz w:val="20"/>
              </w:rPr>
            </w:pPr>
          </w:p>
        </w:tc>
        <w:tc>
          <w:tcPr>
            <w:tcW w:w="2816" w:type="dxa"/>
          </w:tcPr>
          <w:p w14:paraId="513CFEB5" w14:textId="77777777" w:rsidR="00CD7B41" w:rsidRDefault="00CD7B41" w:rsidP="00B77FF5">
            <w:pPr>
              <w:rPr>
                <w:sz w:val="20"/>
              </w:rPr>
            </w:pPr>
          </w:p>
        </w:tc>
      </w:tr>
      <w:tr w:rsidR="00CD7B41" w14:paraId="1F808E65" w14:textId="77777777" w:rsidTr="00B77FF5">
        <w:trPr>
          <w:trHeight w:val="503"/>
        </w:trPr>
        <w:tc>
          <w:tcPr>
            <w:tcW w:w="3132" w:type="dxa"/>
            <w:tcBorders>
              <w:left w:val="double" w:sz="4" w:space="0" w:color="auto"/>
            </w:tcBorders>
          </w:tcPr>
          <w:p w14:paraId="3C0DE49D" w14:textId="77777777" w:rsidR="00CD7B41" w:rsidRPr="00FB3767" w:rsidRDefault="00CD7B41" w:rsidP="00CD7B41">
            <w:pPr>
              <w:pStyle w:val="ListParagraph"/>
              <w:numPr>
                <w:ilvl w:val="0"/>
                <w:numId w:val="1"/>
              </w:numPr>
              <w:rPr>
                <w:b/>
                <w:bCs/>
                <w:sz w:val="20"/>
                <w:szCs w:val="20"/>
              </w:rPr>
            </w:pPr>
            <w:r w:rsidRPr="00FB3767">
              <w:rPr>
                <w:b/>
                <w:bCs/>
                <w:sz w:val="20"/>
                <w:szCs w:val="20"/>
              </w:rPr>
              <w:t xml:space="preserve">Discussion of Prohibitions and Penalties Guide  </w:t>
            </w:r>
          </w:p>
        </w:tc>
        <w:tc>
          <w:tcPr>
            <w:tcW w:w="4608" w:type="dxa"/>
          </w:tcPr>
          <w:p w14:paraId="0CBE305D" w14:textId="465D0C89" w:rsidR="000A0664" w:rsidRDefault="000A0664" w:rsidP="000A0664">
            <w:pPr>
              <w:rPr>
                <w:sz w:val="20"/>
              </w:rPr>
            </w:pPr>
            <w:r>
              <w:rPr>
                <w:sz w:val="20"/>
              </w:rPr>
              <w:t xml:space="preserve">Nicole </w:t>
            </w:r>
            <w:proofErr w:type="spellStart"/>
            <w:r w:rsidR="00FB3767">
              <w:rPr>
                <w:sz w:val="20"/>
              </w:rPr>
              <w:t>DeClouette</w:t>
            </w:r>
            <w:proofErr w:type="spellEnd"/>
            <w:r w:rsidR="00FB3767">
              <w:rPr>
                <w:sz w:val="20"/>
              </w:rPr>
              <w:t xml:space="preserve"> </w:t>
            </w:r>
            <w:r>
              <w:rPr>
                <w:sz w:val="20"/>
              </w:rPr>
              <w:t>took</w:t>
            </w:r>
            <w:r w:rsidR="00FB3767">
              <w:rPr>
                <w:sz w:val="20"/>
              </w:rPr>
              <w:t xml:space="preserve"> the November</w:t>
            </w:r>
            <w:r>
              <w:rPr>
                <w:sz w:val="20"/>
              </w:rPr>
              <w:t xml:space="preserve"> discussion to ECUS, </w:t>
            </w:r>
            <w:r w:rsidR="00FB3767">
              <w:rPr>
                <w:sz w:val="20"/>
              </w:rPr>
              <w:t xml:space="preserve">who steered it to FAPC. Nicole will hear an update from FPAC at today’s ECUS meeting. </w:t>
            </w:r>
            <w:r>
              <w:rPr>
                <w:sz w:val="20"/>
              </w:rPr>
              <w:t xml:space="preserve"> </w:t>
            </w:r>
          </w:p>
          <w:p w14:paraId="77521FEC" w14:textId="77777777" w:rsidR="000A0664" w:rsidRDefault="000A0664" w:rsidP="000A0664">
            <w:pPr>
              <w:rPr>
                <w:sz w:val="20"/>
              </w:rPr>
            </w:pPr>
          </w:p>
          <w:p w14:paraId="100D81F8" w14:textId="3C5B616A" w:rsidR="000A0664" w:rsidRPr="000A0664" w:rsidRDefault="000A0664" w:rsidP="000A0664">
            <w:pPr>
              <w:tabs>
                <w:tab w:val="left" w:pos="3009"/>
              </w:tabs>
              <w:rPr>
                <w:sz w:val="20"/>
                <w:szCs w:val="20"/>
              </w:rPr>
            </w:pPr>
            <w:r>
              <w:rPr>
                <w:sz w:val="20"/>
              </w:rPr>
              <w:t xml:space="preserve">Faculty </w:t>
            </w:r>
            <w:r w:rsidR="00FB3767">
              <w:rPr>
                <w:sz w:val="20"/>
              </w:rPr>
              <w:t xml:space="preserve">members noted that they definitely noticed the guide was included in the annual training this year, though they were sure if this was because it was the first year it had appeared or because they were specifically aware and looking for it this year. There was no link or copy of the actual prohibitions and penalties guide given in the annual compliance training, which remains a problem, since faculty are asked to acknowledge receipt of and adherence to a document they may not have ever seen and cannot easily access from the training module. </w:t>
            </w:r>
          </w:p>
        </w:tc>
        <w:tc>
          <w:tcPr>
            <w:tcW w:w="3484" w:type="dxa"/>
          </w:tcPr>
          <w:p w14:paraId="672776FA" w14:textId="77777777" w:rsidR="00CD7B41" w:rsidRDefault="00CD7B41" w:rsidP="00B77FF5">
            <w:pPr>
              <w:rPr>
                <w:sz w:val="20"/>
                <w:szCs w:val="20"/>
              </w:rPr>
            </w:pPr>
          </w:p>
        </w:tc>
        <w:tc>
          <w:tcPr>
            <w:tcW w:w="2816" w:type="dxa"/>
          </w:tcPr>
          <w:p w14:paraId="700C3600" w14:textId="3A5BC0F5" w:rsidR="00CD7B41" w:rsidRDefault="00CD7B41" w:rsidP="00B77FF5">
            <w:pPr>
              <w:rPr>
                <w:sz w:val="20"/>
                <w:szCs w:val="20"/>
              </w:rPr>
            </w:pPr>
          </w:p>
        </w:tc>
      </w:tr>
      <w:tr w:rsidR="00CD7B41" w:rsidRPr="008B1877" w14:paraId="300E1360" w14:textId="77777777" w:rsidTr="00B77FF5">
        <w:trPr>
          <w:trHeight w:val="503"/>
        </w:trPr>
        <w:tc>
          <w:tcPr>
            <w:tcW w:w="3132" w:type="dxa"/>
            <w:tcBorders>
              <w:left w:val="double" w:sz="4" w:space="0" w:color="auto"/>
            </w:tcBorders>
          </w:tcPr>
          <w:p w14:paraId="21E37DDA" w14:textId="77777777" w:rsidR="00CD7B41" w:rsidRPr="00FB3767" w:rsidRDefault="00CD7B41" w:rsidP="00CD7B41">
            <w:pPr>
              <w:pStyle w:val="ListParagraph"/>
              <w:numPr>
                <w:ilvl w:val="0"/>
                <w:numId w:val="1"/>
              </w:numPr>
              <w:rPr>
                <w:b/>
                <w:bCs/>
                <w:sz w:val="20"/>
                <w:szCs w:val="20"/>
              </w:rPr>
            </w:pPr>
            <w:r w:rsidRPr="00FB3767">
              <w:rPr>
                <w:b/>
                <w:bCs/>
                <w:sz w:val="20"/>
                <w:szCs w:val="20"/>
              </w:rPr>
              <w:t xml:space="preserve"> Fair Use Laws of Online Content, Committee Recommendations Plagiarism Reporting System</w:t>
            </w:r>
          </w:p>
        </w:tc>
        <w:tc>
          <w:tcPr>
            <w:tcW w:w="4608" w:type="dxa"/>
          </w:tcPr>
          <w:p w14:paraId="36A60211" w14:textId="1DB31817" w:rsidR="00CD7B41" w:rsidRDefault="00FB3767" w:rsidP="00B77FF5">
            <w:pPr>
              <w:rPr>
                <w:sz w:val="20"/>
                <w:szCs w:val="20"/>
              </w:rPr>
            </w:pPr>
            <w:r>
              <w:rPr>
                <w:sz w:val="20"/>
                <w:szCs w:val="20"/>
              </w:rPr>
              <w:t xml:space="preserve">Nicole </w:t>
            </w:r>
            <w:proofErr w:type="spellStart"/>
            <w:r>
              <w:rPr>
                <w:sz w:val="20"/>
                <w:szCs w:val="20"/>
              </w:rPr>
              <w:t>DeClouette</w:t>
            </w:r>
            <w:proofErr w:type="spellEnd"/>
            <w:r>
              <w:rPr>
                <w:sz w:val="20"/>
                <w:szCs w:val="20"/>
              </w:rPr>
              <w:t xml:space="preserve"> t</w:t>
            </w:r>
            <w:r w:rsidR="000A0664">
              <w:rPr>
                <w:sz w:val="20"/>
                <w:szCs w:val="20"/>
              </w:rPr>
              <w:t xml:space="preserve">ook </w:t>
            </w:r>
            <w:r>
              <w:rPr>
                <w:sz w:val="20"/>
                <w:szCs w:val="20"/>
              </w:rPr>
              <w:t xml:space="preserve">the November discussion </w:t>
            </w:r>
            <w:r w:rsidR="000A0664">
              <w:rPr>
                <w:sz w:val="20"/>
                <w:szCs w:val="20"/>
              </w:rPr>
              <w:t>to ECUS,</w:t>
            </w:r>
            <w:r>
              <w:rPr>
                <w:sz w:val="20"/>
                <w:szCs w:val="20"/>
              </w:rPr>
              <w:t xml:space="preserve"> who were in favor of including fair use in the annual compliance training, since it is a faculty matter. </w:t>
            </w:r>
            <w:r w:rsidR="000A0664">
              <w:rPr>
                <w:sz w:val="20"/>
                <w:szCs w:val="20"/>
              </w:rPr>
              <w:t xml:space="preserve"> </w:t>
            </w:r>
          </w:p>
          <w:p w14:paraId="2BC0EBFA" w14:textId="77777777" w:rsidR="000A0664" w:rsidRDefault="000A0664" w:rsidP="00B77FF5">
            <w:pPr>
              <w:rPr>
                <w:sz w:val="20"/>
                <w:szCs w:val="20"/>
              </w:rPr>
            </w:pPr>
          </w:p>
          <w:p w14:paraId="54BB82B2" w14:textId="58F13502" w:rsidR="00FB3767" w:rsidRDefault="000A0664" w:rsidP="00FB3767">
            <w:pPr>
              <w:rPr>
                <w:sz w:val="20"/>
                <w:szCs w:val="20"/>
              </w:rPr>
            </w:pPr>
            <w:r>
              <w:rPr>
                <w:sz w:val="20"/>
                <w:szCs w:val="20"/>
              </w:rPr>
              <w:t>Nicole</w:t>
            </w:r>
            <w:r w:rsidR="00FB3767">
              <w:rPr>
                <w:sz w:val="20"/>
                <w:szCs w:val="20"/>
              </w:rPr>
              <w:t xml:space="preserve"> asked the committee if we should refer the matter to FAPC or continue working on it as an academic policy matter. The committee agreed it falls under the academic policy scope and that fair use impacts both students and faculty. </w:t>
            </w:r>
          </w:p>
          <w:p w14:paraId="388B7C06" w14:textId="77777777" w:rsidR="00FB3767" w:rsidRDefault="00FB3767" w:rsidP="00FB3767">
            <w:pPr>
              <w:rPr>
                <w:sz w:val="20"/>
                <w:szCs w:val="20"/>
              </w:rPr>
            </w:pPr>
          </w:p>
          <w:p w14:paraId="7B870CF2" w14:textId="3B1B8FFB" w:rsidR="000A0664" w:rsidRPr="008B1877" w:rsidRDefault="00FB3767" w:rsidP="00B77FF5">
            <w:pPr>
              <w:rPr>
                <w:sz w:val="20"/>
                <w:szCs w:val="20"/>
              </w:rPr>
            </w:pPr>
            <w:r>
              <w:rPr>
                <w:sz w:val="20"/>
                <w:szCs w:val="20"/>
              </w:rPr>
              <w:t xml:space="preserve">Syllabus statements would need to go to Kay Anderson, D2L statements would go to IT and CTL. The committee agreed that a syllabus statement is important, if only to remind students they cannot share or distribute copyrighted material. </w:t>
            </w:r>
            <w:r w:rsidR="000A0664">
              <w:rPr>
                <w:sz w:val="20"/>
                <w:szCs w:val="20"/>
              </w:rPr>
              <w:t xml:space="preserve"> </w:t>
            </w:r>
          </w:p>
        </w:tc>
        <w:tc>
          <w:tcPr>
            <w:tcW w:w="3484" w:type="dxa"/>
          </w:tcPr>
          <w:p w14:paraId="0B9892FD" w14:textId="77921AD0" w:rsidR="00FB3767" w:rsidRDefault="00FB3767" w:rsidP="00FB3767">
            <w:pPr>
              <w:rPr>
                <w:sz w:val="20"/>
                <w:szCs w:val="20"/>
              </w:rPr>
            </w:pPr>
            <w:r>
              <w:rPr>
                <w:sz w:val="20"/>
                <w:szCs w:val="20"/>
              </w:rPr>
              <w:t xml:space="preserve">The committee decided to draft a recommendation that fair use training be added to the annual compliance training, as likely the fastest way to raise faculty awareness. </w:t>
            </w:r>
          </w:p>
          <w:p w14:paraId="774BBAA4" w14:textId="77777777" w:rsidR="00FB3767" w:rsidRDefault="00FB3767" w:rsidP="00FB3767">
            <w:pPr>
              <w:rPr>
                <w:sz w:val="20"/>
                <w:szCs w:val="20"/>
              </w:rPr>
            </w:pPr>
          </w:p>
          <w:p w14:paraId="16C5348A" w14:textId="2F441167" w:rsidR="004750FE" w:rsidRPr="008B1877" w:rsidRDefault="00FB3767" w:rsidP="00FB3767">
            <w:pPr>
              <w:rPr>
                <w:sz w:val="20"/>
                <w:szCs w:val="20"/>
              </w:rPr>
            </w:pPr>
            <w:r>
              <w:rPr>
                <w:sz w:val="20"/>
                <w:szCs w:val="20"/>
              </w:rPr>
              <w:t xml:space="preserve">The committee also decided to recommend that fair use language be added to the D2L </w:t>
            </w:r>
            <w:proofErr w:type="spellStart"/>
            <w:r>
              <w:rPr>
                <w:sz w:val="20"/>
                <w:szCs w:val="20"/>
              </w:rPr>
              <w:t>splashpage</w:t>
            </w:r>
            <w:proofErr w:type="spellEnd"/>
            <w:r>
              <w:rPr>
                <w:sz w:val="20"/>
                <w:szCs w:val="20"/>
              </w:rPr>
              <w:t xml:space="preserve"> (per the discussion with IT and CTL at the November meeting) and potentially to the common syllabus statement</w:t>
            </w:r>
          </w:p>
        </w:tc>
        <w:tc>
          <w:tcPr>
            <w:tcW w:w="2816" w:type="dxa"/>
          </w:tcPr>
          <w:p w14:paraId="7B0954FB" w14:textId="7A52501F" w:rsidR="00CD7B41" w:rsidRPr="008B1877" w:rsidRDefault="00FB3767" w:rsidP="00FB3767">
            <w:pPr>
              <w:rPr>
                <w:sz w:val="20"/>
                <w:szCs w:val="20"/>
              </w:rPr>
            </w:pPr>
            <w:r>
              <w:rPr>
                <w:sz w:val="20"/>
                <w:szCs w:val="20"/>
              </w:rPr>
              <w:t xml:space="preserve">Bryan Marshall will </w:t>
            </w:r>
            <w:r>
              <w:rPr>
                <w:sz w:val="20"/>
                <w:szCs w:val="20"/>
              </w:rPr>
              <w:t xml:space="preserve">draft these two recommendations and bring them to the February 14 meeting for discussion. </w:t>
            </w:r>
          </w:p>
        </w:tc>
      </w:tr>
      <w:tr w:rsidR="00CD7B41" w:rsidRPr="008B1877" w14:paraId="2C8CB227" w14:textId="77777777" w:rsidTr="00B77FF5">
        <w:trPr>
          <w:trHeight w:val="530"/>
        </w:trPr>
        <w:tc>
          <w:tcPr>
            <w:tcW w:w="3132" w:type="dxa"/>
            <w:tcBorders>
              <w:left w:val="double" w:sz="4" w:space="0" w:color="auto"/>
            </w:tcBorders>
          </w:tcPr>
          <w:p w14:paraId="270A1CD3" w14:textId="77777777" w:rsidR="00CD7B41" w:rsidRPr="0035080E" w:rsidRDefault="00CD7B41" w:rsidP="00B77FF5">
            <w:pPr>
              <w:rPr>
                <w:b/>
                <w:bCs/>
                <w:sz w:val="20"/>
              </w:rPr>
            </w:pPr>
            <w:r w:rsidRPr="008B1877">
              <w:rPr>
                <w:b/>
                <w:bCs/>
                <w:sz w:val="20"/>
              </w:rPr>
              <w:t>V</w:t>
            </w:r>
            <w:r>
              <w:rPr>
                <w:b/>
                <w:bCs/>
                <w:sz w:val="20"/>
              </w:rPr>
              <w:t>I</w:t>
            </w:r>
            <w:r w:rsidRPr="008B1877">
              <w:rPr>
                <w:b/>
                <w:bCs/>
                <w:sz w:val="20"/>
              </w:rPr>
              <w:t>.  New Business</w:t>
            </w:r>
          </w:p>
        </w:tc>
        <w:tc>
          <w:tcPr>
            <w:tcW w:w="4608" w:type="dxa"/>
          </w:tcPr>
          <w:p w14:paraId="1EBA3DEF" w14:textId="69C69D69" w:rsidR="00CD7B41" w:rsidRPr="004C2AF0" w:rsidRDefault="000A0664" w:rsidP="00B77FF5">
            <w:pPr>
              <w:rPr>
                <w:sz w:val="20"/>
                <w:szCs w:val="20"/>
              </w:rPr>
            </w:pPr>
            <w:r w:rsidRPr="004C2AF0">
              <w:rPr>
                <w:sz w:val="20"/>
                <w:szCs w:val="20"/>
              </w:rPr>
              <w:t>Bryan</w:t>
            </w:r>
            <w:r w:rsidR="004C2AF0" w:rsidRPr="004C2AF0">
              <w:rPr>
                <w:sz w:val="20"/>
                <w:szCs w:val="20"/>
              </w:rPr>
              <w:t xml:space="preserve"> Marshall brought concerns from his department colleagues about the earlier start date to spring semester and how it was affecting faculty and </w:t>
            </w:r>
            <w:r w:rsidR="004C2AF0" w:rsidRPr="004C2AF0">
              <w:rPr>
                <w:sz w:val="20"/>
                <w:szCs w:val="20"/>
              </w:rPr>
              <w:lastRenderedPageBreak/>
              <w:t>students.</w:t>
            </w:r>
            <w:r w:rsidR="004C2AF0">
              <w:rPr>
                <w:sz w:val="20"/>
                <w:szCs w:val="20"/>
              </w:rPr>
              <w:t xml:space="preserve"> RPIPC may also want to discuss this, as housing was also affected by the shorter break. </w:t>
            </w:r>
          </w:p>
          <w:p w14:paraId="5395BD7F" w14:textId="77777777" w:rsidR="000A0664" w:rsidRPr="004C2AF0" w:rsidRDefault="000A0664" w:rsidP="00B77FF5">
            <w:pPr>
              <w:rPr>
                <w:sz w:val="20"/>
                <w:szCs w:val="20"/>
              </w:rPr>
            </w:pPr>
          </w:p>
          <w:p w14:paraId="01F83286" w14:textId="4B509926" w:rsidR="004C2AF0" w:rsidRPr="004C2AF0" w:rsidRDefault="000A0664" w:rsidP="00B77FF5">
            <w:pPr>
              <w:rPr>
                <w:sz w:val="20"/>
                <w:szCs w:val="20"/>
              </w:rPr>
            </w:pPr>
            <w:proofErr w:type="spellStart"/>
            <w:r w:rsidRPr="004C2AF0">
              <w:rPr>
                <w:sz w:val="20"/>
                <w:szCs w:val="20"/>
              </w:rPr>
              <w:t>Ales</w:t>
            </w:r>
            <w:r w:rsidR="004C2AF0" w:rsidRPr="004C2AF0">
              <w:rPr>
                <w:sz w:val="20"/>
                <w:szCs w:val="20"/>
              </w:rPr>
              <w:t>a</w:t>
            </w:r>
            <w:proofErr w:type="spellEnd"/>
            <w:r w:rsidR="004C2AF0" w:rsidRPr="004C2AF0">
              <w:rPr>
                <w:sz w:val="20"/>
                <w:szCs w:val="20"/>
              </w:rPr>
              <w:t xml:space="preserve"> Liles shared that SGA had pushed for an earlier semester ending, and that desire seems to have been backed by the President, as well. The campus Calendar Committee was not necessarily all in favor of switching to starting/ending earlier. </w:t>
            </w:r>
          </w:p>
          <w:p w14:paraId="6C12A795" w14:textId="77777777" w:rsidR="004C2AF0" w:rsidRPr="004C2AF0" w:rsidRDefault="004C2AF0" w:rsidP="00B77FF5">
            <w:pPr>
              <w:rPr>
                <w:sz w:val="20"/>
                <w:szCs w:val="20"/>
              </w:rPr>
            </w:pPr>
          </w:p>
          <w:p w14:paraId="37A0D281" w14:textId="77777777" w:rsidR="004750FE" w:rsidRPr="004C2AF0" w:rsidRDefault="004C2AF0" w:rsidP="004C2AF0">
            <w:pPr>
              <w:rPr>
                <w:sz w:val="20"/>
                <w:szCs w:val="20"/>
              </w:rPr>
            </w:pPr>
            <w:r w:rsidRPr="004C2AF0">
              <w:rPr>
                <w:sz w:val="20"/>
                <w:szCs w:val="20"/>
              </w:rPr>
              <w:t xml:space="preserve">Nicole </w:t>
            </w:r>
            <w:proofErr w:type="spellStart"/>
            <w:r w:rsidRPr="004C2AF0">
              <w:rPr>
                <w:sz w:val="20"/>
                <w:szCs w:val="20"/>
              </w:rPr>
              <w:t>DeClouette</w:t>
            </w:r>
            <w:proofErr w:type="spellEnd"/>
            <w:r w:rsidRPr="004C2AF0">
              <w:rPr>
                <w:sz w:val="20"/>
                <w:szCs w:val="20"/>
              </w:rPr>
              <w:t xml:space="preserve"> noted that Kay Anderson has shared that the academic calendar needs to be reset very seven years. The calendar falls under APC’s scope, but APC has no deciding power over it. The Calendar Committee appears to meet every 2-3 years, and faculty representation on the committee rotates off </w:t>
            </w:r>
            <w:proofErr w:type="gramStart"/>
            <w:r w:rsidRPr="004C2AF0">
              <w:rPr>
                <w:sz w:val="20"/>
                <w:szCs w:val="20"/>
              </w:rPr>
              <w:t>pretty often</w:t>
            </w:r>
            <w:proofErr w:type="gramEnd"/>
            <w:r w:rsidRPr="004C2AF0">
              <w:rPr>
                <w:sz w:val="20"/>
                <w:szCs w:val="20"/>
              </w:rPr>
              <w:t xml:space="preserve">. </w:t>
            </w:r>
          </w:p>
          <w:p w14:paraId="520CCDCC" w14:textId="77777777" w:rsidR="004C2AF0" w:rsidRPr="004C2AF0" w:rsidRDefault="004C2AF0" w:rsidP="004C2AF0">
            <w:pPr>
              <w:rPr>
                <w:sz w:val="20"/>
                <w:szCs w:val="20"/>
              </w:rPr>
            </w:pPr>
          </w:p>
          <w:p w14:paraId="4A00810D" w14:textId="43C75D71" w:rsidR="004C2AF0" w:rsidRPr="008F2FF4" w:rsidRDefault="004C2AF0" w:rsidP="004C2AF0">
            <w:pPr>
              <w:rPr>
                <w:sz w:val="20"/>
                <w:szCs w:val="20"/>
                <w:highlight w:val="cyan"/>
              </w:rPr>
            </w:pPr>
            <w:r w:rsidRPr="004C2AF0">
              <w:rPr>
                <w:sz w:val="20"/>
                <w:szCs w:val="20"/>
              </w:rPr>
              <w:t>A short discussion followed, with faculty raising a few pros and cons of the earlier start date, such as having a week between spring and May courses.</w:t>
            </w:r>
          </w:p>
        </w:tc>
        <w:tc>
          <w:tcPr>
            <w:tcW w:w="3484" w:type="dxa"/>
          </w:tcPr>
          <w:p w14:paraId="1063A49F" w14:textId="046B2FD8" w:rsidR="00CD7B41" w:rsidRPr="008B1877" w:rsidRDefault="004C2AF0" w:rsidP="00B77FF5">
            <w:pPr>
              <w:rPr>
                <w:sz w:val="20"/>
              </w:rPr>
            </w:pPr>
            <w:r>
              <w:rPr>
                <w:sz w:val="20"/>
              </w:rPr>
              <w:lastRenderedPageBreak/>
              <w:t xml:space="preserve">Issues for continued conversation include: Do students </w:t>
            </w:r>
            <w:proofErr w:type="gramStart"/>
            <w:r>
              <w:rPr>
                <w:sz w:val="20"/>
              </w:rPr>
              <w:t>actually want</w:t>
            </w:r>
            <w:proofErr w:type="gramEnd"/>
            <w:r>
              <w:rPr>
                <w:sz w:val="20"/>
              </w:rPr>
              <w:t xml:space="preserve"> the earlier start/end date? Why does there </w:t>
            </w:r>
            <w:r>
              <w:rPr>
                <w:sz w:val="20"/>
              </w:rPr>
              <w:lastRenderedPageBreak/>
              <w:t xml:space="preserve">seem to be no real faculty input or involvement in calendar decisions? </w:t>
            </w:r>
          </w:p>
        </w:tc>
        <w:tc>
          <w:tcPr>
            <w:tcW w:w="2816" w:type="dxa"/>
          </w:tcPr>
          <w:p w14:paraId="59AF1385" w14:textId="77777777" w:rsidR="00CD7B41" w:rsidRPr="008B1877" w:rsidRDefault="00CD7B41" w:rsidP="00B77FF5">
            <w:pPr>
              <w:rPr>
                <w:sz w:val="20"/>
              </w:rPr>
            </w:pPr>
          </w:p>
        </w:tc>
      </w:tr>
      <w:tr w:rsidR="00CD7B41" w:rsidRPr="008B1877" w14:paraId="7165F14A" w14:textId="77777777" w:rsidTr="00B77FF5">
        <w:trPr>
          <w:trHeight w:val="530"/>
        </w:trPr>
        <w:tc>
          <w:tcPr>
            <w:tcW w:w="3132" w:type="dxa"/>
            <w:tcBorders>
              <w:left w:val="double" w:sz="4" w:space="0" w:color="auto"/>
            </w:tcBorders>
          </w:tcPr>
          <w:p w14:paraId="2C9B5E08" w14:textId="77777777" w:rsidR="00CD7B41" w:rsidRPr="000141BA" w:rsidRDefault="00CD7B41" w:rsidP="00B77FF5">
            <w:pPr>
              <w:pStyle w:val="Heading1"/>
              <w:rPr>
                <w:rFonts w:ascii="Times New Roman" w:hAnsi="Times New Roman" w:cs="Times New Roman"/>
                <w:b/>
                <w:sz w:val="20"/>
              </w:rPr>
            </w:pPr>
            <w:r w:rsidRPr="000141BA">
              <w:rPr>
                <w:rFonts w:ascii="Times New Roman" w:hAnsi="Times New Roman" w:cs="Times New Roman"/>
                <w:b/>
                <w:sz w:val="20"/>
              </w:rPr>
              <w:t xml:space="preserve">VII. Information Items </w:t>
            </w:r>
          </w:p>
        </w:tc>
        <w:tc>
          <w:tcPr>
            <w:tcW w:w="4608" w:type="dxa"/>
          </w:tcPr>
          <w:p w14:paraId="5F7326E8" w14:textId="77777777" w:rsidR="00CD7B41" w:rsidRPr="008F2FF4" w:rsidRDefault="00CD7B41" w:rsidP="00B77FF5">
            <w:pPr>
              <w:rPr>
                <w:sz w:val="20"/>
                <w:szCs w:val="20"/>
                <w:highlight w:val="cyan"/>
              </w:rPr>
            </w:pPr>
            <w:r w:rsidRPr="00FB3767">
              <w:rPr>
                <w:sz w:val="20"/>
                <w:szCs w:val="20"/>
              </w:rPr>
              <w:t xml:space="preserve">None. </w:t>
            </w:r>
          </w:p>
        </w:tc>
        <w:tc>
          <w:tcPr>
            <w:tcW w:w="3484" w:type="dxa"/>
          </w:tcPr>
          <w:p w14:paraId="5FA86F7E" w14:textId="77777777" w:rsidR="00CD7B41" w:rsidRPr="008B1877" w:rsidRDefault="00CD7B41" w:rsidP="00B77FF5">
            <w:pPr>
              <w:rPr>
                <w:sz w:val="20"/>
              </w:rPr>
            </w:pPr>
          </w:p>
        </w:tc>
        <w:tc>
          <w:tcPr>
            <w:tcW w:w="2816" w:type="dxa"/>
          </w:tcPr>
          <w:p w14:paraId="5BCA0D1D" w14:textId="77777777" w:rsidR="00CD7B41" w:rsidRPr="008B1877" w:rsidRDefault="00CD7B41" w:rsidP="00B77FF5">
            <w:pPr>
              <w:rPr>
                <w:sz w:val="20"/>
              </w:rPr>
            </w:pPr>
          </w:p>
        </w:tc>
      </w:tr>
      <w:tr w:rsidR="00CD7B41" w:rsidRPr="008B1877" w14:paraId="5C397865" w14:textId="77777777" w:rsidTr="00B77FF5">
        <w:trPr>
          <w:trHeight w:val="530"/>
        </w:trPr>
        <w:tc>
          <w:tcPr>
            <w:tcW w:w="3132" w:type="dxa"/>
            <w:tcBorders>
              <w:left w:val="double" w:sz="4" w:space="0" w:color="auto"/>
            </w:tcBorders>
          </w:tcPr>
          <w:p w14:paraId="6EE6A954" w14:textId="77777777" w:rsidR="00CD7B41" w:rsidRPr="000141BA" w:rsidRDefault="00CD7B41" w:rsidP="00B77FF5">
            <w:pPr>
              <w:pStyle w:val="Heading1"/>
              <w:rPr>
                <w:rFonts w:ascii="Times New Roman" w:hAnsi="Times New Roman" w:cs="Times New Roman"/>
                <w:b/>
                <w:sz w:val="20"/>
              </w:rPr>
            </w:pPr>
            <w:r w:rsidRPr="000141BA">
              <w:rPr>
                <w:rFonts w:ascii="Times New Roman" w:hAnsi="Times New Roman" w:cs="Times New Roman"/>
                <w:b/>
                <w:sz w:val="20"/>
              </w:rPr>
              <w:t>VIII. Next Meeting</w:t>
            </w:r>
          </w:p>
          <w:p w14:paraId="21FAE8B0" w14:textId="77777777" w:rsidR="00CD7B41" w:rsidRPr="000141BA" w:rsidRDefault="00CD7B41" w:rsidP="00B77FF5">
            <w:pPr>
              <w:rPr>
                <w:b/>
                <w:sz w:val="20"/>
              </w:rPr>
            </w:pPr>
          </w:p>
        </w:tc>
        <w:tc>
          <w:tcPr>
            <w:tcW w:w="4608" w:type="dxa"/>
          </w:tcPr>
          <w:p w14:paraId="31BD7471" w14:textId="45982C47" w:rsidR="00CD7B41" w:rsidRPr="008B1877" w:rsidRDefault="00CD7B41" w:rsidP="00B77FF5">
            <w:pPr>
              <w:rPr>
                <w:sz w:val="20"/>
                <w:szCs w:val="20"/>
              </w:rPr>
            </w:pPr>
            <w:r w:rsidRPr="2FDD173A">
              <w:rPr>
                <w:sz w:val="20"/>
                <w:szCs w:val="20"/>
              </w:rPr>
              <w:t xml:space="preserve">The next APC meeting will be </w:t>
            </w:r>
            <w:r w:rsidR="008F2FF4">
              <w:rPr>
                <w:sz w:val="20"/>
                <w:szCs w:val="20"/>
              </w:rPr>
              <w:t>February 14</w:t>
            </w:r>
            <w:r w:rsidRPr="2FDD173A">
              <w:rPr>
                <w:sz w:val="20"/>
                <w:szCs w:val="20"/>
              </w:rPr>
              <w:t xml:space="preserve">, 2020 @ 2:00 in Health Sciences 2111.  </w:t>
            </w:r>
          </w:p>
        </w:tc>
        <w:tc>
          <w:tcPr>
            <w:tcW w:w="3484" w:type="dxa"/>
          </w:tcPr>
          <w:p w14:paraId="4C28D7FC" w14:textId="77777777" w:rsidR="00CD7B41" w:rsidRPr="008B1877" w:rsidRDefault="00CD7B41" w:rsidP="00B77FF5">
            <w:pPr>
              <w:rPr>
                <w:sz w:val="20"/>
              </w:rPr>
            </w:pPr>
            <w:r>
              <w:rPr>
                <w:sz w:val="20"/>
              </w:rPr>
              <w:t xml:space="preserve">Meeting scheduled already. </w:t>
            </w:r>
          </w:p>
        </w:tc>
        <w:tc>
          <w:tcPr>
            <w:tcW w:w="2816" w:type="dxa"/>
          </w:tcPr>
          <w:p w14:paraId="55F2BC95" w14:textId="77777777" w:rsidR="00CD7B41" w:rsidRPr="008B1877" w:rsidRDefault="00CD7B41" w:rsidP="00B77FF5">
            <w:pPr>
              <w:rPr>
                <w:sz w:val="20"/>
              </w:rPr>
            </w:pPr>
          </w:p>
        </w:tc>
      </w:tr>
      <w:tr w:rsidR="00CD7B41" w:rsidRPr="008B1877" w14:paraId="33F6F80F" w14:textId="77777777" w:rsidTr="00B77FF5">
        <w:trPr>
          <w:trHeight w:val="548"/>
        </w:trPr>
        <w:tc>
          <w:tcPr>
            <w:tcW w:w="3132" w:type="dxa"/>
            <w:tcBorders>
              <w:left w:val="double" w:sz="4" w:space="0" w:color="auto"/>
            </w:tcBorders>
          </w:tcPr>
          <w:p w14:paraId="23CC937C" w14:textId="77777777" w:rsidR="00CD7B41" w:rsidRPr="000141BA" w:rsidRDefault="00CD7B41" w:rsidP="00B77FF5">
            <w:pPr>
              <w:pStyle w:val="Heading1"/>
              <w:rPr>
                <w:rFonts w:ascii="Times New Roman" w:hAnsi="Times New Roman" w:cs="Times New Roman"/>
                <w:b/>
                <w:sz w:val="20"/>
              </w:rPr>
            </w:pPr>
            <w:r w:rsidRPr="000141BA">
              <w:rPr>
                <w:rFonts w:ascii="Times New Roman" w:hAnsi="Times New Roman" w:cs="Times New Roman"/>
                <w:b/>
                <w:sz w:val="20"/>
              </w:rPr>
              <w:t>IX. Adjournment</w:t>
            </w:r>
          </w:p>
          <w:p w14:paraId="7A42B8E3" w14:textId="77777777" w:rsidR="00CD7B41" w:rsidRPr="000141BA" w:rsidRDefault="00CD7B41" w:rsidP="00B77FF5">
            <w:pPr>
              <w:rPr>
                <w:b/>
                <w:sz w:val="20"/>
              </w:rPr>
            </w:pPr>
          </w:p>
        </w:tc>
        <w:tc>
          <w:tcPr>
            <w:tcW w:w="4608" w:type="dxa"/>
          </w:tcPr>
          <w:p w14:paraId="6CBBC92F" w14:textId="0B5AEE93" w:rsidR="004750FE" w:rsidRPr="00F204FE" w:rsidRDefault="00CD7B41" w:rsidP="00B77FF5">
            <w:pPr>
              <w:rPr>
                <w:sz w:val="20"/>
                <w:szCs w:val="20"/>
              </w:rPr>
            </w:pPr>
            <w:r w:rsidRPr="004750FE">
              <w:rPr>
                <w:sz w:val="20"/>
                <w:szCs w:val="20"/>
              </w:rPr>
              <w:t xml:space="preserve">The meeting adjourned at </w:t>
            </w:r>
            <w:r w:rsidR="004750FE" w:rsidRPr="004750FE">
              <w:rPr>
                <w:sz w:val="20"/>
                <w:szCs w:val="20"/>
              </w:rPr>
              <w:t>2</w:t>
            </w:r>
            <w:r w:rsidRPr="004750FE">
              <w:rPr>
                <w:sz w:val="20"/>
                <w:szCs w:val="20"/>
              </w:rPr>
              <w:t>:1</w:t>
            </w:r>
            <w:r w:rsidR="004750FE" w:rsidRPr="004750FE">
              <w:rPr>
                <w:sz w:val="20"/>
                <w:szCs w:val="20"/>
              </w:rPr>
              <w:t>7</w:t>
            </w:r>
            <w:r w:rsidRPr="004750FE">
              <w:rPr>
                <w:sz w:val="20"/>
                <w:szCs w:val="20"/>
              </w:rPr>
              <w:t xml:space="preserve"> pm.</w:t>
            </w:r>
          </w:p>
        </w:tc>
        <w:tc>
          <w:tcPr>
            <w:tcW w:w="3484" w:type="dxa"/>
          </w:tcPr>
          <w:p w14:paraId="7B21FF7D" w14:textId="77777777" w:rsidR="00CD7B41" w:rsidRPr="008B1877" w:rsidRDefault="00CD7B41" w:rsidP="00B77FF5">
            <w:pPr>
              <w:rPr>
                <w:sz w:val="20"/>
              </w:rPr>
            </w:pPr>
          </w:p>
        </w:tc>
        <w:tc>
          <w:tcPr>
            <w:tcW w:w="2816" w:type="dxa"/>
          </w:tcPr>
          <w:p w14:paraId="62536282" w14:textId="77777777" w:rsidR="00CD7B41" w:rsidRPr="008B1877" w:rsidRDefault="00CD7B41" w:rsidP="00B77FF5">
            <w:pPr>
              <w:rPr>
                <w:sz w:val="20"/>
              </w:rPr>
            </w:pPr>
          </w:p>
        </w:tc>
      </w:tr>
    </w:tbl>
    <w:p w14:paraId="24972155" w14:textId="77777777" w:rsidR="00CD7B41" w:rsidRPr="008B1877" w:rsidRDefault="00CD7B41" w:rsidP="00CD7B41">
      <w:pPr>
        <w:tabs>
          <w:tab w:val="left" w:pos="8500"/>
        </w:tabs>
        <w:rPr>
          <w:sz w:val="20"/>
        </w:rPr>
      </w:pPr>
      <w:r w:rsidRPr="008B1877">
        <w:rPr>
          <w:sz w:val="20"/>
        </w:rPr>
        <w:tab/>
      </w:r>
    </w:p>
    <w:p w14:paraId="54E6711A" w14:textId="77777777" w:rsidR="00CD7B41" w:rsidRPr="00CB2506" w:rsidRDefault="00CD7B41" w:rsidP="00CD7B41">
      <w:pPr>
        <w:rPr>
          <w:b/>
          <w:bCs/>
          <w:sz w:val="20"/>
          <w:szCs w:val="20"/>
        </w:rPr>
      </w:pPr>
      <w:proofErr w:type="gramStart"/>
      <w:r w:rsidRPr="00CB2506">
        <w:rPr>
          <w:b/>
          <w:bCs/>
          <w:sz w:val="20"/>
          <w:szCs w:val="20"/>
        </w:rPr>
        <w:t>Distribution</w:t>
      </w:r>
      <w:r>
        <w:rPr>
          <w:b/>
          <w:bCs/>
          <w:sz w:val="20"/>
          <w:szCs w:val="20"/>
        </w:rPr>
        <w:t>(</w:t>
      </w:r>
      <w:proofErr w:type="gramEnd"/>
      <w:r>
        <w:rPr>
          <w:b/>
          <w:bCs/>
          <w:sz w:val="20"/>
          <w:szCs w:val="20"/>
        </w:rPr>
        <w:t>as determined in committee operating procedure – one possibility given)</w:t>
      </w:r>
      <w:r w:rsidRPr="00CB2506">
        <w:rPr>
          <w:b/>
          <w:bCs/>
          <w:sz w:val="20"/>
          <w:szCs w:val="20"/>
        </w:rPr>
        <w:t>:</w:t>
      </w:r>
      <w:r w:rsidRPr="00CB2506">
        <w:rPr>
          <w:b/>
          <w:bCs/>
          <w:sz w:val="20"/>
          <w:szCs w:val="20"/>
        </w:rPr>
        <w:tab/>
      </w:r>
    </w:p>
    <w:p w14:paraId="278DC744" w14:textId="77777777" w:rsidR="00CD7B41" w:rsidRPr="00CB2506" w:rsidRDefault="00CD7B41" w:rsidP="00CD7B41">
      <w:pPr>
        <w:rPr>
          <w:sz w:val="20"/>
          <w:szCs w:val="20"/>
        </w:rPr>
      </w:pPr>
      <w:r w:rsidRPr="00CB2506">
        <w:rPr>
          <w:sz w:val="20"/>
          <w:szCs w:val="20"/>
        </w:rPr>
        <w:t xml:space="preserve">First; </w:t>
      </w:r>
      <w:r w:rsidRPr="00CB2506">
        <w:rPr>
          <w:sz w:val="20"/>
          <w:szCs w:val="20"/>
        </w:rPr>
        <w:tab/>
        <w:t>To Committee Members</w:t>
      </w:r>
      <w:r>
        <w:rPr>
          <w:sz w:val="20"/>
          <w:szCs w:val="20"/>
        </w:rPr>
        <w:t>hip</w:t>
      </w:r>
      <w:r w:rsidRPr="00CB2506">
        <w:rPr>
          <w:sz w:val="20"/>
          <w:szCs w:val="20"/>
        </w:rPr>
        <w:t xml:space="preserve"> for </w:t>
      </w:r>
      <w:r>
        <w:rPr>
          <w:sz w:val="20"/>
          <w:szCs w:val="20"/>
        </w:rPr>
        <w:t>Re</w:t>
      </w:r>
      <w:r w:rsidRPr="00CB2506">
        <w:rPr>
          <w:sz w:val="20"/>
          <w:szCs w:val="20"/>
        </w:rPr>
        <w:t>view</w:t>
      </w:r>
      <w:r w:rsidRPr="00CB2506">
        <w:rPr>
          <w:sz w:val="20"/>
          <w:szCs w:val="20"/>
        </w:rPr>
        <w:tab/>
      </w:r>
      <w:r w:rsidRPr="00CB2506">
        <w:rPr>
          <w:sz w:val="20"/>
          <w:szCs w:val="20"/>
        </w:rPr>
        <w:tab/>
      </w:r>
      <w:r w:rsidRPr="00CB2506">
        <w:rPr>
          <w:sz w:val="20"/>
          <w:szCs w:val="20"/>
        </w:rPr>
        <w:tab/>
      </w:r>
    </w:p>
    <w:p w14:paraId="052246DC" w14:textId="77777777" w:rsidR="00CD7B41" w:rsidRPr="00CB2506" w:rsidRDefault="00CD7B41" w:rsidP="00CD7B41">
      <w:pPr>
        <w:rPr>
          <w:sz w:val="20"/>
          <w:szCs w:val="20"/>
        </w:rPr>
      </w:pPr>
      <w:r w:rsidRPr="00CB2506">
        <w:rPr>
          <w:sz w:val="20"/>
          <w:szCs w:val="20"/>
        </w:rPr>
        <w:t xml:space="preserve">Second: </w:t>
      </w:r>
      <w:r w:rsidRPr="00CB2506">
        <w:rPr>
          <w:sz w:val="20"/>
          <w:szCs w:val="20"/>
        </w:rPr>
        <w:tab/>
        <w:t xml:space="preserve">Posted to the Minutes Website </w:t>
      </w:r>
    </w:p>
    <w:p w14:paraId="0F052085" w14:textId="77777777" w:rsidR="00CD7B41" w:rsidRDefault="00CD7B41" w:rsidP="00CD7B41">
      <w:pPr>
        <w:rPr>
          <w:sz w:val="20"/>
        </w:rPr>
      </w:pPr>
    </w:p>
    <w:p w14:paraId="52BD4371" w14:textId="77777777" w:rsidR="00CD7B41" w:rsidRDefault="00CD7B41" w:rsidP="00CD7B41">
      <w:pPr>
        <w:rPr>
          <w:sz w:val="20"/>
        </w:rPr>
      </w:pPr>
    </w:p>
    <w:p w14:paraId="41D11793" w14:textId="77777777" w:rsidR="00CD7B41" w:rsidRDefault="00CD7B41" w:rsidP="00CD7B41">
      <w:pPr>
        <w:rPr>
          <w:sz w:val="20"/>
        </w:rPr>
      </w:pPr>
    </w:p>
    <w:p w14:paraId="0D822DDC" w14:textId="77777777" w:rsidR="00CD7B41" w:rsidRDefault="00CD7B41" w:rsidP="00CD7B41">
      <w:pPr>
        <w:rPr>
          <w:sz w:val="20"/>
        </w:rPr>
      </w:pPr>
    </w:p>
    <w:p w14:paraId="56260106" w14:textId="77777777" w:rsidR="00CD7B41" w:rsidRPr="008B1877" w:rsidRDefault="00CD7B41" w:rsidP="00CD7B41">
      <w:pPr>
        <w:ind w:left="6480" w:firstLine="720"/>
        <w:rPr>
          <w:sz w:val="20"/>
        </w:rPr>
      </w:pPr>
      <w:r w:rsidRPr="008B1877">
        <w:rPr>
          <w:b/>
          <w:bCs/>
          <w:sz w:val="20"/>
        </w:rPr>
        <w:t xml:space="preserve">Approved </w:t>
      </w:r>
      <w:proofErr w:type="gramStart"/>
      <w:r w:rsidRPr="008B1877">
        <w:rPr>
          <w:b/>
          <w:bCs/>
          <w:sz w:val="20"/>
        </w:rPr>
        <w:t>by:_</w:t>
      </w:r>
      <w:proofErr w:type="gramEnd"/>
      <w:r w:rsidRPr="008B1877">
        <w:rPr>
          <w:b/>
          <w:bCs/>
          <w:sz w:val="20"/>
        </w:rPr>
        <w:t>__________________________________</w:t>
      </w:r>
    </w:p>
    <w:p w14:paraId="0B02348D" w14:textId="77777777" w:rsidR="00CD7B41" w:rsidRPr="008B1877" w:rsidRDefault="00CD7B41" w:rsidP="00CD7B41">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Pr>
          <w:sz w:val="20"/>
        </w:rPr>
        <w:tab/>
      </w:r>
      <w:r>
        <w:rPr>
          <w:sz w:val="20"/>
        </w:rPr>
        <w:tab/>
      </w:r>
      <w:r>
        <w:rPr>
          <w:sz w:val="20"/>
        </w:rPr>
        <w:tab/>
      </w:r>
      <w:r>
        <w:rPr>
          <w:sz w:val="20"/>
        </w:rPr>
        <w:tab/>
      </w:r>
      <w:r>
        <w:rPr>
          <w:sz w:val="20"/>
        </w:rPr>
        <w:tab/>
        <w:t xml:space="preserve">Committee </w:t>
      </w:r>
      <w:r w:rsidRPr="008B1877">
        <w:rPr>
          <w:sz w:val="20"/>
        </w:rPr>
        <w:t>Chairperson</w:t>
      </w:r>
      <w:r>
        <w:rPr>
          <w:sz w:val="20"/>
        </w:rPr>
        <w:t xml:space="preserve"> (Including this Approval by chair at committee discretion)</w:t>
      </w:r>
      <w:r w:rsidRPr="008B1877">
        <w:rPr>
          <w:sz w:val="20"/>
        </w:rPr>
        <w:tab/>
      </w:r>
    </w:p>
    <w:p w14:paraId="6EA6B1E1" w14:textId="77777777" w:rsidR="00CD7B41" w:rsidRPr="00B11C50" w:rsidRDefault="00CD7B41" w:rsidP="00CD7B41">
      <w:pPr>
        <w:rPr>
          <w:b/>
          <w:bCs/>
          <w:smallCaps/>
          <w:sz w:val="28"/>
          <w:szCs w:val="28"/>
          <w:u w:val="single"/>
        </w:rPr>
      </w:pPr>
      <w:r>
        <w:rPr>
          <w:b/>
          <w:bCs/>
        </w:rPr>
        <w:t>Guidance</w:t>
      </w:r>
      <w:r w:rsidRPr="008B1877">
        <w:rPr>
          <w:sz w:val="20"/>
        </w:rPr>
        <w:br w:type="page"/>
      </w:r>
      <w:r w:rsidRPr="48E2F8F7">
        <w:rPr>
          <w:b/>
          <w:bCs/>
          <w:smallCaps/>
          <w:sz w:val="28"/>
          <w:szCs w:val="28"/>
        </w:rPr>
        <w:lastRenderedPageBreak/>
        <w:t>Committee Name:  Academic Policy Committee</w:t>
      </w:r>
    </w:p>
    <w:p w14:paraId="0C02E879" w14:textId="77777777" w:rsidR="00CD7B41" w:rsidRPr="00B11C50" w:rsidRDefault="00CD7B41" w:rsidP="00CD7B41">
      <w:pPr>
        <w:rPr>
          <w:b/>
          <w:bCs/>
          <w:smallCaps/>
          <w:sz w:val="28"/>
          <w:szCs w:val="28"/>
          <w:u w:val="single"/>
        </w:rPr>
      </w:pPr>
      <w:r w:rsidRPr="48E2F8F7">
        <w:rPr>
          <w:b/>
          <w:bCs/>
          <w:smallCaps/>
          <w:sz w:val="28"/>
          <w:szCs w:val="28"/>
        </w:rPr>
        <w:t xml:space="preserve">Committee Officers: Nicole De </w:t>
      </w:r>
      <w:proofErr w:type="spellStart"/>
      <w:r w:rsidRPr="48E2F8F7">
        <w:rPr>
          <w:b/>
          <w:bCs/>
          <w:smallCaps/>
          <w:sz w:val="28"/>
          <w:szCs w:val="28"/>
        </w:rPr>
        <w:t>Clouette</w:t>
      </w:r>
      <w:proofErr w:type="spellEnd"/>
      <w:r w:rsidRPr="48E2F8F7">
        <w:rPr>
          <w:b/>
          <w:bCs/>
          <w:smallCaps/>
          <w:sz w:val="28"/>
          <w:szCs w:val="28"/>
        </w:rPr>
        <w:t>, Christina Smith, Jessica Wallace</w:t>
      </w:r>
    </w:p>
    <w:p w14:paraId="669D1470" w14:textId="77777777" w:rsidR="00CD7B41" w:rsidRPr="00B11C50" w:rsidRDefault="00CD7B41" w:rsidP="00CD7B41">
      <w:pPr>
        <w:rPr>
          <w:b/>
          <w:bCs/>
          <w:smallCaps/>
          <w:sz w:val="28"/>
          <w:szCs w:val="28"/>
          <w:u w:val="single"/>
        </w:rPr>
      </w:pPr>
      <w:r w:rsidRPr="48E2F8F7">
        <w:rPr>
          <w:b/>
          <w:bCs/>
          <w:smallCaps/>
          <w:sz w:val="28"/>
          <w:szCs w:val="28"/>
        </w:rPr>
        <w:t>Academic Year:</w:t>
      </w:r>
      <w:r w:rsidRPr="48E2F8F7">
        <w:rPr>
          <w:b/>
          <w:bCs/>
          <w:smallCaps/>
          <w:sz w:val="28"/>
          <w:szCs w:val="28"/>
          <w:u w:val="single"/>
        </w:rPr>
        <w:t xml:space="preserve"> 2019-2020</w:t>
      </w:r>
    </w:p>
    <w:p w14:paraId="33260C84" w14:textId="77777777" w:rsidR="00CD7B41" w:rsidRPr="00B11C50" w:rsidRDefault="00CD7B41" w:rsidP="00CD7B41">
      <w:pPr>
        <w:rPr>
          <w:b/>
          <w:sz w:val="28"/>
          <w:szCs w:val="28"/>
        </w:rPr>
      </w:pPr>
    </w:p>
    <w:p w14:paraId="55BAF925" w14:textId="77777777" w:rsidR="00CD7B41" w:rsidRPr="00B11C50" w:rsidRDefault="00CD7B41" w:rsidP="00CD7B41">
      <w:pPr>
        <w:rPr>
          <w:b/>
          <w:bCs/>
          <w:smallCaps/>
          <w:sz w:val="28"/>
          <w:szCs w:val="28"/>
        </w:rPr>
      </w:pPr>
      <w:r>
        <w:rPr>
          <w:b/>
          <w:bCs/>
          <w:smallCaps/>
          <w:sz w:val="28"/>
          <w:szCs w:val="28"/>
        </w:rPr>
        <w:t xml:space="preserve">Aggregate </w:t>
      </w:r>
      <w:r w:rsidRPr="00B11C50">
        <w:rPr>
          <w:b/>
          <w:bCs/>
          <w:smallCaps/>
          <w:sz w:val="28"/>
          <w:szCs w:val="28"/>
        </w:rPr>
        <w:t>Member Attendance at Committee Meetings for the Academic Year:</w:t>
      </w:r>
    </w:p>
    <w:p w14:paraId="00F4EE71" w14:textId="43F1CC0E" w:rsidR="00CD7B41" w:rsidRPr="00B11C50" w:rsidRDefault="00CD7B41" w:rsidP="00CD7B41">
      <w:pPr>
        <w:rPr>
          <w:sz w:val="28"/>
          <w:szCs w:val="28"/>
        </w:rPr>
      </w:pPr>
      <w:r>
        <w:rPr>
          <w:b/>
          <w:sz w:val="28"/>
          <w:szCs w:val="28"/>
        </w:rPr>
        <w:t>“</w:t>
      </w:r>
      <w:r w:rsidRPr="00B11C50">
        <w:rPr>
          <w:b/>
          <w:sz w:val="28"/>
          <w:szCs w:val="28"/>
        </w:rPr>
        <w:t>P</w:t>
      </w:r>
      <w:r>
        <w:rPr>
          <w:b/>
          <w:sz w:val="28"/>
          <w:szCs w:val="28"/>
        </w:rPr>
        <w:t>”</w:t>
      </w:r>
      <w:r w:rsidRPr="00B11C50">
        <w:rPr>
          <w:b/>
          <w:sz w:val="28"/>
          <w:szCs w:val="28"/>
        </w:rPr>
        <w:t xml:space="preserve"> </w:t>
      </w:r>
      <w:r>
        <w:rPr>
          <w:b/>
          <w:sz w:val="28"/>
          <w:szCs w:val="28"/>
        </w:rPr>
        <w:t>denotes</w:t>
      </w:r>
      <w:r w:rsidRPr="00B11C50">
        <w:rPr>
          <w:b/>
          <w:sz w:val="28"/>
          <w:szCs w:val="28"/>
        </w:rPr>
        <w:t xml:space="preserve"> Present, </w:t>
      </w:r>
      <w:r>
        <w:rPr>
          <w:b/>
          <w:sz w:val="28"/>
          <w:szCs w:val="28"/>
        </w:rPr>
        <w:t>“A” denotes</w:t>
      </w:r>
      <w:r w:rsidRPr="00B11C50">
        <w:rPr>
          <w:b/>
          <w:sz w:val="28"/>
          <w:szCs w:val="28"/>
        </w:rPr>
        <w:t xml:space="preserve"> Absent, </w:t>
      </w:r>
      <w:r>
        <w:rPr>
          <w:b/>
          <w:sz w:val="28"/>
          <w:szCs w:val="28"/>
        </w:rPr>
        <w:t>“</w:t>
      </w:r>
      <w:r w:rsidRPr="00B11C50">
        <w:rPr>
          <w:b/>
          <w:sz w:val="28"/>
          <w:szCs w:val="28"/>
        </w:rPr>
        <w:t>R</w:t>
      </w:r>
      <w:r>
        <w:rPr>
          <w:b/>
          <w:sz w:val="28"/>
          <w:szCs w:val="28"/>
        </w:rPr>
        <w:t>” denotes</w:t>
      </w:r>
      <w:r w:rsidRPr="00B11C50">
        <w:rPr>
          <w:b/>
          <w:sz w:val="28"/>
          <w:szCs w:val="28"/>
        </w:rPr>
        <w:t xml:space="preserve"> Regrets</w:t>
      </w:r>
    </w:p>
    <w:tbl>
      <w:tblPr>
        <w:tblW w:w="12877"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60"/>
        <w:gridCol w:w="1060"/>
        <w:gridCol w:w="1060"/>
        <w:gridCol w:w="1060"/>
        <w:gridCol w:w="1060"/>
        <w:gridCol w:w="1230"/>
        <w:gridCol w:w="890"/>
        <w:gridCol w:w="1061"/>
      </w:tblGrid>
      <w:tr w:rsidR="00CD7B41" w:rsidRPr="0014666D" w14:paraId="66061103" w14:textId="77777777" w:rsidTr="00B77FF5">
        <w:trPr>
          <w:trHeight w:val="329"/>
        </w:trPr>
        <w:tc>
          <w:tcPr>
            <w:tcW w:w="1552" w:type="dxa"/>
          </w:tcPr>
          <w:p w14:paraId="4F6C0B0A" w14:textId="77777777" w:rsidR="00CD7B41" w:rsidRPr="0014666D" w:rsidRDefault="00CD7B41" w:rsidP="00B77FF5">
            <w:pPr>
              <w:ind w:left="180"/>
              <w:rPr>
                <w:sz w:val="20"/>
                <w:highlight w:val="lightGray"/>
              </w:rPr>
            </w:pPr>
          </w:p>
        </w:tc>
        <w:tc>
          <w:tcPr>
            <w:tcW w:w="11325" w:type="dxa"/>
            <w:gridSpan w:val="10"/>
          </w:tcPr>
          <w:p w14:paraId="7EF05BFE" w14:textId="77777777" w:rsidR="00CD7B41" w:rsidRPr="0014666D" w:rsidRDefault="00CD7B41" w:rsidP="00B77FF5">
            <w:pPr>
              <w:ind w:left="180"/>
              <w:rPr>
                <w:sz w:val="20"/>
                <w:highlight w:val="lightGray"/>
              </w:rPr>
            </w:pPr>
          </w:p>
        </w:tc>
      </w:tr>
      <w:tr w:rsidR="00CD7B41" w:rsidRPr="0014666D" w14:paraId="1E3841F8" w14:textId="77777777" w:rsidTr="00B77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top w:val="single" w:sz="4" w:space="0" w:color="auto"/>
              <w:left w:val="double" w:sz="4" w:space="0" w:color="auto"/>
              <w:bottom w:val="single" w:sz="4" w:space="0" w:color="auto"/>
              <w:right w:val="single" w:sz="4" w:space="0" w:color="auto"/>
            </w:tcBorders>
          </w:tcPr>
          <w:p w14:paraId="11C7961B" w14:textId="77777777" w:rsidR="00CD7B41" w:rsidRPr="0014666D" w:rsidRDefault="00CD7B41" w:rsidP="00B77FF5">
            <w:pPr>
              <w:rPr>
                <w:b/>
                <w:bCs/>
              </w:rPr>
            </w:pPr>
            <w:r w:rsidRPr="48E2F8F7">
              <w:rPr>
                <w:b/>
                <w:bCs/>
              </w:rPr>
              <w:t>Meeting Dates</w:t>
            </w:r>
          </w:p>
        </w:tc>
        <w:tc>
          <w:tcPr>
            <w:tcW w:w="1060" w:type="dxa"/>
            <w:tcBorders>
              <w:top w:val="single" w:sz="4" w:space="0" w:color="auto"/>
              <w:left w:val="single" w:sz="4" w:space="0" w:color="auto"/>
              <w:bottom w:val="single" w:sz="4" w:space="0" w:color="auto"/>
              <w:right w:val="single" w:sz="4" w:space="0" w:color="auto"/>
            </w:tcBorders>
            <w:vAlign w:val="center"/>
          </w:tcPr>
          <w:p w14:paraId="30D64082" w14:textId="77777777" w:rsidR="00CD7B41" w:rsidRPr="0014666D" w:rsidRDefault="00CD7B41" w:rsidP="00B77FF5">
            <w:pPr>
              <w:jc w:val="center"/>
            </w:pPr>
            <w:r w:rsidRPr="48E2F8F7">
              <w:rPr>
                <w:b/>
                <w:bCs/>
              </w:rPr>
              <w:t>Sept. 6</w:t>
            </w:r>
          </w:p>
        </w:tc>
        <w:tc>
          <w:tcPr>
            <w:tcW w:w="1060" w:type="dxa"/>
            <w:tcBorders>
              <w:top w:val="single" w:sz="4" w:space="0" w:color="auto"/>
              <w:left w:val="single" w:sz="4" w:space="0" w:color="auto"/>
              <w:bottom w:val="single" w:sz="4" w:space="0" w:color="auto"/>
              <w:right w:val="single" w:sz="4" w:space="0" w:color="auto"/>
            </w:tcBorders>
            <w:vAlign w:val="center"/>
          </w:tcPr>
          <w:p w14:paraId="267585A2" w14:textId="77777777" w:rsidR="00CD7B41" w:rsidRPr="0014666D" w:rsidRDefault="00CD7B41" w:rsidP="00B77FF5">
            <w:pPr>
              <w:jc w:val="center"/>
              <w:rPr>
                <w:b/>
                <w:bCs/>
              </w:rPr>
            </w:pPr>
            <w:r w:rsidRPr="48E2F8F7">
              <w:rPr>
                <w:b/>
                <w:bCs/>
              </w:rPr>
              <w:t>Oct. 4</w:t>
            </w:r>
          </w:p>
        </w:tc>
        <w:tc>
          <w:tcPr>
            <w:tcW w:w="1060" w:type="dxa"/>
            <w:tcBorders>
              <w:top w:val="single" w:sz="4" w:space="0" w:color="auto"/>
              <w:left w:val="single" w:sz="4" w:space="0" w:color="auto"/>
              <w:bottom w:val="single" w:sz="4" w:space="0" w:color="auto"/>
              <w:right w:val="single" w:sz="4" w:space="0" w:color="auto"/>
            </w:tcBorders>
            <w:vAlign w:val="center"/>
          </w:tcPr>
          <w:p w14:paraId="0594597E" w14:textId="77777777" w:rsidR="00CD7B41" w:rsidRPr="0014666D" w:rsidRDefault="00CD7B41" w:rsidP="00B77FF5">
            <w:pPr>
              <w:jc w:val="center"/>
              <w:rPr>
                <w:b/>
                <w:bCs/>
              </w:rPr>
            </w:pPr>
            <w:r w:rsidRPr="48E2F8F7">
              <w:rPr>
                <w:b/>
                <w:bCs/>
              </w:rPr>
              <w:t>Nov. 1</w:t>
            </w:r>
          </w:p>
        </w:tc>
        <w:tc>
          <w:tcPr>
            <w:tcW w:w="1060" w:type="dxa"/>
            <w:tcBorders>
              <w:top w:val="single" w:sz="4" w:space="0" w:color="auto"/>
              <w:left w:val="single" w:sz="4" w:space="0" w:color="auto"/>
              <w:bottom w:val="single" w:sz="4" w:space="0" w:color="auto"/>
              <w:right w:val="single" w:sz="4" w:space="0" w:color="auto"/>
            </w:tcBorders>
            <w:vAlign w:val="center"/>
          </w:tcPr>
          <w:p w14:paraId="2739EEBF" w14:textId="77777777" w:rsidR="00CD7B41" w:rsidRPr="0014666D" w:rsidRDefault="00CD7B41" w:rsidP="00B77FF5">
            <w:pPr>
              <w:jc w:val="center"/>
              <w:rPr>
                <w:b/>
                <w:bCs/>
              </w:rPr>
            </w:pPr>
            <w:r w:rsidRPr="48E2F8F7">
              <w:rPr>
                <w:b/>
                <w:bCs/>
              </w:rPr>
              <w:t>Jan. 10</w:t>
            </w:r>
          </w:p>
        </w:tc>
        <w:tc>
          <w:tcPr>
            <w:tcW w:w="1060" w:type="dxa"/>
            <w:tcBorders>
              <w:top w:val="single" w:sz="4" w:space="0" w:color="auto"/>
              <w:left w:val="single" w:sz="4" w:space="0" w:color="auto"/>
              <w:bottom w:val="single" w:sz="4" w:space="0" w:color="auto"/>
              <w:right w:val="single" w:sz="4" w:space="0" w:color="auto"/>
            </w:tcBorders>
            <w:vAlign w:val="center"/>
          </w:tcPr>
          <w:p w14:paraId="7488E329" w14:textId="77777777" w:rsidR="00CD7B41" w:rsidRPr="0014666D" w:rsidRDefault="00CD7B41" w:rsidP="00B77FF5">
            <w:pPr>
              <w:jc w:val="center"/>
              <w:rPr>
                <w:b/>
                <w:bCs/>
              </w:rPr>
            </w:pPr>
            <w:r w:rsidRPr="48E2F8F7">
              <w:rPr>
                <w:b/>
                <w:bCs/>
              </w:rPr>
              <w:t>Feb. 14</w:t>
            </w:r>
          </w:p>
        </w:tc>
        <w:tc>
          <w:tcPr>
            <w:tcW w:w="1060" w:type="dxa"/>
            <w:tcBorders>
              <w:top w:val="single" w:sz="4" w:space="0" w:color="auto"/>
              <w:left w:val="single" w:sz="4" w:space="0" w:color="auto"/>
              <w:bottom w:val="single" w:sz="4" w:space="0" w:color="auto"/>
              <w:right w:val="single" w:sz="4" w:space="0" w:color="auto"/>
            </w:tcBorders>
            <w:vAlign w:val="center"/>
          </w:tcPr>
          <w:p w14:paraId="427F8A90" w14:textId="77777777" w:rsidR="00CD7B41" w:rsidRPr="0014666D" w:rsidRDefault="00CD7B41" w:rsidP="00B77FF5">
            <w:pPr>
              <w:jc w:val="center"/>
              <w:rPr>
                <w:b/>
                <w:bCs/>
              </w:rPr>
            </w:pPr>
            <w:r w:rsidRPr="48E2F8F7">
              <w:rPr>
                <w:b/>
                <w:bCs/>
              </w:rPr>
              <w:t>Mar. 6</w:t>
            </w:r>
          </w:p>
        </w:tc>
        <w:tc>
          <w:tcPr>
            <w:tcW w:w="1230" w:type="dxa"/>
            <w:tcBorders>
              <w:top w:val="single" w:sz="4" w:space="0" w:color="auto"/>
              <w:left w:val="single" w:sz="4" w:space="0" w:color="auto"/>
              <w:bottom w:val="single" w:sz="4" w:space="0" w:color="auto"/>
              <w:right w:val="single" w:sz="4" w:space="0" w:color="auto"/>
            </w:tcBorders>
            <w:vAlign w:val="center"/>
          </w:tcPr>
          <w:p w14:paraId="31F39B18" w14:textId="77777777" w:rsidR="00CD7B41" w:rsidRPr="0014666D" w:rsidRDefault="00CD7B41" w:rsidP="00B77FF5">
            <w:pPr>
              <w:jc w:val="center"/>
              <w:rPr>
                <w:b/>
                <w:bCs/>
              </w:rPr>
            </w:pPr>
            <w:r w:rsidRPr="48E2F8F7">
              <w:rPr>
                <w:b/>
                <w:bCs/>
              </w:rPr>
              <w:t>Apr. 10</w:t>
            </w:r>
          </w:p>
        </w:tc>
        <w:tc>
          <w:tcPr>
            <w:tcW w:w="890" w:type="dxa"/>
            <w:tcBorders>
              <w:top w:val="single" w:sz="4" w:space="0" w:color="auto"/>
              <w:left w:val="single" w:sz="4" w:space="0" w:color="auto"/>
              <w:bottom w:val="single" w:sz="4" w:space="0" w:color="auto"/>
              <w:right w:val="single" w:sz="4" w:space="0" w:color="auto"/>
            </w:tcBorders>
            <w:vAlign w:val="center"/>
          </w:tcPr>
          <w:p w14:paraId="6991A6F5" w14:textId="77777777" w:rsidR="00CD7B41" w:rsidRPr="0014666D" w:rsidRDefault="00CD7B41" w:rsidP="00B77FF5">
            <w:pPr>
              <w:jc w:val="center"/>
              <w:rPr>
                <w:sz w:val="20"/>
              </w:rPr>
            </w:pPr>
          </w:p>
        </w:tc>
        <w:tc>
          <w:tcPr>
            <w:tcW w:w="1061" w:type="dxa"/>
            <w:tcBorders>
              <w:top w:val="single" w:sz="4" w:space="0" w:color="auto"/>
              <w:left w:val="single" w:sz="4" w:space="0" w:color="auto"/>
              <w:bottom w:val="single" w:sz="4" w:space="0" w:color="auto"/>
              <w:right w:val="double" w:sz="4" w:space="0" w:color="auto"/>
            </w:tcBorders>
            <w:vAlign w:val="center"/>
          </w:tcPr>
          <w:p w14:paraId="13BEEA89" w14:textId="77777777" w:rsidR="00CD7B41" w:rsidRPr="0014666D" w:rsidRDefault="00CD7B41" w:rsidP="00B77FF5">
            <w:pPr>
              <w:jc w:val="center"/>
              <w:rPr>
                <w:sz w:val="20"/>
              </w:rPr>
            </w:pPr>
          </w:p>
        </w:tc>
      </w:tr>
      <w:tr w:rsidR="00CD7B41" w:rsidRPr="0014666D" w14:paraId="10A82D73" w14:textId="77777777" w:rsidTr="00B77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6F478369" w14:textId="77777777" w:rsidR="00CD7B41" w:rsidRPr="0014666D" w:rsidRDefault="00CD7B41" w:rsidP="00B77FF5">
            <w:r>
              <w:t xml:space="preserve">Nicole De </w:t>
            </w:r>
            <w:proofErr w:type="spellStart"/>
            <w:r>
              <w:t>Clouette</w:t>
            </w:r>
            <w:proofErr w:type="spellEnd"/>
            <w:r>
              <w:t xml:space="preserve"> (Chair)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5893574" w14:textId="77777777" w:rsidR="00CD7B41" w:rsidRPr="000507F8" w:rsidRDefault="00CD7B41" w:rsidP="00B77FF5">
            <w:pPr>
              <w:jc w:val="center"/>
              <w:rPr>
                <w:sz w:val="36"/>
                <w:szCs w:val="36"/>
              </w:rPr>
            </w:pPr>
            <w:r w:rsidRPr="48E2F8F7">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4629C" w14:textId="77777777" w:rsidR="00CD7B41" w:rsidRPr="000507F8" w:rsidRDefault="00CD7B41" w:rsidP="00B77FF5">
            <w:pPr>
              <w:jc w:val="center"/>
              <w:rPr>
                <w:sz w:val="36"/>
                <w:szCs w:val="36"/>
              </w:rPr>
            </w:pPr>
            <w:r w:rsidRPr="48E2F8F7">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7A861" w14:textId="77777777" w:rsidR="00CD7B41" w:rsidRPr="000507F8" w:rsidRDefault="00CD7B41" w:rsidP="00B77FF5">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636370" w14:textId="79E77309" w:rsidR="00CD7B41" w:rsidRPr="000507F8" w:rsidRDefault="008F2FF4" w:rsidP="00B77FF5">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EA7D22" w14:textId="77777777" w:rsidR="00CD7B41" w:rsidRPr="000507F8" w:rsidRDefault="00CD7B41" w:rsidP="00B77FF5">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ECF32BA" w14:textId="77777777" w:rsidR="00CD7B41" w:rsidRPr="000507F8" w:rsidRDefault="00CD7B41" w:rsidP="00B77FF5">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DD9FE4F" w14:textId="77777777" w:rsidR="00CD7B41" w:rsidRPr="000507F8" w:rsidRDefault="00CD7B41" w:rsidP="00B77FF5">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FDF664" w14:textId="77777777" w:rsidR="00CD7B41" w:rsidRPr="000507F8" w:rsidRDefault="00CD7B41" w:rsidP="00B77FF5">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2FE21E11" w14:textId="77777777" w:rsidR="00CD7B41" w:rsidRPr="000507F8" w:rsidRDefault="00CD7B41" w:rsidP="00B77FF5">
            <w:pPr>
              <w:rPr>
                <w:sz w:val="36"/>
                <w:szCs w:val="36"/>
              </w:rPr>
            </w:pPr>
          </w:p>
        </w:tc>
      </w:tr>
      <w:tr w:rsidR="00CD7B41" w:rsidRPr="0014666D" w14:paraId="52600239" w14:textId="77777777" w:rsidTr="00B77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1EE43BE4" w14:textId="77777777" w:rsidR="00CD7B41" w:rsidRPr="0014666D" w:rsidRDefault="00CD7B41" w:rsidP="00B77FF5">
            <w:r>
              <w:t xml:space="preserve">Carolyn </w:t>
            </w:r>
            <w:proofErr w:type="spellStart"/>
            <w:r>
              <w:t>Denard</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DA6CA0" w14:textId="77777777" w:rsidR="00CD7B41" w:rsidRPr="000507F8" w:rsidRDefault="00CD7B41" w:rsidP="00B77FF5">
            <w:pPr>
              <w:jc w:val="center"/>
              <w:rPr>
                <w:sz w:val="36"/>
                <w:szCs w:val="36"/>
              </w:rPr>
            </w:pPr>
            <w:r w:rsidRPr="48E2F8F7">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A8604F3" w14:textId="77777777" w:rsidR="00CD7B41" w:rsidRPr="000507F8" w:rsidRDefault="00CD7B41" w:rsidP="00B77FF5">
            <w:pPr>
              <w:jc w:val="center"/>
              <w:rPr>
                <w:sz w:val="36"/>
                <w:szCs w:val="36"/>
              </w:rPr>
            </w:pPr>
            <w:r w:rsidRPr="48E2F8F7">
              <w:rPr>
                <w:sz w:val="36"/>
                <w:szCs w:val="36"/>
              </w:rPr>
              <w:t>A</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278BB6A" w14:textId="77777777" w:rsidR="00CD7B41" w:rsidRPr="000507F8" w:rsidRDefault="00CD7B41" w:rsidP="00B77FF5">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CBAA2E2" w14:textId="77777777" w:rsidR="00CD7B41" w:rsidRPr="000507F8" w:rsidRDefault="00624DBA" w:rsidP="00B77FF5">
            <w:pPr>
              <w:jc w:val="center"/>
              <w:rPr>
                <w:sz w:val="36"/>
                <w:szCs w:val="36"/>
              </w:rPr>
            </w:pPr>
            <w:r>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07759F" w14:textId="77777777" w:rsidR="00CD7B41" w:rsidRPr="000507F8" w:rsidRDefault="00CD7B41" w:rsidP="00B77FF5">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C380D1C" w14:textId="77777777" w:rsidR="00CD7B41" w:rsidRPr="000507F8" w:rsidRDefault="00CD7B41" w:rsidP="00B77FF5">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5BB56C" w14:textId="77777777" w:rsidR="00CD7B41" w:rsidRPr="000507F8" w:rsidRDefault="00CD7B41" w:rsidP="00B77FF5">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24BF0A9" w14:textId="77777777" w:rsidR="00CD7B41" w:rsidRPr="000507F8" w:rsidRDefault="00CD7B41" w:rsidP="00B77FF5">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765C6A1E" w14:textId="77777777" w:rsidR="00CD7B41" w:rsidRPr="000507F8" w:rsidRDefault="00CD7B41" w:rsidP="00B77FF5">
            <w:pPr>
              <w:rPr>
                <w:sz w:val="36"/>
                <w:szCs w:val="36"/>
              </w:rPr>
            </w:pPr>
          </w:p>
        </w:tc>
      </w:tr>
      <w:tr w:rsidR="00CD7B41" w:rsidRPr="0014666D" w14:paraId="66D47FE1" w14:textId="77777777" w:rsidTr="00B77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48423254" w14:textId="77777777" w:rsidR="00CD7B41" w:rsidRPr="0014666D" w:rsidRDefault="00CD7B41" w:rsidP="00B77FF5">
            <w:r>
              <w:t>Melanie DeVore</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919064" w14:textId="77777777" w:rsidR="00CD7B41" w:rsidRPr="000507F8" w:rsidRDefault="00CD7B41" w:rsidP="00B77FF5">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15D17EF" w14:textId="77777777" w:rsidR="00CD7B41" w:rsidRPr="000507F8" w:rsidRDefault="00CD7B41" w:rsidP="00B77FF5">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B6BE9DE" w14:textId="77777777" w:rsidR="00CD7B41" w:rsidRPr="000507F8" w:rsidRDefault="00CD7B41" w:rsidP="00B77FF5">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F7AC69" w14:textId="3A7F3500" w:rsidR="00CD7B41" w:rsidRPr="000507F8" w:rsidRDefault="00FB3767" w:rsidP="00B77FF5">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9E0BEA" w14:textId="77777777" w:rsidR="00CD7B41" w:rsidRPr="000507F8" w:rsidRDefault="00CD7B41" w:rsidP="00B77FF5">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3BECB2" w14:textId="77777777" w:rsidR="00CD7B41" w:rsidRPr="000507F8" w:rsidRDefault="00CD7B41" w:rsidP="00B77FF5">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F43697" w14:textId="77777777" w:rsidR="00CD7B41" w:rsidRPr="000507F8" w:rsidRDefault="00CD7B41" w:rsidP="00B77FF5">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BDF1519" w14:textId="77777777" w:rsidR="00CD7B41" w:rsidRPr="000507F8" w:rsidRDefault="00CD7B41" w:rsidP="00B77FF5">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18393C8C" w14:textId="77777777" w:rsidR="00CD7B41" w:rsidRPr="000507F8" w:rsidRDefault="00CD7B41" w:rsidP="00B77FF5">
            <w:pPr>
              <w:rPr>
                <w:sz w:val="36"/>
                <w:szCs w:val="36"/>
              </w:rPr>
            </w:pPr>
          </w:p>
        </w:tc>
      </w:tr>
      <w:tr w:rsidR="00CD7B41" w:rsidRPr="0014666D" w14:paraId="25778755" w14:textId="77777777" w:rsidTr="00B77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013ABD59" w14:textId="77777777" w:rsidR="00CD7B41" w:rsidRPr="0014666D" w:rsidRDefault="00CD7B41" w:rsidP="00B77FF5">
            <w:r w:rsidRPr="48E2F8F7">
              <w:t xml:space="preserve">Sarah </w:t>
            </w:r>
            <w:proofErr w:type="spellStart"/>
            <w:r w:rsidRPr="48E2F8F7">
              <w:t>Handwerker</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57EB44E" w14:textId="77777777" w:rsidR="00CD7B41" w:rsidRPr="000507F8" w:rsidRDefault="00CD7B41" w:rsidP="00B77FF5">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D7FE4A" w14:textId="77777777" w:rsidR="00CD7B41" w:rsidRPr="000507F8" w:rsidRDefault="00CD7B41" w:rsidP="00B77FF5">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4315AF" w14:textId="77777777" w:rsidR="00CD7B41" w:rsidRPr="000507F8" w:rsidRDefault="00CD7B41" w:rsidP="00B77FF5">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5A381EA" w14:textId="63B13325" w:rsidR="00CD7B41" w:rsidRPr="000507F8" w:rsidRDefault="00FB3767" w:rsidP="00B77FF5">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CBBAF58" w14:textId="77777777" w:rsidR="00CD7B41" w:rsidRPr="000507F8" w:rsidRDefault="00CD7B41" w:rsidP="00B77FF5">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42B74A" w14:textId="77777777" w:rsidR="00CD7B41" w:rsidRPr="000507F8" w:rsidRDefault="00CD7B41" w:rsidP="00B77FF5">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57E7743" w14:textId="77777777" w:rsidR="00CD7B41" w:rsidRPr="000507F8" w:rsidRDefault="00CD7B41" w:rsidP="00B77FF5">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B21609" w14:textId="77777777" w:rsidR="00CD7B41" w:rsidRPr="000507F8" w:rsidRDefault="00CD7B41" w:rsidP="00B77FF5">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1E04492A" w14:textId="77777777" w:rsidR="00CD7B41" w:rsidRPr="000507F8" w:rsidRDefault="00CD7B41" w:rsidP="00B77FF5">
            <w:pPr>
              <w:rPr>
                <w:sz w:val="36"/>
                <w:szCs w:val="36"/>
              </w:rPr>
            </w:pPr>
          </w:p>
        </w:tc>
      </w:tr>
      <w:tr w:rsidR="00CD7B41" w:rsidRPr="0014666D" w14:paraId="0E0381CB" w14:textId="77777777" w:rsidTr="00B77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758F8EC2" w14:textId="77777777" w:rsidR="00CD7B41" w:rsidRPr="0014666D" w:rsidRDefault="00CD7B41" w:rsidP="00B77FF5">
            <w:r w:rsidRPr="48E2F8F7">
              <w:t>Min Kim</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64A23D" w14:textId="77777777" w:rsidR="00CD7B41" w:rsidRPr="000507F8" w:rsidRDefault="00CD7B41" w:rsidP="00B77FF5">
            <w:pPr>
              <w:jc w:val="center"/>
              <w:rPr>
                <w:sz w:val="36"/>
                <w:szCs w:val="36"/>
              </w:rPr>
            </w:pPr>
            <w:r w:rsidRPr="48E2F8F7">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2B0B814" w14:textId="77777777" w:rsidR="00CD7B41" w:rsidRPr="000507F8" w:rsidRDefault="00CD7B41" w:rsidP="00B77FF5">
            <w:pPr>
              <w:jc w:val="center"/>
              <w:rPr>
                <w:sz w:val="36"/>
                <w:szCs w:val="36"/>
              </w:rPr>
            </w:pPr>
            <w:r w:rsidRPr="48E2F8F7">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092C0C5" w14:textId="77777777" w:rsidR="00CD7B41" w:rsidRPr="000507F8" w:rsidRDefault="00CD7B41" w:rsidP="00B77FF5">
            <w:pPr>
              <w:jc w:val="center"/>
              <w:rPr>
                <w:sz w:val="36"/>
                <w:szCs w:val="36"/>
              </w:rPr>
            </w:pPr>
            <w:r w:rsidRPr="3BD22F36">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F9EF74" w14:textId="200402B0" w:rsidR="00CD7B41" w:rsidRPr="000507F8" w:rsidRDefault="00FB3767" w:rsidP="00B77FF5">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63FD39" w14:textId="77777777" w:rsidR="00CD7B41" w:rsidRPr="000507F8" w:rsidRDefault="00CD7B41" w:rsidP="00B77FF5">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F64F01" w14:textId="77777777" w:rsidR="00CD7B41" w:rsidRPr="000507F8" w:rsidRDefault="00CD7B41" w:rsidP="00B77FF5">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41D30C" w14:textId="77777777" w:rsidR="00CD7B41" w:rsidRPr="000507F8" w:rsidRDefault="00CD7B41" w:rsidP="00B77FF5">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4A4C9A" w14:textId="77777777" w:rsidR="00CD7B41" w:rsidRPr="000507F8" w:rsidRDefault="00CD7B41" w:rsidP="00B77FF5">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5E69703B" w14:textId="77777777" w:rsidR="00CD7B41" w:rsidRPr="000507F8" w:rsidRDefault="00CD7B41" w:rsidP="00B77FF5">
            <w:pPr>
              <w:rPr>
                <w:sz w:val="36"/>
                <w:szCs w:val="36"/>
              </w:rPr>
            </w:pPr>
          </w:p>
        </w:tc>
      </w:tr>
      <w:tr w:rsidR="00CD7B41" w:rsidRPr="0014666D" w14:paraId="0D08E789" w14:textId="77777777" w:rsidTr="00B77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379713FA" w14:textId="77777777" w:rsidR="00CD7B41" w:rsidRPr="0014666D" w:rsidRDefault="00CD7B41" w:rsidP="00B77FF5">
            <w:r w:rsidRPr="48E2F8F7">
              <w:t>Julian Knox</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9E61F62" w14:textId="77777777" w:rsidR="00CD7B41" w:rsidRPr="000507F8" w:rsidRDefault="00CD7B41" w:rsidP="00B77FF5">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4EC9F8" w14:textId="77777777" w:rsidR="00CD7B41" w:rsidRPr="000507F8" w:rsidRDefault="00CD7B41" w:rsidP="00B77FF5">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5A700FF" w14:textId="77777777" w:rsidR="00CD7B41" w:rsidRPr="000507F8" w:rsidRDefault="00CD7B41" w:rsidP="00B77FF5">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2DDD834" w14:textId="77777777" w:rsidR="00CD7B41" w:rsidRPr="000507F8" w:rsidRDefault="00624DBA" w:rsidP="00B77FF5">
            <w:pPr>
              <w:jc w:val="center"/>
              <w:rPr>
                <w:sz w:val="36"/>
                <w:szCs w:val="36"/>
              </w:rPr>
            </w:pPr>
            <w:r>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3BC2B1E" w14:textId="77777777" w:rsidR="00CD7B41" w:rsidRPr="000507F8" w:rsidRDefault="00CD7B41" w:rsidP="00B77FF5">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4CEEADA" w14:textId="77777777" w:rsidR="00CD7B41" w:rsidRPr="000507F8" w:rsidRDefault="00CD7B41" w:rsidP="00B77FF5">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147594" w14:textId="77777777" w:rsidR="00CD7B41" w:rsidRPr="000507F8" w:rsidRDefault="00CD7B41" w:rsidP="00B77FF5">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8EF7412" w14:textId="77777777" w:rsidR="00CD7B41" w:rsidRPr="000507F8" w:rsidRDefault="00CD7B41" w:rsidP="00B77FF5">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1544D76B" w14:textId="77777777" w:rsidR="00CD7B41" w:rsidRPr="000507F8" w:rsidRDefault="00CD7B41" w:rsidP="00B77FF5">
            <w:pPr>
              <w:rPr>
                <w:sz w:val="36"/>
                <w:szCs w:val="36"/>
              </w:rPr>
            </w:pPr>
          </w:p>
        </w:tc>
      </w:tr>
      <w:tr w:rsidR="00CD7B41" w:rsidRPr="0014666D" w14:paraId="117309A4" w14:textId="77777777" w:rsidTr="00B77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29A72712" w14:textId="77777777" w:rsidR="00CD7B41" w:rsidRPr="0014666D" w:rsidRDefault="00CD7B41" w:rsidP="00B77FF5">
            <w:proofErr w:type="spellStart"/>
            <w:r w:rsidRPr="48E2F8F7">
              <w:t>Alesa</w:t>
            </w:r>
            <w:proofErr w:type="spellEnd"/>
            <w:r w:rsidRPr="48E2F8F7">
              <w:t xml:space="preserve"> Liles</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C92AF24" w14:textId="77777777" w:rsidR="00CD7B41" w:rsidRPr="000507F8" w:rsidRDefault="00CD7B41" w:rsidP="00B77FF5">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255A422" w14:textId="77777777" w:rsidR="00CD7B41" w:rsidRPr="000507F8" w:rsidRDefault="00CD7B41" w:rsidP="00B77FF5">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A86A50F" w14:textId="77777777" w:rsidR="00CD7B41" w:rsidRPr="000507F8" w:rsidRDefault="00CD7B41" w:rsidP="00B77FF5">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772243" w14:textId="54E7D129" w:rsidR="00CD7B41" w:rsidRPr="000507F8" w:rsidRDefault="00FB3767" w:rsidP="00B77FF5">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76A612C" w14:textId="77777777" w:rsidR="00CD7B41" w:rsidRPr="000507F8" w:rsidRDefault="00CD7B41" w:rsidP="00B77FF5">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1EA023" w14:textId="77777777" w:rsidR="00CD7B41" w:rsidRPr="000507F8" w:rsidRDefault="00CD7B41" w:rsidP="00B77FF5">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F23FAC" w14:textId="77777777" w:rsidR="00CD7B41" w:rsidRPr="000507F8" w:rsidRDefault="00CD7B41" w:rsidP="00B77FF5">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48184FA" w14:textId="77777777" w:rsidR="00CD7B41" w:rsidRPr="000507F8" w:rsidRDefault="00CD7B41" w:rsidP="00B77FF5">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77D715FA" w14:textId="77777777" w:rsidR="00CD7B41" w:rsidRPr="000507F8" w:rsidRDefault="00CD7B41" w:rsidP="00B77FF5">
            <w:pPr>
              <w:rPr>
                <w:sz w:val="36"/>
                <w:szCs w:val="36"/>
              </w:rPr>
            </w:pPr>
          </w:p>
        </w:tc>
      </w:tr>
      <w:tr w:rsidR="00CD7B41" w:rsidRPr="0014666D" w14:paraId="7797BA4E" w14:textId="77777777" w:rsidTr="00B77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054588C3" w14:textId="77777777" w:rsidR="00CD7B41" w:rsidRPr="0014666D" w:rsidRDefault="00CD7B41" w:rsidP="00B77FF5">
            <w:proofErr w:type="spellStart"/>
            <w:r w:rsidRPr="48E2F8F7">
              <w:t>Catrena</w:t>
            </w:r>
            <w:proofErr w:type="spellEnd"/>
            <w:r w:rsidRPr="48E2F8F7">
              <w:t xml:space="preserve"> </w:t>
            </w:r>
            <w:proofErr w:type="spellStart"/>
            <w:r w:rsidRPr="48E2F8F7">
              <w:t>Lisse</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79C4C72" w14:textId="77777777" w:rsidR="00CD7B41" w:rsidRPr="000507F8" w:rsidRDefault="00CD7B41" w:rsidP="00B77FF5">
            <w:pPr>
              <w:jc w:val="center"/>
              <w:rPr>
                <w:sz w:val="36"/>
                <w:szCs w:val="36"/>
              </w:rPr>
            </w:pPr>
            <w:r w:rsidRPr="48E2F8F7">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22DA6AE" w14:textId="77777777" w:rsidR="00CD7B41" w:rsidRPr="000507F8" w:rsidRDefault="00CD7B41" w:rsidP="00B77FF5">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C601EF4" w14:textId="77777777" w:rsidR="00CD7B41" w:rsidRPr="000507F8" w:rsidRDefault="00CD7B41" w:rsidP="00B77FF5">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E9043E5" w14:textId="5C4FE6B6" w:rsidR="00CD7B41" w:rsidRPr="000507F8" w:rsidRDefault="00FB3767" w:rsidP="00B77FF5">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F896616" w14:textId="77777777" w:rsidR="00CD7B41" w:rsidRPr="000507F8" w:rsidRDefault="00CD7B41" w:rsidP="00B77FF5">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51E0ED0" w14:textId="77777777" w:rsidR="00CD7B41" w:rsidRPr="000507F8" w:rsidRDefault="00CD7B41" w:rsidP="00B77FF5">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1D2B43F1" w14:textId="77777777" w:rsidR="00CD7B41" w:rsidRPr="000507F8" w:rsidRDefault="00CD7B41" w:rsidP="00B77FF5">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1FDA2A20" w14:textId="77777777" w:rsidR="00CD7B41" w:rsidRPr="000507F8" w:rsidRDefault="00CD7B41" w:rsidP="00B77FF5">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0F8EE299" w14:textId="77777777" w:rsidR="00CD7B41" w:rsidRPr="000507F8" w:rsidRDefault="00CD7B41" w:rsidP="00B77FF5">
            <w:pPr>
              <w:rPr>
                <w:sz w:val="36"/>
                <w:szCs w:val="36"/>
              </w:rPr>
            </w:pPr>
          </w:p>
        </w:tc>
      </w:tr>
      <w:tr w:rsidR="00CD7B41" w:rsidRPr="0014666D" w14:paraId="77C16CC6" w14:textId="77777777" w:rsidTr="00B77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12D3416B" w14:textId="77777777" w:rsidR="00CD7B41" w:rsidRPr="0014666D" w:rsidRDefault="00CD7B41" w:rsidP="00B77FF5">
            <w:r w:rsidRPr="48E2F8F7">
              <w:t>Bryan Marshall</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D815BBE" w14:textId="77777777" w:rsidR="00CD7B41" w:rsidRPr="000507F8" w:rsidRDefault="00CD7B41" w:rsidP="00B77FF5">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6A978DD" w14:textId="77777777" w:rsidR="00CD7B41" w:rsidRPr="000507F8" w:rsidRDefault="00CD7B41" w:rsidP="00B77FF5">
            <w:pPr>
              <w:jc w:val="center"/>
              <w:rPr>
                <w:sz w:val="36"/>
                <w:szCs w:val="36"/>
              </w:rPr>
            </w:pPr>
            <w:r w:rsidRPr="48E2F8F7">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E8EA541" w14:textId="77777777" w:rsidR="00CD7B41" w:rsidRPr="000507F8" w:rsidRDefault="00CD7B41" w:rsidP="00B77FF5">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16688E7" w14:textId="0052C5A3" w:rsidR="00CD7B41" w:rsidRPr="000507F8" w:rsidRDefault="00FB3767" w:rsidP="00B77FF5">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59EDB09" w14:textId="77777777" w:rsidR="00CD7B41" w:rsidRPr="000507F8" w:rsidRDefault="00CD7B41" w:rsidP="00B77FF5">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A45CF4B" w14:textId="77777777" w:rsidR="00CD7B41" w:rsidRPr="000507F8" w:rsidRDefault="00CD7B41" w:rsidP="00B77FF5">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132E6729" w14:textId="77777777" w:rsidR="00CD7B41" w:rsidRPr="000507F8" w:rsidRDefault="00CD7B41" w:rsidP="00B77FF5">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76384D7C" w14:textId="77777777" w:rsidR="00CD7B41" w:rsidRPr="000507F8" w:rsidRDefault="00CD7B41" w:rsidP="00B77FF5">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690173B9" w14:textId="77777777" w:rsidR="00CD7B41" w:rsidRPr="000507F8" w:rsidRDefault="00CD7B41" w:rsidP="00B77FF5">
            <w:pPr>
              <w:rPr>
                <w:sz w:val="36"/>
                <w:szCs w:val="36"/>
              </w:rPr>
            </w:pPr>
          </w:p>
        </w:tc>
      </w:tr>
      <w:tr w:rsidR="00CD7B41" w:rsidRPr="0014666D" w14:paraId="466CD28E" w14:textId="77777777" w:rsidTr="00B77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5276EFB3" w14:textId="77777777" w:rsidR="00CD7B41" w:rsidRPr="0014666D" w:rsidRDefault="00CD7B41" w:rsidP="00B77FF5">
            <w:proofErr w:type="spellStart"/>
            <w:r w:rsidRPr="48E2F8F7">
              <w:t>Wathsala</w:t>
            </w:r>
            <w:proofErr w:type="spellEnd"/>
            <w:r w:rsidRPr="48E2F8F7">
              <w:t xml:space="preserve"> </w:t>
            </w:r>
            <w:proofErr w:type="spellStart"/>
            <w:r w:rsidRPr="48E2F8F7">
              <w:t>Medawala</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7D684F6" w14:textId="77777777" w:rsidR="00CD7B41" w:rsidRPr="000507F8" w:rsidRDefault="00CD7B41" w:rsidP="00B77FF5">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BB7B087" w14:textId="77777777" w:rsidR="00CD7B41" w:rsidRPr="000507F8" w:rsidRDefault="00CD7B41" w:rsidP="00B77FF5">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0FBF8BF" w14:textId="77777777" w:rsidR="00CD7B41" w:rsidRPr="000507F8" w:rsidRDefault="00CD7B41" w:rsidP="00B77FF5">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D8278BA" w14:textId="77777777" w:rsidR="00CD7B41" w:rsidRPr="000507F8" w:rsidRDefault="00624DBA" w:rsidP="00B77FF5">
            <w:pPr>
              <w:jc w:val="center"/>
              <w:rPr>
                <w:sz w:val="36"/>
                <w:szCs w:val="36"/>
              </w:rPr>
            </w:pPr>
            <w:r>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15E3A09" w14:textId="77777777" w:rsidR="00CD7B41" w:rsidRPr="000507F8" w:rsidRDefault="00CD7B41" w:rsidP="00B77FF5">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6E5232B" w14:textId="77777777" w:rsidR="00CD7B41" w:rsidRPr="000507F8" w:rsidRDefault="00CD7B41" w:rsidP="00B77FF5">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6F82EF6D" w14:textId="77777777" w:rsidR="00CD7B41" w:rsidRPr="000507F8" w:rsidRDefault="00CD7B41" w:rsidP="00B77FF5">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0D2826E5" w14:textId="77777777" w:rsidR="00CD7B41" w:rsidRPr="000507F8" w:rsidRDefault="00CD7B41" w:rsidP="00B77FF5">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5868C57B" w14:textId="77777777" w:rsidR="00CD7B41" w:rsidRPr="000507F8" w:rsidRDefault="00CD7B41" w:rsidP="00B77FF5">
            <w:pPr>
              <w:rPr>
                <w:sz w:val="36"/>
                <w:szCs w:val="36"/>
              </w:rPr>
            </w:pPr>
          </w:p>
        </w:tc>
      </w:tr>
      <w:tr w:rsidR="00CD7B41" w:rsidRPr="0014666D" w14:paraId="5A710B36" w14:textId="77777777" w:rsidTr="00B77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vAlign w:val="bottom"/>
          </w:tcPr>
          <w:p w14:paraId="57D66761" w14:textId="77777777" w:rsidR="00CD7B41" w:rsidRPr="0014666D" w:rsidRDefault="00CD7B41" w:rsidP="00B77FF5">
            <w:r w:rsidRPr="48E2F8F7">
              <w:t xml:space="preserve">Christine </w:t>
            </w:r>
            <w:proofErr w:type="spellStart"/>
            <w:r w:rsidRPr="48E2F8F7">
              <w:t>Mutiti</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748CD41" w14:textId="77777777" w:rsidR="00CD7B41" w:rsidRPr="000507F8" w:rsidRDefault="00CD7B41" w:rsidP="00B77FF5">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EF7085D" w14:textId="77777777" w:rsidR="00CD7B41" w:rsidRPr="000507F8" w:rsidRDefault="00CD7B41" w:rsidP="00B77FF5">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60891C9" w14:textId="77777777" w:rsidR="00CD7B41" w:rsidRPr="000507F8" w:rsidRDefault="00CD7B41" w:rsidP="00B77FF5">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1CD6FC3" w14:textId="0274B8D0" w:rsidR="00CD7B41" w:rsidRPr="000507F8" w:rsidRDefault="00FB3767" w:rsidP="00B77FF5">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14557F8" w14:textId="77777777" w:rsidR="00CD7B41" w:rsidRPr="000507F8" w:rsidRDefault="00CD7B41" w:rsidP="00B77FF5">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C4C8D8D" w14:textId="77777777" w:rsidR="00CD7B41" w:rsidRPr="000507F8" w:rsidRDefault="00CD7B41" w:rsidP="00B77FF5">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0FDF2681" w14:textId="77777777" w:rsidR="00CD7B41" w:rsidRPr="000507F8" w:rsidRDefault="00CD7B41" w:rsidP="00B77FF5">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7ED4D2E4" w14:textId="77777777" w:rsidR="00CD7B41" w:rsidRPr="000507F8" w:rsidRDefault="00CD7B41" w:rsidP="00B77FF5">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45AB5F3A" w14:textId="77777777" w:rsidR="00CD7B41" w:rsidRPr="000507F8" w:rsidRDefault="00CD7B41" w:rsidP="00B77FF5">
            <w:pPr>
              <w:rPr>
                <w:sz w:val="36"/>
                <w:szCs w:val="36"/>
              </w:rPr>
            </w:pPr>
          </w:p>
        </w:tc>
      </w:tr>
      <w:tr w:rsidR="00CD7B41" w:rsidRPr="0014666D" w14:paraId="57D5219B" w14:textId="77777777" w:rsidTr="00B77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vAlign w:val="bottom"/>
          </w:tcPr>
          <w:p w14:paraId="3DC7F9F9" w14:textId="77777777" w:rsidR="00CD7B41" w:rsidRPr="0014666D" w:rsidRDefault="00CD7B41" w:rsidP="00B77FF5">
            <w:r w:rsidRPr="48E2F8F7">
              <w:t xml:space="preserve">Sam </w:t>
            </w:r>
            <w:proofErr w:type="spellStart"/>
            <w:r w:rsidRPr="48E2F8F7">
              <w:t>Mutiti</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BCD99C0" w14:textId="77777777" w:rsidR="00CD7B41" w:rsidRPr="000507F8" w:rsidRDefault="00CD7B41" w:rsidP="00B77FF5">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99041DA" w14:textId="77777777" w:rsidR="00CD7B41" w:rsidRPr="000507F8" w:rsidRDefault="00CD7B41" w:rsidP="00B77FF5">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E3B1FA4" w14:textId="77777777" w:rsidR="00CD7B41" w:rsidRPr="000507F8" w:rsidRDefault="00CD7B41" w:rsidP="00B77FF5">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D398915" w14:textId="52E2B8B0" w:rsidR="00CD7B41" w:rsidRPr="000507F8" w:rsidRDefault="00FB3767" w:rsidP="00B77FF5">
            <w:pPr>
              <w:jc w:val="center"/>
              <w:rPr>
                <w:sz w:val="36"/>
                <w:szCs w:val="36"/>
              </w:rPr>
            </w:pPr>
            <w:r>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34CAE70" w14:textId="77777777" w:rsidR="00CD7B41" w:rsidRPr="000507F8" w:rsidRDefault="00CD7B41" w:rsidP="00B77FF5">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FCCE749" w14:textId="77777777" w:rsidR="00CD7B41" w:rsidRPr="000507F8" w:rsidRDefault="00CD7B41" w:rsidP="00B77FF5">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52D1CB3D" w14:textId="77777777" w:rsidR="00CD7B41" w:rsidRPr="000507F8" w:rsidRDefault="00CD7B41" w:rsidP="00B77FF5">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556EB654" w14:textId="77777777" w:rsidR="00CD7B41" w:rsidRPr="000507F8" w:rsidRDefault="00CD7B41" w:rsidP="00B77FF5">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1355A62F" w14:textId="77777777" w:rsidR="00CD7B41" w:rsidRPr="000507F8" w:rsidRDefault="00CD7B41" w:rsidP="00B77FF5">
            <w:pPr>
              <w:rPr>
                <w:sz w:val="36"/>
                <w:szCs w:val="36"/>
              </w:rPr>
            </w:pPr>
          </w:p>
        </w:tc>
      </w:tr>
      <w:tr w:rsidR="00CD7B41" w:rsidRPr="0014666D" w14:paraId="14EB7B9F" w14:textId="77777777" w:rsidTr="00B77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vAlign w:val="bottom"/>
          </w:tcPr>
          <w:p w14:paraId="26770A8E" w14:textId="77777777" w:rsidR="00CD7B41" w:rsidRPr="0014666D" w:rsidRDefault="00CD7B41" w:rsidP="00B77FF5">
            <w:r w:rsidRPr="48E2F8F7">
              <w:t xml:space="preserve">Gennady </w:t>
            </w:r>
            <w:proofErr w:type="spellStart"/>
            <w:r w:rsidRPr="48E2F8F7">
              <w:t>Rudkevich</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FDCBBDC" w14:textId="77777777" w:rsidR="00CD7B41" w:rsidRPr="000507F8" w:rsidRDefault="00CD7B41" w:rsidP="00B77FF5">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21FAB56" w14:textId="77777777" w:rsidR="00CD7B41" w:rsidRPr="000507F8" w:rsidRDefault="00CD7B41" w:rsidP="00B77FF5">
            <w:pPr>
              <w:jc w:val="center"/>
              <w:rPr>
                <w:sz w:val="36"/>
                <w:szCs w:val="36"/>
              </w:rPr>
            </w:pPr>
            <w:r w:rsidRPr="48E2F8F7">
              <w:rPr>
                <w:sz w:val="36"/>
                <w:szCs w:val="36"/>
              </w:rPr>
              <w:t>A</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3FCAF7F" w14:textId="77777777" w:rsidR="00CD7B41" w:rsidRPr="000507F8" w:rsidRDefault="00CD7B41" w:rsidP="00B77FF5">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FE5903F" w14:textId="5ED417D5" w:rsidR="00CD7B41" w:rsidRPr="000507F8" w:rsidRDefault="00FB3767" w:rsidP="00B77FF5">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4DBBD6B" w14:textId="77777777" w:rsidR="00CD7B41" w:rsidRPr="000507F8" w:rsidRDefault="00CD7B41" w:rsidP="00B77FF5">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CFE8784" w14:textId="77777777" w:rsidR="00CD7B41" w:rsidRPr="000507F8" w:rsidRDefault="00CD7B41" w:rsidP="00B77FF5">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1BA19E09" w14:textId="77777777" w:rsidR="00CD7B41" w:rsidRPr="000507F8" w:rsidRDefault="00CD7B41" w:rsidP="00B77FF5">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223872E6" w14:textId="77777777" w:rsidR="00CD7B41" w:rsidRPr="000507F8" w:rsidRDefault="00CD7B41" w:rsidP="00B77FF5">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6A9C9ACC" w14:textId="77777777" w:rsidR="00CD7B41" w:rsidRPr="000507F8" w:rsidRDefault="00CD7B41" w:rsidP="00B77FF5">
            <w:pPr>
              <w:rPr>
                <w:sz w:val="36"/>
                <w:szCs w:val="36"/>
              </w:rPr>
            </w:pPr>
          </w:p>
        </w:tc>
      </w:tr>
      <w:tr w:rsidR="00CD7B41" w14:paraId="1351C9DB" w14:textId="77777777" w:rsidTr="00B77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vAlign w:val="bottom"/>
          </w:tcPr>
          <w:p w14:paraId="28F251BD" w14:textId="77777777" w:rsidR="00CD7B41" w:rsidRDefault="00CD7B41" w:rsidP="00B77FF5">
            <w:r w:rsidRPr="48E2F8F7">
              <w:t>Christina Smith (Vice-Chair)</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336845E" w14:textId="77777777" w:rsidR="00CD7B41" w:rsidRDefault="00CD7B41" w:rsidP="00B77FF5">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D80F9A5" w14:textId="77777777" w:rsidR="00CD7B41" w:rsidRDefault="00CD7B41" w:rsidP="00B77FF5">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7F5ED35" w14:textId="77777777" w:rsidR="00CD7B41" w:rsidRDefault="00CD7B41" w:rsidP="00B77FF5">
            <w:pPr>
              <w:jc w:val="center"/>
              <w:rPr>
                <w:sz w:val="36"/>
                <w:szCs w:val="36"/>
              </w:rPr>
            </w:pPr>
            <w:r w:rsidRPr="3BD22F36">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099E1EC" w14:textId="09A3337A" w:rsidR="00CD7B41" w:rsidRDefault="00FB3767" w:rsidP="00B77FF5">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A7CE224" w14:textId="77777777" w:rsidR="00CD7B41" w:rsidRDefault="00CD7B41" w:rsidP="00B77FF5">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3FC5CE4" w14:textId="77777777" w:rsidR="00CD7B41" w:rsidRDefault="00CD7B41" w:rsidP="00B77FF5">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73845A30" w14:textId="77777777" w:rsidR="00CD7B41" w:rsidRDefault="00CD7B41" w:rsidP="00B77FF5">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3784C897" w14:textId="77777777" w:rsidR="00CD7B41" w:rsidRDefault="00CD7B41" w:rsidP="00B77FF5">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7C102B15" w14:textId="77777777" w:rsidR="00CD7B41" w:rsidRDefault="00CD7B41" w:rsidP="00B77FF5">
            <w:pPr>
              <w:rPr>
                <w:sz w:val="36"/>
                <w:szCs w:val="36"/>
              </w:rPr>
            </w:pPr>
          </w:p>
        </w:tc>
      </w:tr>
      <w:tr w:rsidR="00CD7B41" w14:paraId="16187F68" w14:textId="77777777" w:rsidTr="00B77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vAlign w:val="bottom"/>
          </w:tcPr>
          <w:p w14:paraId="43B98889" w14:textId="77777777" w:rsidR="00CD7B41" w:rsidRDefault="00CD7B41" w:rsidP="00B77FF5">
            <w:r w:rsidRPr="48E2F8F7">
              <w:t>Jessica Wallace (Secretary)</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FB7CF87" w14:textId="77777777" w:rsidR="00CD7B41" w:rsidRDefault="00CD7B41" w:rsidP="00B77FF5">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9A14D21" w14:textId="77777777" w:rsidR="00CD7B41" w:rsidRDefault="00CD7B41" w:rsidP="00B77FF5">
            <w:pPr>
              <w:jc w:val="center"/>
              <w:rPr>
                <w:sz w:val="36"/>
                <w:szCs w:val="36"/>
              </w:rPr>
            </w:pPr>
            <w:r w:rsidRPr="48E2F8F7">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C18B1B9" w14:textId="77777777" w:rsidR="00CD7B41" w:rsidRDefault="00CD7B41" w:rsidP="00B77FF5">
            <w:pPr>
              <w:jc w:val="center"/>
              <w:rPr>
                <w:sz w:val="36"/>
                <w:szCs w:val="36"/>
              </w:rPr>
            </w:pPr>
            <w:r w:rsidRPr="2FDD173A">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A66CBAB" w14:textId="3F3518E8" w:rsidR="00CD7B41" w:rsidRDefault="008F2FF4" w:rsidP="00B77FF5">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4A02135" w14:textId="50401111" w:rsidR="00CD7B41" w:rsidRDefault="00CD7B41" w:rsidP="00B77FF5">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E26D009" w14:textId="64B0086C" w:rsidR="00CD7B41" w:rsidRDefault="00CD7B41" w:rsidP="00B77FF5">
            <w:pPr>
              <w:jc w:val="center"/>
              <w:rPr>
                <w:sz w:val="36"/>
                <w:szCs w:val="36"/>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bottom"/>
          </w:tcPr>
          <w:p w14:paraId="4207C4AF" w14:textId="77777777" w:rsidR="00CD7B41" w:rsidRDefault="00CD7B41" w:rsidP="00B77FF5">
            <w:pPr>
              <w:jc w:val="center"/>
              <w:rPr>
                <w:sz w:val="36"/>
                <w:szCs w:val="36"/>
              </w:rPr>
            </w:pPr>
          </w:p>
        </w:tc>
        <w:tc>
          <w:tcPr>
            <w:tcW w:w="890" w:type="dxa"/>
            <w:tcBorders>
              <w:top w:val="single" w:sz="4" w:space="0" w:color="auto"/>
              <w:left w:val="single" w:sz="4" w:space="0" w:color="auto"/>
              <w:bottom w:val="single" w:sz="4" w:space="0" w:color="auto"/>
              <w:right w:val="single" w:sz="4" w:space="0" w:color="auto"/>
            </w:tcBorders>
            <w:shd w:val="clear" w:color="auto" w:fill="auto"/>
            <w:vAlign w:val="bottom"/>
          </w:tcPr>
          <w:p w14:paraId="3F113821" w14:textId="77777777" w:rsidR="00CD7B41" w:rsidRDefault="00CD7B41" w:rsidP="00B77FF5">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12A31991" w14:textId="77777777" w:rsidR="00CD7B41" w:rsidRDefault="00CD7B41" w:rsidP="00B77FF5">
            <w:pPr>
              <w:rPr>
                <w:sz w:val="36"/>
                <w:szCs w:val="36"/>
              </w:rPr>
            </w:pPr>
          </w:p>
        </w:tc>
      </w:tr>
      <w:tr w:rsidR="00CD7B41" w:rsidRPr="0014666D" w14:paraId="18FF7B88" w14:textId="77777777" w:rsidTr="00B77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double" w:sz="4" w:space="0" w:color="auto"/>
              <w:right w:val="single" w:sz="4" w:space="0" w:color="auto"/>
            </w:tcBorders>
            <w:vAlign w:val="bottom"/>
          </w:tcPr>
          <w:p w14:paraId="44DC874E" w14:textId="77777777" w:rsidR="00CD7B41" w:rsidRPr="0014666D" w:rsidRDefault="00CD7B41" w:rsidP="00B77FF5">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5B3FA2F6" w14:textId="77777777" w:rsidR="00CD7B41" w:rsidRPr="0014666D" w:rsidRDefault="00CD7B41" w:rsidP="00B77FF5">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335B993A" w14:textId="77777777" w:rsidR="00CD7B41" w:rsidRPr="0014666D" w:rsidRDefault="00CD7B41" w:rsidP="00B77FF5">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5C120216" w14:textId="77777777" w:rsidR="00CD7B41" w:rsidRPr="0014666D" w:rsidRDefault="00CD7B41" w:rsidP="00B77FF5">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39E6F2CA" w14:textId="77777777" w:rsidR="00CD7B41" w:rsidRPr="0014666D" w:rsidRDefault="00CD7B41" w:rsidP="00B77FF5">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6BFCFF54" w14:textId="77777777" w:rsidR="00CD7B41" w:rsidRPr="0014666D" w:rsidRDefault="00CD7B41" w:rsidP="00B77FF5">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63DC3273" w14:textId="77777777" w:rsidR="00CD7B41" w:rsidRPr="0014666D" w:rsidRDefault="00CD7B41" w:rsidP="00B77FF5">
            <w:pPr>
              <w:rPr>
                <w:sz w:val="20"/>
              </w:rPr>
            </w:pPr>
          </w:p>
        </w:tc>
        <w:tc>
          <w:tcPr>
            <w:tcW w:w="1230" w:type="dxa"/>
            <w:tcBorders>
              <w:top w:val="single" w:sz="4" w:space="0" w:color="auto"/>
              <w:left w:val="single" w:sz="4" w:space="0" w:color="auto"/>
              <w:bottom w:val="double" w:sz="4" w:space="0" w:color="auto"/>
              <w:right w:val="single" w:sz="4" w:space="0" w:color="auto"/>
            </w:tcBorders>
            <w:shd w:val="clear" w:color="auto" w:fill="auto"/>
            <w:vAlign w:val="bottom"/>
          </w:tcPr>
          <w:p w14:paraId="11884637" w14:textId="77777777" w:rsidR="00CD7B41" w:rsidRPr="0014666D" w:rsidRDefault="00CD7B41" w:rsidP="00B77FF5">
            <w:pPr>
              <w:rPr>
                <w:sz w:val="20"/>
              </w:rPr>
            </w:pPr>
          </w:p>
        </w:tc>
        <w:tc>
          <w:tcPr>
            <w:tcW w:w="890" w:type="dxa"/>
            <w:tcBorders>
              <w:top w:val="single" w:sz="4" w:space="0" w:color="auto"/>
              <w:left w:val="single" w:sz="4" w:space="0" w:color="auto"/>
              <w:bottom w:val="double" w:sz="4" w:space="0" w:color="auto"/>
              <w:right w:val="single" w:sz="4" w:space="0" w:color="auto"/>
            </w:tcBorders>
            <w:shd w:val="clear" w:color="auto" w:fill="auto"/>
            <w:vAlign w:val="bottom"/>
          </w:tcPr>
          <w:p w14:paraId="33FA56B1" w14:textId="77777777" w:rsidR="00CD7B41" w:rsidRPr="0014666D" w:rsidRDefault="00CD7B41" w:rsidP="00B77FF5">
            <w:pPr>
              <w:rPr>
                <w:sz w:val="20"/>
              </w:rPr>
            </w:pPr>
          </w:p>
        </w:tc>
        <w:tc>
          <w:tcPr>
            <w:tcW w:w="1061" w:type="dxa"/>
            <w:tcBorders>
              <w:top w:val="single" w:sz="4" w:space="0" w:color="auto"/>
              <w:left w:val="single" w:sz="4" w:space="0" w:color="auto"/>
              <w:bottom w:val="double" w:sz="4" w:space="0" w:color="auto"/>
              <w:right w:val="double" w:sz="4" w:space="0" w:color="auto"/>
            </w:tcBorders>
            <w:shd w:val="clear" w:color="auto" w:fill="auto"/>
            <w:vAlign w:val="bottom"/>
          </w:tcPr>
          <w:p w14:paraId="25DC8C4F" w14:textId="77777777" w:rsidR="00CD7B41" w:rsidRPr="0014666D" w:rsidRDefault="00CD7B41" w:rsidP="00B77FF5">
            <w:pPr>
              <w:rPr>
                <w:sz w:val="20"/>
              </w:rPr>
            </w:pPr>
          </w:p>
        </w:tc>
      </w:tr>
    </w:tbl>
    <w:p w14:paraId="1C32D92A" w14:textId="77777777" w:rsidR="00CD7B41" w:rsidRPr="0014666D" w:rsidRDefault="00CD7B41" w:rsidP="00CD7B41">
      <w:pPr>
        <w:tabs>
          <w:tab w:val="left" w:pos="7665"/>
        </w:tabs>
        <w:rPr>
          <w:sz w:val="20"/>
        </w:rPr>
      </w:pPr>
      <w:r w:rsidRPr="0014666D">
        <w:rPr>
          <w:sz w:val="20"/>
        </w:rPr>
        <w:tab/>
      </w:r>
    </w:p>
    <w:p w14:paraId="65C1E20B" w14:textId="77777777" w:rsidR="00CD7B41" w:rsidRPr="0014666D" w:rsidRDefault="00CD7B41" w:rsidP="00CD7B41">
      <w:pPr>
        <w:tabs>
          <w:tab w:val="right" w:pos="14314"/>
        </w:tabs>
        <w:rPr>
          <w:sz w:val="20"/>
        </w:rPr>
      </w:pPr>
    </w:p>
    <w:p w14:paraId="5A09AC44" w14:textId="77777777" w:rsidR="00CD7B41" w:rsidRPr="0014666D" w:rsidRDefault="00CD7B41" w:rsidP="00CD7B41">
      <w:pPr>
        <w:tabs>
          <w:tab w:val="right" w:pos="14314"/>
        </w:tabs>
        <w:rPr>
          <w:sz w:val="20"/>
          <w:u w:val="single"/>
        </w:rPr>
      </w:pPr>
      <w:r w:rsidRPr="0014666D">
        <w:rPr>
          <w:sz w:val="20"/>
        </w:rPr>
        <w:t xml:space="preserve">__________________________________________                                                                        </w:t>
      </w:r>
    </w:p>
    <w:p w14:paraId="4022989A" w14:textId="77777777" w:rsidR="00CD7B41" w:rsidRPr="0014666D" w:rsidRDefault="00CD7B41" w:rsidP="00CD7B41">
      <w:pPr>
        <w:rPr>
          <w:sz w:val="20"/>
        </w:rPr>
      </w:pPr>
      <w:r w:rsidRPr="0014666D">
        <w:rPr>
          <w:sz w:val="20"/>
        </w:rPr>
        <w:t xml:space="preserve">CHAIRPERSON SIGNATURE                                                                                                            </w:t>
      </w:r>
      <w:proofErr w:type="gramStart"/>
      <w:r w:rsidRPr="0014666D">
        <w:rPr>
          <w:sz w:val="20"/>
        </w:rPr>
        <w:t>DATE  _</w:t>
      </w:r>
      <w:proofErr w:type="gramEnd"/>
      <w:r w:rsidRPr="0014666D">
        <w:rPr>
          <w:sz w:val="20"/>
        </w:rPr>
        <w:t>_______________________________-</w:t>
      </w:r>
    </w:p>
    <w:p w14:paraId="0A451501" w14:textId="77777777" w:rsidR="00CD7B41" w:rsidRPr="0014666D" w:rsidRDefault="00CD7B41" w:rsidP="00CD7B41">
      <w:pPr>
        <w:rPr>
          <w:sz w:val="20"/>
        </w:rPr>
      </w:pPr>
    </w:p>
    <w:p w14:paraId="135EF52F" w14:textId="44DBA05A" w:rsidR="00F908A7" w:rsidRDefault="00CD7B41">
      <w:r>
        <w:rPr>
          <w:sz w:val="20"/>
        </w:rPr>
        <w:t>(Including this Approval by chair at committee discretion)</w:t>
      </w:r>
    </w:p>
    <w:sectPr w:rsidR="00F908A7">
      <w:pgSz w:w="15840" w:h="12240" w:orient="landscape" w:code="1"/>
      <w:pgMar w:top="576" w:right="662"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C5D73"/>
    <w:multiLevelType w:val="hybridMultilevel"/>
    <w:tmpl w:val="1046A9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6852FA"/>
    <w:multiLevelType w:val="hybridMultilevel"/>
    <w:tmpl w:val="43CC777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B41"/>
    <w:rsid w:val="000A0664"/>
    <w:rsid w:val="000C7D2F"/>
    <w:rsid w:val="004750FE"/>
    <w:rsid w:val="004C2AF0"/>
    <w:rsid w:val="005F76EE"/>
    <w:rsid w:val="00624DBA"/>
    <w:rsid w:val="008F2FF4"/>
    <w:rsid w:val="00B93703"/>
    <w:rsid w:val="00CD7B41"/>
    <w:rsid w:val="00F908A7"/>
    <w:rsid w:val="00FB3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9423"/>
  <w15:chartTrackingRefBased/>
  <w15:docId w15:val="{56C1E627-E0F1-4366-AB07-31C76E0DF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B41"/>
    <w:rPr>
      <w:rFonts w:ascii="Times New Roman" w:eastAsia="Times New Roman" w:hAnsi="Times New Roman" w:cs="Times New Roman"/>
    </w:rPr>
  </w:style>
  <w:style w:type="paragraph" w:styleId="Heading1">
    <w:name w:val="heading 1"/>
    <w:basedOn w:val="Normal"/>
    <w:next w:val="Normal"/>
    <w:link w:val="Heading1Char"/>
    <w:qFormat/>
    <w:rsid w:val="00CD7B41"/>
    <w:pPr>
      <w:keepNext/>
      <w:keepLines/>
      <w:spacing w:before="240" w:line="276" w:lineRule="auto"/>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qFormat/>
    <w:rsid w:val="00CD7B41"/>
    <w:pPr>
      <w:keepNext/>
      <w:jc w:val="center"/>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7B41"/>
    <w:rPr>
      <w:rFonts w:asciiTheme="majorHAnsi" w:eastAsiaTheme="majorEastAsia" w:hAnsiTheme="majorHAnsi" w:cstheme="majorBidi"/>
      <w:sz w:val="32"/>
      <w:szCs w:val="32"/>
    </w:rPr>
  </w:style>
  <w:style w:type="character" w:customStyle="1" w:styleId="Heading2Char">
    <w:name w:val="Heading 2 Char"/>
    <w:basedOn w:val="DefaultParagraphFont"/>
    <w:link w:val="Heading2"/>
    <w:rsid w:val="00CD7B41"/>
    <w:rPr>
      <w:rFonts w:ascii="Times New Roman" w:eastAsia="Times New Roman" w:hAnsi="Times New Roman" w:cs="Times New Roman"/>
      <w:b/>
      <w:bCs/>
      <w:sz w:val="20"/>
    </w:rPr>
  </w:style>
  <w:style w:type="paragraph" w:styleId="ListParagraph">
    <w:name w:val="List Paragraph"/>
    <w:basedOn w:val="Normal"/>
    <w:uiPriority w:val="34"/>
    <w:qFormat/>
    <w:rsid w:val="00CD7B41"/>
    <w:pPr>
      <w:ind w:left="720"/>
      <w:contextualSpacing/>
    </w:pPr>
  </w:style>
  <w:style w:type="paragraph" w:customStyle="1" w:styleId="paragraph">
    <w:name w:val="paragraph"/>
    <w:basedOn w:val="Normal"/>
    <w:rsid w:val="00CD7B41"/>
    <w:pPr>
      <w:spacing w:before="100" w:beforeAutospacing="1" w:after="100" w:afterAutospacing="1"/>
    </w:pPr>
  </w:style>
  <w:style w:type="character" w:customStyle="1" w:styleId="normaltextrun">
    <w:name w:val="normaltextrun"/>
    <w:basedOn w:val="DefaultParagraphFont"/>
    <w:rsid w:val="00CD7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wallace</dc:creator>
  <cp:keywords/>
  <dc:description/>
  <cp:lastModifiedBy>jessica wallace</cp:lastModifiedBy>
  <cp:revision>8</cp:revision>
  <dcterms:created xsi:type="dcterms:W3CDTF">2020-01-08T19:10:00Z</dcterms:created>
  <dcterms:modified xsi:type="dcterms:W3CDTF">2020-01-10T21:05:00Z</dcterms:modified>
</cp:coreProperties>
</file>