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DDA9E" w14:textId="07BFDFE0" w:rsidR="00DF09AB" w:rsidRPr="00C56029" w:rsidRDefault="00DF09AB" w:rsidP="00166FEF">
      <w:pPr>
        <w:ind w:left="90"/>
        <w:contextualSpacing/>
        <w:jc w:val="center"/>
        <w:rPr>
          <w:b/>
          <w:smallCaps/>
          <w:szCs w:val="24"/>
          <w:lang w:val="en"/>
        </w:rPr>
      </w:pPr>
      <w:r w:rsidRPr="00C56029">
        <w:rPr>
          <w:b/>
          <w:smallCaps/>
          <w:szCs w:val="24"/>
          <w:lang w:val="en"/>
        </w:rPr>
        <w:t>20</w:t>
      </w:r>
      <w:r w:rsidR="00932654" w:rsidRPr="00C56029">
        <w:rPr>
          <w:b/>
          <w:smallCaps/>
          <w:szCs w:val="24"/>
          <w:lang w:val="en"/>
        </w:rPr>
        <w:t>2</w:t>
      </w:r>
      <w:r w:rsidR="00BA4CBF">
        <w:rPr>
          <w:b/>
          <w:smallCaps/>
          <w:szCs w:val="24"/>
          <w:lang w:val="en"/>
        </w:rPr>
        <w:t>4</w:t>
      </w:r>
      <w:r w:rsidRPr="00C56029">
        <w:rPr>
          <w:b/>
          <w:smallCaps/>
          <w:szCs w:val="24"/>
          <w:lang w:val="en"/>
        </w:rPr>
        <w:t>-</w:t>
      </w:r>
      <w:r w:rsidR="003C2580" w:rsidRPr="00C56029">
        <w:rPr>
          <w:b/>
          <w:smallCaps/>
          <w:szCs w:val="24"/>
          <w:lang w:val="en"/>
        </w:rPr>
        <w:t>20</w:t>
      </w:r>
      <w:r w:rsidR="00E623C4" w:rsidRPr="00C56029">
        <w:rPr>
          <w:b/>
          <w:smallCaps/>
          <w:szCs w:val="24"/>
          <w:lang w:val="en"/>
        </w:rPr>
        <w:t>2</w:t>
      </w:r>
      <w:r w:rsidR="00BA4CBF">
        <w:rPr>
          <w:b/>
          <w:smallCaps/>
          <w:szCs w:val="24"/>
          <w:lang w:val="en"/>
        </w:rPr>
        <w:t>5</w:t>
      </w:r>
      <w:r w:rsidRPr="00C56029">
        <w:rPr>
          <w:b/>
          <w:smallCaps/>
          <w:szCs w:val="24"/>
          <w:lang w:val="en"/>
        </w:rPr>
        <w:t xml:space="preserve"> University Senate</w:t>
      </w:r>
    </w:p>
    <w:p w14:paraId="510894E6" w14:textId="4E9D6B05" w:rsidR="006E5A95" w:rsidRPr="00C56029" w:rsidRDefault="00CC2ECE" w:rsidP="00166FEF">
      <w:pPr>
        <w:contextualSpacing/>
        <w:jc w:val="center"/>
        <w:rPr>
          <w:b/>
          <w:szCs w:val="24"/>
          <w:lang w:val="en"/>
        </w:rPr>
      </w:pPr>
      <w:r w:rsidRPr="00C56029">
        <w:rPr>
          <w:b/>
          <w:smallCaps/>
          <w:szCs w:val="24"/>
          <w:lang w:val="en"/>
        </w:rPr>
        <w:t xml:space="preserve">Minutes for </w:t>
      </w:r>
      <w:r w:rsidR="000470C0" w:rsidRPr="00C56029">
        <w:rPr>
          <w:b/>
          <w:smallCaps/>
          <w:szCs w:val="24"/>
          <w:lang w:val="en"/>
        </w:rPr>
        <w:t xml:space="preserve">the </w:t>
      </w:r>
      <w:r w:rsidR="00F337C1" w:rsidRPr="00F337C1">
        <w:rPr>
          <w:b/>
          <w:smallCaps/>
          <w:szCs w:val="24"/>
          <w:lang w:val="en"/>
        </w:rPr>
        <w:t>15</w:t>
      </w:r>
      <w:r w:rsidR="001220D2" w:rsidRPr="00F337C1">
        <w:rPr>
          <w:b/>
          <w:smallCaps/>
          <w:szCs w:val="24"/>
          <w:lang w:val="en"/>
        </w:rPr>
        <w:t xml:space="preserve"> </w:t>
      </w:r>
      <w:r w:rsidR="00F337C1" w:rsidRPr="00F337C1">
        <w:rPr>
          <w:b/>
          <w:smallCaps/>
          <w:szCs w:val="24"/>
          <w:lang w:val="en"/>
        </w:rPr>
        <w:t>Nov</w:t>
      </w:r>
      <w:r w:rsidR="0057651B" w:rsidRPr="00F337C1">
        <w:rPr>
          <w:b/>
          <w:smallCaps/>
          <w:szCs w:val="24"/>
          <w:lang w:val="en"/>
        </w:rPr>
        <w:t xml:space="preserve"> </w:t>
      </w:r>
      <w:r w:rsidR="000470C0" w:rsidRPr="00F337C1">
        <w:rPr>
          <w:b/>
          <w:smallCaps/>
          <w:szCs w:val="24"/>
          <w:lang w:val="en"/>
        </w:rPr>
        <w:t>20</w:t>
      </w:r>
      <w:r w:rsidR="00F55947" w:rsidRPr="00F337C1">
        <w:rPr>
          <w:b/>
          <w:smallCaps/>
          <w:szCs w:val="24"/>
          <w:lang w:val="en"/>
        </w:rPr>
        <w:t>2</w:t>
      </w:r>
      <w:r w:rsidR="00BA4CBF" w:rsidRPr="00F337C1">
        <w:rPr>
          <w:b/>
          <w:smallCaps/>
          <w:szCs w:val="24"/>
          <w:lang w:val="en"/>
        </w:rPr>
        <w:t>4</w:t>
      </w:r>
      <w:r w:rsidR="00607D6B" w:rsidRPr="00C56029">
        <w:rPr>
          <w:b/>
          <w:smallCaps/>
          <w:szCs w:val="24"/>
          <w:lang w:val="en"/>
        </w:rPr>
        <w:t xml:space="preserve"> </w:t>
      </w:r>
      <w:r w:rsidR="002D470E" w:rsidRPr="00C56029">
        <w:rPr>
          <w:b/>
          <w:smallCaps/>
          <w:szCs w:val="24"/>
          <w:lang w:val="en"/>
        </w:rPr>
        <w:t>Meeting</w:t>
      </w:r>
    </w:p>
    <w:p w14:paraId="6249BA9D" w14:textId="349CF770" w:rsidR="00C56029" w:rsidRDefault="00CC2ECE" w:rsidP="00166FEF">
      <w:pPr>
        <w:contextualSpacing/>
        <w:jc w:val="center"/>
        <w:rPr>
          <w:i/>
          <w:iCs/>
          <w:color w:val="000000"/>
          <w:szCs w:val="24"/>
        </w:rPr>
      </w:pPr>
      <w:r w:rsidRPr="00C56029">
        <w:rPr>
          <w:i/>
          <w:iCs/>
          <w:color w:val="000000"/>
          <w:szCs w:val="24"/>
        </w:rPr>
        <w:t xml:space="preserve">University Senate Officers: Presiding Officer </w:t>
      </w:r>
      <w:r w:rsidR="00BA4CBF">
        <w:rPr>
          <w:i/>
          <w:iCs/>
          <w:color w:val="000000"/>
          <w:szCs w:val="24"/>
        </w:rPr>
        <w:t>Nicholas Creel</w:t>
      </w:r>
      <w:r w:rsidRPr="00C56029">
        <w:rPr>
          <w:i/>
          <w:iCs/>
          <w:color w:val="000000"/>
          <w:szCs w:val="24"/>
        </w:rPr>
        <w:t xml:space="preserve">, </w:t>
      </w:r>
    </w:p>
    <w:p w14:paraId="6ECFD56A" w14:textId="3CDBB3EC" w:rsidR="00E4042E" w:rsidRPr="00C56029" w:rsidRDefault="00CC2ECE" w:rsidP="00166FEF">
      <w:pPr>
        <w:contextualSpacing/>
        <w:jc w:val="center"/>
        <w:rPr>
          <w:color w:val="000000"/>
          <w:szCs w:val="24"/>
        </w:rPr>
      </w:pPr>
      <w:r w:rsidRPr="00C56029">
        <w:rPr>
          <w:i/>
          <w:iCs/>
          <w:color w:val="000000"/>
          <w:szCs w:val="24"/>
        </w:rPr>
        <w:t xml:space="preserve">Presiding Officer Elect </w:t>
      </w:r>
      <w:r w:rsidR="00BA4CBF">
        <w:rPr>
          <w:i/>
          <w:iCs/>
          <w:color w:val="000000"/>
          <w:szCs w:val="24"/>
        </w:rPr>
        <w:t>Stephanie Jett</w:t>
      </w:r>
      <w:r w:rsidR="00E623C4" w:rsidRPr="00C56029">
        <w:rPr>
          <w:i/>
          <w:iCs/>
          <w:color w:val="000000"/>
          <w:szCs w:val="24"/>
        </w:rPr>
        <w:t xml:space="preserve">, </w:t>
      </w:r>
      <w:r w:rsidRPr="00C56029">
        <w:rPr>
          <w:i/>
          <w:iCs/>
          <w:color w:val="000000"/>
          <w:szCs w:val="24"/>
        </w:rPr>
        <w:t xml:space="preserve">Secretary </w:t>
      </w:r>
      <w:r w:rsidR="00E623C4" w:rsidRPr="00C56029">
        <w:rPr>
          <w:i/>
          <w:iCs/>
          <w:color w:val="000000"/>
          <w:szCs w:val="24"/>
        </w:rPr>
        <w:t>Alex Blazer</w:t>
      </w:r>
    </w:p>
    <w:p w14:paraId="2A675D5D" w14:textId="6ADA5D8E" w:rsidR="00E4042E" w:rsidRPr="00C56029" w:rsidRDefault="00E4042E" w:rsidP="00166FEF">
      <w:pPr>
        <w:contextualSpacing/>
        <w:jc w:val="center"/>
        <w:rPr>
          <w:color w:val="000000"/>
          <w:szCs w:val="24"/>
        </w:rPr>
      </w:pPr>
    </w:p>
    <w:p w14:paraId="40087A1B" w14:textId="77777777" w:rsidR="00CF5731" w:rsidRDefault="00CF5731" w:rsidP="00166FEF">
      <w:pPr>
        <w:ind w:left="1440" w:hanging="1440"/>
        <w:contextualSpacing/>
        <w:rPr>
          <w:b/>
          <w:smallCaps/>
          <w:szCs w:val="24"/>
          <w:u w:val="single"/>
          <w:lang w:val="en"/>
        </w:rPr>
      </w:pPr>
      <w:r>
        <w:rPr>
          <w:b/>
          <w:smallCaps/>
          <w:szCs w:val="24"/>
          <w:u w:val="single"/>
          <w:lang w:val="en"/>
        </w:rPr>
        <w:t>Attendance</w:t>
      </w:r>
    </w:p>
    <w:p w14:paraId="204143B7" w14:textId="77777777" w:rsidR="00CF5731" w:rsidRDefault="00CF5731" w:rsidP="00166FEF">
      <w:pPr>
        <w:ind w:left="1440" w:hanging="1440"/>
        <w:contextualSpacing/>
        <w:rPr>
          <w:b/>
          <w:smallCaps/>
          <w:szCs w:val="24"/>
          <w:u w:val="single"/>
          <w:lang w:val="en"/>
        </w:rPr>
      </w:pPr>
    </w:p>
    <w:tbl>
      <w:tblPr>
        <w:tblStyle w:val="TableGrid"/>
        <w:tblW w:w="0" w:type="auto"/>
        <w:tblLook w:val="04A0" w:firstRow="1" w:lastRow="0" w:firstColumn="1" w:lastColumn="0" w:noHBand="0" w:noVBand="1"/>
      </w:tblPr>
      <w:tblGrid>
        <w:gridCol w:w="2337"/>
        <w:gridCol w:w="2337"/>
        <w:gridCol w:w="2338"/>
        <w:gridCol w:w="2338"/>
      </w:tblGrid>
      <w:tr w:rsidR="00CF5731" w14:paraId="2330EDEC" w14:textId="77777777" w:rsidTr="00F01797">
        <w:tc>
          <w:tcPr>
            <w:tcW w:w="2337" w:type="dxa"/>
          </w:tcPr>
          <w:p w14:paraId="02CF7829" w14:textId="77777777" w:rsidR="00CF5731" w:rsidRPr="00722493" w:rsidRDefault="00CF5731" w:rsidP="00166FEF">
            <w:pPr>
              <w:contextualSpacing/>
              <w:rPr>
                <w:b/>
                <w:szCs w:val="24"/>
                <w:lang w:val="en"/>
              </w:rPr>
            </w:pPr>
            <w:r w:rsidRPr="00722493">
              <w:rPr>
                <w:b/>
                <w:szCs w:val="24"/>
                <w:lang w:val="en"/>
              </w:rPr>
              <w:t>Members</w:t>
            </w:r>
          </w:p>
        </w:tc>
        <w:tc>
          <w:tcPr>
            <w:tcW w:w="2337" w:type="dxa"/>
          </w:tcPr>
          <w:p w14:paraId="6C41649B" w14:textId="77777777" w:rsidR="00CF5731" w:rsidRPr="00722493" w:rsidRDefault="00CF5731" w:rsidP="00166FEF">
            <w:pPr>
              <w:contextualSpacing/>
              <w:rPr>
                <w:b/>
                <w:szCs w:val="24"/>
                <w:lang w:val="en"/>
              </w:rPr>
            </w:pPr>
            <w:r w:rsidRPr="00722493">
              <w:rPr>
                <w:b/>
                <w:szCs w:val="24"/>
                <w:lang w:val="en"/>
              </w:rPr>
              <w:t>P denotes Present</w:t>
            </w:r>
          </w:p>
        </w:tc>
        <w:tc>
          <w:tcPr>
            <w:tcW w:w="2338" w:type="dxa"/>
          </w:tcPr>
          <w:p w14:paraId="23BD727E" w14:textId="77777777" w:rsidR="00CF5731" w:rsidRPr="00722493" w:rsidRDefault="00CF5731" w:rsidP="00166FEF">
            <w:pPr>
              <w:contextualSpacing/>
              <w:rPr>
                <w:b/>
                <w:szCs w:val="24"/>
                <w:lang w:val="en"/>
              </w:rPr>
            </w:pPr>
            <w:r w:rsidRPr="00722493">
              <w:rPr>
                <w:b/>
                <w:szCs w:val="24"/>
                <w:lang w:val="en"/>
              </w:rPr>
              <w:t>A denotes Absent</w:t>
            </w:r>
          </w:p>
        </w:tc>
        <w:tc>
          <w:tcPr>
            <w:tcW w:w="2338" w:type="dxa"/>
          </w:tcPr>
          <w:p w14:paraId="35DE10A2" w14:textId="77777777" w:rsidR="00CF5731" w:rsidRPr="00722493" w:rsidRDefault="00CF5731" w:rsidP="00166FEF">
            <w:pPr>
              <w:contextualSpacing/>
              <w:rPr>
                <w:b/>
                <w:szCs w:val="24"/>
                <w:lang w:val="en"/>
              </w:rPr>
            </w:pPr>
            <w:r w:rsidRPr="00722493">
              <w:rPr>
                <w:b/>
                <w:szCs w:val="24"/>
                <w:lang w:val="en"/>
              </w:rPr>
              <w:t>R denotes Regrets</w:t>
            </w:r>
          </w:p>
        </w:tc>
      </w:tr>
      <w:tr w:rsidR="005648C7" w14:paraId="74F3197A" w14:textId="77777777" w:rsidTr="00F01797">
        <w:tc>
          <w:tcPr>
            <w:tcW w:w="2337" w:type="dxa"/>
          </w:tcPr>
          <w:p w14:paraId="27242CC2" w14:textId="33F4BA67" w:rsidR="005648C7" w:rsidRPr="00F059FA" w:rsidRDefault="005648C7" w:rsidP="00166FEF">
            <w:pPr>
              <w:contextualSpacing/>
              <w:rPr>
                <w:szCs w:val="24"/>
                <w:lang w:val="en"/>
              </w:rPr>
            </w:pPr>
            <w:r w:rsidRPr="00035B4F">
              <w:rPr>
                <w:szCs w:val="24"/>
                <w:lang w:val="en"/>
              </w:rPr>
              <w:t>Andrew Allen-P</w:t>
            </w:r>
          </w:p>
        </w:tc>
        <w:tc>
          <w:tcPr>
            <w:tcW w:w="2337" w:type="dxa"/>
          </w:tcPr>
          <w:p w14:paraId="31D5E6E5" w14:textId="66605C80" w:rsidR="005648C7" w:rsidRPr="00F059FA" w:rsidRDefault="005648C7" w:rsidP="00166FEF">
            <w:pPr>
              <w:contextualSpacing/>
              <w:rPr>
                <w:szCs w:val="24"/>
                <w:lang w:val="en"/>
              </w:rPr>
            </w:pPr>
            <w:r w:rsidRPr="00035B4F">
              <w:rPr>
                <w:szCs w:val="24"/>
                <w:lang w:val="en"/>
              </w:rPr>
              <w:t>Kerry James Evans-P</w:t>
            </w:r>
          </w:p>
        </w:tc>
        <w:tc>
          <w:tcPr>
            <w:tcW w:w="2338" w:type="dxa"/>
          </w:tcPr>
          <w:p w14:paraId="76079F8D" w14:textId="7100806D" w:rsidR="005648C7" w:rsidRPr="00F059FA" w:rsidRDefault="005648C7" w:rsidP="00166FEF">
            <w:pPr>
              <w:contextualSpacing/>
              <w:rPr>
                <w:szCs w:val="24"/>
                <w:lang w:val="en"/>
              </w:rPr>
            </w:pPr>
            <w:r w:rsidRPr="00D53947">
              <w:rPr>
                <w:sz w:val="22"/>
                <w:szCs w:val="22"/>
                <w:lang w:val="en"/>
              </w:rPr>
              <w:t>Nadirah Mayweather-P</w:t>
            </w:r>
          </w:p>
        </w:tc>
        <w:tc>
          <w:tcPr>
            <w:tcW w:w="2338" w:type="dxa"/>
          </w:tcPr>
          <w:p w14:paraId="1D80E58D" w14:textId="5E23ED39" w:rsidR="005648C7" w:rsidRPr="00F059FA" w:rsidRDefault="005648C7" w:rsidP="00166FEF">
            <w:pPr>
              <w:contextualSpacing/>
              <w:rPr>
                <w:szCs w:val="24"/>
                <w:lang w:val="en"/>
              </w:rPr>
            </w:pPr>
            <w:r>
              <w:rPr>
                <w:szCs w:val="24"/>
                <w:lang w:val="en"/>
              </w:rPr>
              <w:t>Will Smith-P</w:t>
            </w:r>
          </w:p>
        </w:tc>
      </w:tr>
      <w:tr w:rsidR="005648C7" w14:paraId="1D3F4F81" w14:textId="77777777" w:rsidTr="00F01797">
        <w:tc>
          <w:tcPr>
            <w:tcW w:w="2337" w:type="dxa"/>
          </w:tcPr>
          <w:p w14:paraId="2D25538F" w14:textId="68111648" w:rsidR="005648C7" w:rsidRPr="00F059FA" w:rsidRDefault="005648C7" w:rsidP="00166FEF">
            <w:pPr>
              <w:contextualSpacing/>
              <w:rPr>
                <w:szCs w:val="24"/>
                <w:lang w:val="en"/>
              </w:rPr>
            </w:pPr>
            <w:r>
              <w:rPr>
                <w:szCs w:val="24"/>
                <w:lang w:val="en"/>
              </w:rPr>
              <w:t>GeGee Arnold-P</w:t>
            </w:r>
          </w:p>
        </w:tc>
        <w:tc>
          <w:tcPr>
            <w:tcW w:w="2337" w:type="dxa"/>
          </w:tcPr>
          <w:p w14:paraId="0C0360B5" w14:textId="7586F3CB" w:rsidR="005648C7" w:rsidRPr="00F059FA" w:rsidRDefault="005648C7" w:rsidP="00166FEF">
            <w:pPr>
              <w:contextualSpacing/>
              <w:rPr>
                <w:szCs w:val="24"/>
                <w:lang w:val="en"/>
              </w:rPr>
            </w:pPr>
            <w:r w:rsidRPr="00035B4F">
              <w:rPr>
                <w:szCs w:val="24"/>
                <w:lang w:val="en"/>
              </w:rPr>
              <w:t>Sayo Fakayode-</w:t>
            </w:r>
            <w:r w:rsidR="00F337C1">
              <w:rPr>
                <w:szCs w:val="24"/>
                <w:lang w:val="en"/>
              </w:rPr>
              <w:t>A</w:t>
            </w:r>
          </w:p>
        </w:tc>
        <w:tc>
          <w:tcPr>
            <w:tcW w:w="2338" w:type="dxa"/>
          </w:tcPr>
          <w:p w14:paraId="78A1A55D" w14:textId="5B00AB78" w:rsidR="005648C7" w:rsidRPr="00F059FA" w:rsidRDefault="005648C7" w:rsidP="00166FEF">
            <w:pPr>
              <w:contextualSpacing/>
              <w:rPr>
                <w:szCs w:val="24"/>
                <w:lang w:val="en"/>
              </w:rPr>
            </w:pPr>
            <w:r w:rsidRPr="00035B4F">
              <w:rPr>
                <w:szCs w:val="24"/>
                <w:lang w:val="en"/>
              </w:rPr>
              <w:t>Matthew Milnes-</w:t>
            </w:r>
            <w:r w:rsidR="00F337C1">
              <w:rPr>
                <w:szCs w:val="24"/>
                <w:lang w:val="en"/>
              </w:rPr>
              <w:t>A</w:t>
            </w:r>
          </w:p>
        </w:tc>
        <w:tc>
          <w:tcPr>
            <w:tcW w:w="2338" w:type="dxa"/>
          </w:tcPr>
          <w:p w14:paraId="6C51E807" w14:textId="23509274" w:rsidR="005648C7" w:rsidRPr="00F059FA" w:rsidRDefault="005648C7" w:rsidP="00166FEF">
            <w:pPr>
              <w:contextualSpacing/>
              <w:rPr>
                <w:szCs w:val="24"/>
                <w:lang w:val="en"/>
              </w:rPr>
            </w:pPr>
            <w:r w:rsidRPr="00035B4F">
              <w:rPr>
                <w:szCs w:val="24"/>
                <w:lang w:val="en"/>
              </w:rPr>
              <w:t>Rob Sumowski-P</w:t>
            </w:r>
          </w:p>
        </w:tc>
      </w:tr>
      <w:tr w:rsidR="005648C7" w14:paraId="46B639BF" w14:textId="77777777" w:rsidTr="00F01797">
        <w:tc>
          <w:tcPr>
            <w:tcW w:w="2337" w:type="dxa"/>
          </w:tcPr>
          <w:p w14:paraId="20D9BE30" w14:textId="7290A85D" w:rsidR="005648C7" w:rsidRPr="00F059FA" w:rsidRDefault="005648C7" w:rsidP="00166FEF">
            <w:pPr>
              <w:contextualSpacing/>
              <w:rPr>
                <w:szCs w:val="24"/>
                <w:lang w:val="en"/>
              </w:rPr>
            </w:pPr>
            <w:r w:rsidRPr="00035B4F">
              <w:rPr>
                <w:szCs w:val="24"/>
                <w:lang w:val="en"/>
              </w:rPr>
              <w:t>Alex Blazer-P</w:t>
            </w:r>
          </w:p>
        </w:tc>
        <w:tc>
          <w:tcPr>
            <w:tcW w:w="2337" w:type="dxa"/>
          </w:tcPr>
          <w:p w14:paraId="5C62055D" w14:textId="3C3772AB" w:rsidR="005648C7" w:rsidRPr="00F059FA" w:rsidRDefault="005648C7" w:rsidP="00166FEF">
            <w:pPr>
              <w:contextualSpacing/>
              <w:rPr>
                <w:szCs w:val="24"/>
                <w:lang w:val="en"/>
              </w:rPr>
            </w:pPr>
            <w:r w:rsidRPr="00035B4F">
              <w:rPr>
                <w:szCs w:val="24"/>
                <w:lang w:val="en"/>
              </w:rPr>
              <w:t>Nancy Finney-P</w:t>
            </w:r>
          </w:p>
        </w:tc>
        <w:tc>
          <w:tcPr>
            <w:tcW w:w="2338" w:type="dxa"/>
          </w:tcPr>
          <w:p w14:paraId="37749707" w14:textId="3395697D" w:rsidR="005648C7" w:rsidRPr="00F059FA" w:rsidRDefault="005648C7" w:rsidP="00166FEF">
            <w:pPr>
              <w:contextualSpacing/>
              <w:rPr>
                <w:szCs w:val="24"/>
                <w:lang w:val="en"/>
              </w:rPr>
            </w:pPr>
            <w:r>
              <w:rPr>
                <w:szCs w:val="24"/>
                <w:lang w:val="en"/>
              </w:rPr>
              <w:t xml:space="preserve">Bekir </w:t>
            </w:r>
            <w:proofErr w:type="spellStart"/>
            <w:r>
              <w:rPr>
                <w:szCs w:val="24"/>
                <w:lang w:val="en"/>
              </w:rPr>
              <w:t>Mugayitoglu</w:t>
            </w:r>
            <w:proofErr w:type="spellEnd"/>
            <w:r>
              <w:rPr>
                <w:szCs w:val="24"/>
                <w:lang w:val="en"/>
              </w:rPr>
              <w:t>-P</w:t>
            </w:r>
          </w:p>
        </w:tc>
        <w:tc>
          <w:tcPr>
            <w:tcW w:w="2338" w:type="dxa"/>
          </w:tcPr>
          <w:p w14:paraId="0ED2C402" w14:textId="650F3173" w:rsidR="005648C7" w:rsidRPr="00F059FA" w:rsidRDefault="005648C7" w:rsidP="00166FEF">
            <w:pPr>
              <w:contextualSpacing/>
              <w:rPr>
                <w:szCs w:val="24"/>
                <w:lang w:val="en"/>
              </w:rPr>
            </w:pPr>
            <w:r>
              <w:rPr>
                <w:szCs w:val="24"/>
                <w:lang w:val="en"/>
              </w:rPr>
              <w:t>Amy Sumpter-P</w:t>
            </w:r>
          </w:p>
        </w:tc>
      </w:tr>
      <w:tr w:rsidR="005648C7" w14:paraId="3F47D04C" w14:textId="77777777" w:rsidTr="00F01797">
        <w:tc>
          <w:tcPr>
            <w:tcW w:w="2337" w:type="dxa"/>
          </w:tcPr>
          <w:p w14:paraId="57D236FE" w14:textId="45FA100E" w:rsidR="005648C7" w:rsidRPr="00F059FA" w:rsidRDefault="005648C7" w:rsidP="00166FEF">
            <w:pPr>
              <w:contextualSpacing/>
              <w:rPr>
                <w:szCs w:val="24"/>
                <w:lang w:val="en"/>
              </w:rPr>
            </w:pPr>
            <w:r w:rsidRPr="00035B4F">
              <w:rPr>
                <w:szCs w:val="24"/>
                <w:lang w:val="en"/>
              </w:rPr>
              <w:t>Rodica Cazacu-P</w:t>
            </w:r>
          </w:p>
        </w:tc>
        <w:tc>
          <w:tcPr>
            <w:tcW w:w="2337" w:type="dxa"/>
          </w:tcPr>
          <w:p w14:paraId="3694899D" w14:textId="0334428A" w:rsidR="005648C7" w:rsidRPr="00F059FA" w:rsidRDefault="005648C7" w:rsidP="00166FEF">
            <w:pPr>
              <w:contextualSpacing/>
              <w:rPr>
                <w:szCs w:val="24"/>
                <w:lang w:val="en"/>
              </w:rPr>
            </w:pPr>
            <w:r w:rsidRPr="00035B4F">
              <w:rPr>
                <w:szCs w:val="24"/>
                <w:lang w:val="en"/>
              </w:rPr>
              <w:t>Jennifer Flory-P</w:t>
            </w:r>
          </w:p>
        </w:tc>
        <w:tc>
          <w:tcPr>
            <w:tcW w:w="2338" w:type="dxa"/>
          </w:tcPr>
          <w:p w14:paraId="7B700F9E" w14:textId="41E0D8B1" w:rsidR="005648C7" w:rsidRPr="00F059FA" w:rsidRDefault="005648C7" w:rsidP="00166FEF">
            <w:pPr>
              <w:contextualSpacing/>
              <w:rPr>
                <w:szCs w:val="24"/>
                <w:lang w:val="en"/>
              </w:rPr>
            </w:pPr>
            <w:r w:rsidRPr="00D53947">
              <w:rPr>
                <w:sz w:val="22"/>
                <w:szCs w:val="22"/>
                <w:lang w:val="en"/>
              </w:rPr>
              <w:t>Joyce Norris-Taylor-P</w:t>
            </w:r>
          </w:p>
        </w:tc>
        <w:tc>
          <w:tcPr>
            <w:tcW w:w="2338" w:type="dxa"/>
          </w:tcPr>
          <w:p w14:paraId="15141A76" w14:textId="7A7EB677" w:rsidR="005648C7" w:rsidRPr="00F059FA" w:rsidRDefault="005648C7" w:rsidP="00166FEF">
            <w:pPr>
              <w:contextualSpacing/>
              <w:rPr>
                <w:szCs w:val="24"/>
                <w:lang w:val="en"/>
              </w:rPr>
            </w:pPr>
            <w:r w:rsidRPr="00035B4F">
              <w:rPr>
                <w:szCs w:val="24"/>
                <w:lang w:val="en"/>
              </w:rPr>
              <w:t>John Swinton-P</w:t>
            </w:r>
          </w:p>
        </w:tc>
      </w:tr>
      <w:tr w:rsidR="005648C7" w14:paraId="190FCD45" w14:textId="77777777" w:rsidTr="00F01797">
        <w:tc>
          <w:tcPr>
            <w:tcW w:w="2337" w:type="dxa"/>
          </w:tcPr>
          <w:p w14:paraId="410ECCA0" w14:textId="2546BF1B" w:rsidR="005648C7" w:rsidRPr="00F059FA" w:rsidRDefault="005648C7" w:rsidP="00166FEF">
            <w:pPr>
              <w:contextualSpacing/>
              <w:rPr>
                <w:szCs w:val="24"/>
                <w:lang w:val="en"/>
              </w:rPr>
            </w:pPr>
            <w:r w:rsidRPr="00035B4F">
              <w:rPr>
                <w:szCs w:val="24"/>
                <w:lang w:val="en"/>
              </w:rPr>
              <w:t>Mikkel Christensen-P</w:t>
            </w:r>
          </w:p>
        </w:tc>
        <w:tc>
          <w:tcPr>
            <w:tcW w:w="2337" w:type="dxa"/>
          </w:tcPr>
          <w:p w14:paraId="6FCCE7DF" w14:textId="11672D25" w:rsidR="005648C7" w:rsidRPr="00F059FA" w:rsidRDefault="005648C7" w:rsidP="00166FEF">
            <w:pPr>
              <w:contextualSpacing/>
              <w:rPr>
                <w:szCs w:val="24"/>
                <w:lang w:val="en"/>
              </w:rPr>
            </w:pPr>
            <w:r>
              <w:rPr>
                <w:szCs w:val="24"/>
                <w:lang w:val="en"/>
              </w:rPr>
              <w:t>Matthew Forrest-P</w:t>
            </w:r>
          </w:p>
        </w:tc>
        <w:tc>
          <w:tcPr>
            <w:tcW w:w="2338" w:type="dxa"/>
          </w:tcPr>
          <w:p w14:paraId="22E8365F" w14:textId="69E5C601" w:rsidR="005648C7" w:rsidRPr="00F059FA" w:rsidRDefault="005648C7" w:rsidP="00166FEF">
            <w:pPr>
              <w:contextualSpacing/>
              <w:rPr>
                <w:szCs w:val="24"/>
                <w:lang w:val="en"/>
              </w:rPr>
            </w:pPr>
            <w:r w:rsidRPr="00035B4F">
              <w:rPr>
                <w:szCs w:val="24"/>
                <w:lang w:val="en"/>
              </w:rPr>
              <w:t>Amy Pinney-P</w:t>
            </w:r>
          </w:p>
        </w:tc>
        <w:tc>
          <w:tcPr>
            <w:tcW w:w="2338" w:type="dxa"/>
          </w:tcPr>
          <w:p w14:paraId="417AA4C4" w14:textId="2E2DBCED" w:rsidR="005648C7" w:rsidRPr="00F059FA" w:rsidRDefault="005648C7" w:rsidP="00166FEF">
            <w:pPr>
              <w:contextualSpacing/>
              <w:rPr>
                <w:szCs w:val="24"/>
                <w:lang w:val="en"/>
              </w:rPr>
            </w:pPr>
            <w:r w:rsidRPr="00035B4F">
              <w:rPr>
                <w:szCs w:val="24"/>
                <w:lang w:val="en"/>
              </w:rPr>
              <w:t>Natalie Toomey-</w:t>
            </w:r>
            <w:r w:rsidR="00F337C1">
              <w:rPr>
                <w:szCs w:val="24"/>
                <w:lang w:val="en"/>
              </w:rPr>
              <w:t>P</w:t>
            </w:r>
          </w:p>
        </w:tc>
      </w:tr>
      <w:tr w:rsidR="005648C7" w14:paraId="2D3DA4E9" w14:textId="77777777" w:rsidTr="00F01797">
        <w:tc>
          <w:tcPr>
            <w:tcW w:w="2337" w:type="dxa"/>
          </w:tcPr>
          <w:p w14:paraId="0E429049" w14:textId="3B3117F1" w:rsidR="005648C7" w:rsidRPr="00F059FA" w:rsidRDefault="005648C7" w:rsidP="00166FEF">
            <w:pPr>
              <w:contextualSpacing/>
              <w:rPr>
                <w:szCs w:val="24"/>
                <w:lang w:val="en"/>
              </w:rPr>
            </w:pPr>
            <w:r>
              <w:rPr>
                <w:szCs w:val="24"/>
                <w:lang w:val="en"/>
              </w:rPr>
              <w:t>Ashley Copeland-P</w:t>
            </w:r>
          </w:p>
        </w:tc>
        <w:tc>
          <w:tcPr>
            <w:tcW w:w="2337" w:type="dxa"/>
          </w:tcPr>
          <w:p w14:paraId="2AA5E72F" w14:textId="3E3BAE05" w:rsidR="005648C7" w:rsidRPr="00F059FA" w:rsidRDefault="005648C7" w:rsidP="00166FEF">
            <w:pPr>
              <w:contextualSpacing/>
              <w:rPr>
                <w:szCs w:val="24"/>
                <w:lang w:val="en"/>
              </w:rPr>
            </w:pPr>
            <w:r w:rsidRPr="00035B4F">
              <w:rPr>
                <w:szCs w:val="24"/>
                <w:lang w:val="en"/>
              </w:rPr>
              <w:t>Brad Fowler-P</w:t>
            </w:r>
          </w:p>
        </w:tc>
        <w:tc>
          <w:tcPr>
            <w:tcW w:w="2338" w:type="dxa"/>
          </w:tcPr>
          <w:p w14:paraId="39A2C56D" w14:textId="1296D6C3" w:rsidR="005648C7" w:rsidRPr="00334167" w:rsidRDefault="005648C7" w:rsidP="00166FEF">
            <w:pPr>
              <w:contextualSpacing/>
              <w:rPr>
                <w:sz w:val="22"/>
                <w:szCs w:val="22"/>
                <w:lang w:val="en"/>
              </w:rPr>
            </w:pPr>
            <w:r w:rsidRPr="00035B4F">
              <w:rPr>
                <w:szCs w:val="24"/>
                <w:lang w:val="en"/>
              </w:rPr>
              <w:t>Frank Richardson-</w:t>
            </w:r>
            <w:r w:rsidR="00F337C1">
              <w:rPr>
                <w:szCs w:val="24"/>
                <w:lang w:val="en"/>
              </w:rPr>
              <w:t>A</w:t>
            </w:r>
          </w:p>
        </w:tc>
        <w:tc>
          <w:tcPr>
            <w:tcW w:w="2338" w:type="dxa"/>
          </w:tcPr>
          <w:p w14:paraId="347CA7C9" w14:textId="51C0EEB9" w:rsidR="005648C7" w:rsidRPr="00F059FA" w:rsidRDefault="005648C7" w:rsidP="00166FEF">
            <w:pPr>
              <w:contextualSpacing/>
              <w:rPr>
                <w:szCs w:val="24"/>
                <w:lang w:val="en"/>
              </w:rPr>
            </w:pPr>
            <w:r w:rsidRPr="00035B4F">
              <w:rPr>
                <w:szCs w:val="24"/>
                <w:lang w:val="en"/>
              </w:rPr>
              <w:t>Winston Tripp-</w:t>
            </w:r>
            <w:r w:rsidR="00F337C1">
              <w:rPr>
                <w:szCs w:val="24"/>
                <w:lang w:val="en"/>
              </w:rPr>
              <w:t>A</w:t>
            </w:r>
          </w:p>
        </w:tc>
      </w:tr>
      <w:tr w:rsidR="005648C7" w14:paraId="34E7A02F" w14:textId="77777777" w:rsidTr="00F01797">
        <w:tc>
          <w:tcPr>
            <w:tcW w:w="2337" w:type="dxa"/>
          </w:tcPr>
          <w:p w14:paraId="30EC3EC9" w14:textId="59DF2CA1" w:rsidR="005648C7" w:rsidRPr="00F059FA" w:rsidRDefault="005648C7" w:rsidP="00166FEF">
            <w:pPr>
              <w:contextualSpacing/>
              <w:rPr>
                <w:szCs w:val="24"/>
                <w:lang w:val="en"/>
              </w:rPr>
            </w:pPr>
            <w:r w:rsidRPr="00035B4F">
              <w:rPr>
                <w:szCs w:val="24"/>
                <w:lang w:val="en"/>
              </w:rPr>
              <w:t>Corey Claxton-P</w:t>
            </w:r>
          </w:p>
        </w:tc>
        <w:tc>
          <w:tcPr>
            <w:tcW w:w="2337" w:type="dxa"/>
          </w:tcPr>
          <w:p w14:paraId="72316B13" w14:textId="0E784EE4" w:rsidR="005648C7" w:rsidRPr="00F059FA" w:rsidRDefault="005648C7" w:rsidP="00166FEF">
            <w:pPr>
              <w:contextualSpacing/>
              <w:rPr>
                <w:szCs w:val="24"/>
                <w:lang w:val="en"/>
              </w:rPr>
            </w:pPr>
            <w:r>
              <w:rPr>
                <w:szCs w:val="24"/>
                <w:lang w:val="en"/>
              </w:rPr>
              <w:t>Hedy Fraunhofer-P</w:t>
            </w:r>
          </w:p>
        </w:tc>
        <w:tc>
          <w:tcPr>
            <w:tcW w:w="2338" w:type="dxa"/>
          </w:tcPr>
          <w:p w14:paraId="6CE5B1BC" w14:textId="4506A557" w:rsidR="005648C7" w:rsidRPr="00F059FA" w:rsidRDefault="005648C7" w:rsidP="00166FEF">
            <w:pPr>
              <w:contextualSpacing/>
              <w:rPr>
                <w:szCs w:val="24"/>
                <w:lang w:val="en"/>
              </w:rPr>
            </w:pPr>
            <w:r>
              <w:rPr>
                <w:szCs w:val="24"/>
                <w:lang w:val="en"/>
              </w:rPr>
              <w:t>Holley Roberts-P</w:t>
            </w:r>
          </w:p>
        </w:tc>
        <w:tc>
          <w:tcPr>
            <w:tcW w:w="2338" w:type="dxa"/>
          </w:tcPr>
          <w:p w14:paraId="42E060A0" w14:textId="2F4514C0" w:rsidR="005648C7" w:rsidRPr="00F059FA" w:rsidRDefault="005648C7" w:rsidP="00166FEF">
            <w:pPr>
              <w:contextualSpacing/>
              <w:rPr>
                <w:szCs w:val="24"/>
                <w:lang w:val="en"/>
              </w:rPr>
            </w:pPr>
            <w:r>
              <w:rPr>
                <w:szCs w:val="24"/>
                <w:lang w:val="en"/>
              </w:rPr>
              <w:t xml:space="preserve">Amy Vander </w:t>
            </w:r>
            <w:proofErr w:type="spellStart"/>
            <w:r>
              <w:rPr>
                <w:szCs w:val="24"/>
                <w:lang w:val="en"/>
              </w:rPr>
              <w:t>Groef</w:t>
            </w:r>
            <w:proofErr w:type="spellEnd"/>
            <w:r>
              <w:rPr>
                <w:szCs w:val="24"/>
                <w:lang w:val="en"/>
              </w:rPr>
              <w:t>-</w:t>
            </w:r>
            <w:r w:rsidR="00F337C1">
              <w:rPr>
                <w:szCs w:val="24"/>
                <w:lang w:val="en"/>
              </w:rPr>
              <w:t>A</w:t>
            </w:r>
          </w:p>
        </w:tc>
      </w:tr>
      <w:tr w:rsidR="005648C7" w14:paraId="5F73F55F" w14:textId="77777777" w:rsidTr="00F01797">
        <w:tc>
          <w:tcPr>
            <w:tcW w:w="2337" w:type="dxa"/>
          </w:tcPr>
          <w:p w14:paraId="34F8FE8C" w14:textId="5D4A266A" w:rsidR="005648C7" w:rsidRPr="00F059FA" w:rsidRDefault="005648C7" w:rsidP="00166FEF">
            <w:pPr>
              <w:contextualSpacing/>
              <w:rPr>
                <w:szCs w:val="24"/>
                <w:lang w:val="en"/>
              </w:rPr>
            </w:pPr>
            <w:r w:rsidRPr="00035B4F">
              <w:rPr>
                <w:szCs w:val="24"/>
                <w:lang w:val="en"/>
              </w:rPr>
              <w:t>Cathy Cox-</w:t>
            </w:r>
            <w:r w:rsidR="00F337C1">
              <w:rPr>
                <w:szCs w:val="24"/>
                <w:lang w:val="en"/>
              </w:rPr>
              <w:t>P</w:t>
            </w:r>
          </w:p>
        </w:tc>
        <w:tc>
          <w:tcPr>
            <w:tcW w:w="2337" w:type="dxa"/>
          </w:tcPr>
          <w:p w14:paraId="4F4A01AC" w14:textId="21B64022" w:rsidR="005648C7" w:rsidRPr="00F059FA" w:rsidRDefault="005648C7" w:rsidP="00166FEF">
            <w:pPr>
              <w:contextualSpacing/>
              <w:rPr>
                <w:szCs w:val="24"/>
                <w:lang w:val="en"/>
              </w:rPr>
            </w:pPr>
            <w:r>
              <w:rPr>
                <w:szCs w:val="24"/>
                <w:lang w:val="en"/>
              </w:rPr>
              <w:t>Bryan Hall-</w:t>
            </w:r>
            <w:r w:rsidR="00F337C1">
              <w:rPr>
                <w:szCs w:val="24"/>
                <w:lang w:val="en"/>
              </w:rPr>
              <w:t>R</w:t>
            </w:r>
          </w:p>
        </w:tc>
        <w:tc>
          <w:tcPr>
            <w:tcW w:w="2338" w:type="dxa"/>
          </w:tcPr>
          <w:p w14:paraId="652F01E4" w14:textId="089380EE" w:rsidR="005648C7" w:rsidRPr="005648C7" w:rsidRDefault="005648C7" w:rsidP="00166FEF">
            <w:pPr>
              <w:contextualSpacing/>
              <w:rPr>
                <w:sz w:val="20"/>
                <w:lang w:val="en"/>
              </w:rPr>
            </w:pPr>
            <w:r w:rsidRPr="005648C7">
              <w:rPr>
                <w:sz w:val="20"/>
                <w:lang w:val="en"/>
              </w:rPr>
              <w:t>Suzanna Roman-Oliver-P</w:t>
            </w:r>
          </w:p>
        </w:tc>
        <w:tc>
          <w:tcPr>
            <w:tcW w:w="2338" w:type="dxa"/>
          </w:tcPr>
          <w:p w14:paraId="576882EF" w14:textId="67773746" w:rsidR="005648C7" w:rsidRPr="00F059FA" w:rsidRDefault="005648C7" w:rsidP="00166FEF">
            <w:pPr>
              <w:contextualSpacing/>
              <w:rPr>
                <w:szCs w:val="24"/>
                <w:lang w:val="en"/>
              </w:rPr>
            </w:pPr>
            <w:r w:rsidRPr="00035B4F">
              <w:rPr>
                <w:szCs w:val="24"/>
                <w:lang w:val="en"/>
              </w:rPr>
              <w:t>Erin Viscarra-</w:t>
            </w:r>
            <w:r>
              <w:rPr>
                <w:szCs w:val="24"/>
                <w:lang w:val="en"/>
              </w:rPr>
              <w:t>P</w:t>
            </w:r>
          </w:p>
        </w:tc>
      </w:tr>
      <w:tr w:rsidR="005648C7" w14:paraId="7E33C685" w14:textId="77777777" w:rsidTr="00F01797">
        <w:tc>
          <w:tcPr>
            <w:tcW w:w="2337" w:type="dxa"/>
          </w:tcPr>
          <w:p w14:paraId="7E992296" w14:textId="20F73109" w:rsidR="005648C7" w:rsidRPr="00F059FA" w:rsidRDefault="005648C7" w:rsidP="00166FEF">
            <w:pPr>
              <w:contextualSpacing/>
              <w:rPr>
                <w:szCs w:val="24"/>
                <w:lang w:val="en"/>
              </w:rPr>
            </w:pPr>
            <w:r w:rsidRPr="00035B4F">
              <w:rPr>
                <w:szCs w:val="24"/>
                <w:lang w:val="en"/>
              </w:rPr>
              <w:t>Nicholas Creel-P</w:t>
            </w:r>
          </w:p>
        </w:tc>
        <w:tc>
          <w:tcPr>
            <w:tcW w:w="2337" w:type="dxa"/>
          </w:tcPr>
          <w:p w14:paraId="53D0D5F8" w14:textId="1DE0917B" w:rsidR="005648C7" w:rsidRPr="00F059FA" w:rsidRDefault="005648C7" w:rsidP="00166FEF">
            <w:pPr>
              <w:contextualSpacing/>
              <w:rPr>
                <w:szCs w:val="24"/>
                <w:lang w:val="en"/>
              </w:rPr>
            </w:pPr>
            <w:r>
              <w:rPr>
                <w:szCs w:val="24"/>
                <w:lang w:val="en"/>
              </w:rPr>
              <w:t>Axel Hawkins-P</w:t>
            </w:r>
          </w:p>
        </w:tc>
        <w:tc>
          <w:tcPr>
            <w:tcW w:w="2338" w:type="dxa"/>
          </w:tcPr>
          <w:p w14:paraId="0DAD6024" w14:textId="235B3425" w:rsidR="005648C7" w:rsidRPr="00F059FA" w:rsidRDefault="005648C7" w:rsidP="00166FEF">
            <w:pPr>
              <w:contextualSpacing/>
              <w:rPr>
                <w:szCs w:val="24"/>
                <w:lang w:val="en"/>
              </w:rPr>
            </w:pPr>
            <w:r w:rsidRPr="00035B4F">
              <w:rPr>
                <w:szCs w:val="24"/>
                <w:lang w:val="en"/>
              </w:rPr>
              <w:t>Peter Rosado-</w:t>
            </w:r>
            <w:r w:rsidR="00465735">
              <w:rPr>
                <w:szCs w:val="24"/>
                <w:lang w:val="en"/>
              </w:rPr>
              <w:t>R</w:t>
            </w:r>
          </w:p>
        </w:tc>
        <w:tc>
          <w:tcPr>
            <w:tcW w:w="2338" w:type="dxa"/>
          </w:tcPr>
          <w:p w14:paraId="4F4DFEC6" w14:textId="0367D6CE" w:rsidR="005648C7" w:rsidRPr="00F059FA" w:rsidRDefault="005648C7" w:rsidP="00166FEF">
            <w:pPr>
              <w:contextualSpacing/>
              <w:rPr>
                <w:szCs w:val="24"/>
                <w:lang w:val="en"/>
              </w:rPr>
            </w:pPr>
            <w:r w:rsidRPr="00035B4F">
              <w:rPr>
                <w:szCs w:val="24"/>
                <w:lang w:val="en"/>
              </w:rPr>
              <w:t>Talecia Warren-P</w:t>
            </w:r>
          </w:p>
        </w:tc>
      </w:tr>
      <w:tr w:rsidR="005648C7" w14:paraId="75E3FAEE" w14:textId="77777777" w:rsidTr="00F01797">
        <w:tc>
          <w:tcPr>
            <w:tcW w:w="2337" w:type="dxa"/>
          </w:tcPr>
          <w:p w14:paraId="2353DF4B" w14:textId="30880592" w:rsidR="005648C7" w:rsidRPr="00F059FA" w:rsidRDefault="005648C7" w:rsidP="00166FEF">
            <w:pPr>
              <w:contextualSpacing/>
              <w:rPr>
                <w:szCs w:val="24"/>
                <w:lang w:val="en"/>
              </w:rPr>
            </w:pPr>
            <w:r w:rsidRPr="00035B4F">
              <w:rPr>
                <w:szCs w:val="24"/>
                <w:lang w:val="en"/>
              </w:rPr>
              <w:t>Holly Croft-</w:t>
            </w:r>
            <w:r w:rsidR="00F337C1">
              <w:rPr>
                <w:szCs w:val="24"/>
                <w:lang w:val="en"/>
              </w:rPr>
              <w:t>R</w:t>
            </w:r>
          </w:p>
        </w:tc>
        <w:tc>
          <w:tcPr>
            <w:tcW w:w="2337" w:type="dxa"/>
          </w:tcPr>
          <w:p w14:paraId="63AA0734" w14:textId="13C7953A" w:rsidR="005648C7" w:rsidRPr="00F059FA" w:rsidRDefault="005648C7" w:rsidP="00166FEF">
            <w:pPr>
              <w:contextualSpacing/>
              <w:rPr>
                <w:szCs w:val="24"/>
                <w:lang w:val="en"/>
              </w:rPr>
            </w:pPr>
            <w:r>
              <w:rPr>
                <w:szCs w:val="24"/>
                <w:lang w:val="en"/>
              </w:rPr>
              <w:t>Sabrina Hom-P</w:t>
            </w:r>
          </w:p>
        </w:tc>
        <w:tc>
          <w:tcPr>
            <w:tcW w:w="2338" w:type="dxa"/>
          </w:tcPr>
          <w:p w14:paraId="0CE33042" w14:textId="1E527E1E" w:rsidR="005648C7" w:rsidRPr="00F059FA" w:rsidRDefault="005648C7" w:rsidP="00166FEF">
            <w:pPr>
              <w:contextualSpacing/>
              <w:rPr>
                <w:szCs w:val="24"/>
                <w:lang w:val="en"/>
              </w:rPr>
            </w:pPr>
            <w:r>
              <w:rPr>
                <w:szCs w:val="24"/>
                <w:lang w:val="en"/>
              </w:rPr>
              <w:t>Ezra Ryall-P</w:t>
            </w:r>
          </w:p>
        </w:tc>
        <w:tc>
          <w:tcPr>
            <w:tcW w:w="2338" w:type="dxa"/>
          </w:tcPr>
          <w:p w14:paraId="02BF09B4" w14:textId="31C0A424" w:rsidR="005648C7" w:rsidRPr="00F059FA" w:rsidRDefault="005648C7" w:rsidP="00166FEF">
            <w:pPr>
              <w:contextualSpacing/>
              <w:rPr>
                <w:szCs w:val="24"/>
                <w:lang w:val="en"/>
              </w:rPr>
            </w:pPr>
            <w:r w:rsidRPr="00035B4F">
              <w:rPr>
                <w:szCs w:val="24"/>
                <w:lang w:val="en"/>
              </w:rPr>
              <w:t>Benjamin Whittle-P</w:t>
            </w:r>
          </w:p>
        </w:tc>
      </w:tr>
      <w:tr w:rsidR="005648C7" w14:paraId="56BFB575" w14:textId="77777777" w:rsidTr="00F01797">
        <w:tc>
          <w:tcPr>
            <w:tcW w:w="2337" w:type="dxa"/>
          </w:tcPr>
          <w:p w14:paraId="461E73AD" w14:textId="0F39CFB3" w:rsidR="005648C7" w:rsidRPr="00F059FA" w:rsidRDefault="005648C7" w:rsidP="00166FEF">
            <w:pPr>
              <w:contextualSpacing/>
              <w:rPr>
                <w:szCs w:val="24"/>
                <w:lang w:val="en"/>
              </w:rPr>
            </w:pPr>
            <w:r w:rsidRPr="00D53947">
              <w:rPr>
                <w:sz w:val="22"/>
                <w:szCs w:val="22"/>
                <w:lang w:val="en"/>
              </w:rPr>
              <w:t>Donovan Domingue-</w:t>
            </w:r>
            <w:r w:rsidR="00F337C1">
              <w:rPr>
                <w:sz w:val="22"/>
                <w:szCs w:val="22"/>
                <w:lang w:val="en"/>
              </w:rPr>
              <w:t>R</w:t>
            </w:r>
          </w:p>
        </w:tc>
        <w:tc>
          <w:tcPr>
            <w:tcW w:w="2337" w:type="dxa"/>
          </w:tcPr>
          <w:p w14:paraId="19487DF4" w14:textId="1E2DF2F3" w:rsidR="005648C7" w:rsidRPr="00F059FA" w:rsidRDefault="005648C7" w:rsidP="00166FEF">
            <w:pPr>
              <w:contextualSpacing/>
              <w:rPr>
                <w:szCs w:val="24"/>
                <w:lang w:val="en"/>
              </w:rPr>
            </w:pPr>
            <w:r w:rsidRPr="00035B4F">
              <w:rPr>
                <w:szCs w:val="24"/>
                <w:lang w:val="en"/>
              </w:rPr>
              <w:t>Stephanie Jett-P</w:t>
            </w:r>
          </w:p>
        </w:tc>
        <w:tc>
          <w:tcPr>
            <w:tcW w:w="2338" w:type="dxa"/>
          </w:tcPr>
          <w:p w14:paraId="0D14C5C5" w14:textId="5DBD0F3A" w:rsidR="005648C7" w:rsidRPr="00F059FA" w:rsidRDefault="005648C7" w:rsidP="00166FEF">
            <w:pPr>
              <w:contextualSpacing/>
              <w:rPr>
                <w:szCs w:val="24"/>
                <w:lang w:val="en"/>
              </w:rPr>
            </w:pPr>
            <w:r w:rsidRPr="00035B4F">
              <w:rPr>
                <w:szCs w:val="24"/>
                <w:lang w:val="en"/>
              </w:rPr>
              <w:t>Lamonica Sanford-P</w:t>
            </w:r>
          </w:p>
        </w:tc>
        <w:tc>
          <w:tcPr>
            <w:tcW w:w="2338" w:type="dxa"/>
          </w:tcPr>
          <w:p w14:paraId="70F3DF05" w14:textId="539C9C99" w:rsidR="005648C7" w:rsidRPr="00F059FA" w:rsidRDefault="005648C7" w:rsidP="00166FEF">
            <w:pPr>
              <w:contextualSpacing/>
              <w:rPr>
                <w:szCs w:val="24"/>
                <w:lang w:val="en"/>
              </w:rPr>
            </w:pPr>
            <w:r w:rsidRPr="00035B4F">
              <w:rPr>
                <w:szCs w:val="24"/>
                <w:lang w:val="en"/>
              </w:rPr>
              <w:t>Aric Wilhau-P</w:t>
            </w:r>
          </w:p>
        </w:tc>
      </w:tr>
      <w:tr w:rsidR="005648C7" w14:paraId="2F758D4F" w14:textId="77777777" w:rsidTr="00F01797">
        <w:tc>
          <w:tcPr>
            <w:tcW w:w="2337" w:type="dxa"/>
          </w:tcPr>
          <w:p w14:paraId="13A1200D" w14:textId="735DBEA6" w:rsidR="005648C7" w:rsidRPr="00837044" w:rsidRDefault="005648C7" w:rsidP="00166FEF">
            <w:pPr>
              <w:contextualSpacing/>
              <w:rPr>
                <w:sz w:val="23"/>
                <w:szCs w:val="23"/>
                <w:lang w:val="en"/>
              </w:rPr>
            </w:pPr>
            <w:r w:rsidRPr="00035B4F">
              <w:rPr>
                <w:szCs w:val="24"/>
                <w:lang w:val="en"/>
              </w:rPr>
              <w:t>Helen DuPree-P</w:t>
            </w:r>
          </w:p>
        </w:tc>
        <w:tc>
          <w:tcPr>
            <w:tcW w:w="2337" w:type="dxa"/>
          </w:tcPr>
          <w:p w14:paraId="27573E55" w14:textId="2167CD65" w:rsidR="005648C7" w:rsidRPr="00F059FA" w:rsidRDefault="005648C7" w:rsidP="00166FEF">
            <w:pPr>
              <w:contextualSpacing/>
              <w:rPr>
                <w:szCs w:val="24"/>
                <w:lang w:val="en"/>
              </w:rPr>
            </w:pPr>
            <w:r w:rsidRPr="00D53947">
              <w:rPr>
                <w:sz w:val="18"/>
                <w:szCs w:val="18"/>
                <w:lang w:val="en"/>
              </w:rPr>
              <w:t>Mehrnaz Khalaj Hedayati-P</w:t>
            </w:r>
          </w:p>
        </w:tc>
        <w:tc>
          <w:tcPr>
            <w:tcW w:w="2338" w:type="dxa"/>
          </w:tcPr>
          <w:p w14:paraId="58FF11C7" w14:textId="52F83DE1" w:rsidR="005648C7" w:rsidRPr="00334167" w:rsidRDefault="005648C7" w:rsidP="00166FEF">
            <w:pPr>
              <w:contextualSpacing/>
              <w:rPr>
                <w:sz w:val="22"/>
                <w:szCs w:val="22"/>
                <w:lang w:val="en"/>
              </w:rPr>
            </w:pPr>
            <w:r>
              <w:rPr>
                <w:sz w:val="22"/>
                <w:szCs w:val="22"/>
                <w:lang w:val="en"/>
              </w:rPr>
              <w:t>Arnab Sengupta-</w:t>
            </w:r>
            <w:r w:rsidR="00F337C1">
              <w:rPr>
                <w:sz w:val="22"/>
                <w:szCs w:val="22"/>
                <w:lang w:val="en"/>
              </w:rPr>
              <w:t>R</w:t>
            </w:r>
          </w:p>
        </w:tc>
        <w:tc>
          <w:tcPr>
            <w:tcW w:w="2338" w:type="dxa"/>
          </w:tcPr>
          <w:p w14:paraId="4C59E366" w14:textId="77777777" w:rsidR="005648C7" w:rsidRPr="00F059FA" w:rsidRDefault="005648C7" w:rsidP="00166FEF">
            <w:pPr>
              <w:contextualSpacing/>
              <w:rPr>
                <w:szCs w:val="24"/>
                <w:lang w:val="en"/>
              </w:rPr>
            </w:pPr>
          </w:p>
        </w:tc>
      </w:tr>
      <w:tr w:rsidR="005648C7" w14:paraId="65C9B1B9" w14:textId="77777777" w:rsidTr="00F01797">
        <w:tc>
          <w:tcPr>
            <w:tcW w:w="2337" w:type="dxa"/>
          </w:tcPr>
          <w:p w14:paraId="4BBACD97" w14:textId="67F2B9EB" w:rsidR="005648C7" w:rsidRPr="00F059FA" w:rsidRDefault="005648C7" w:rsidP="00166FEF">
            <w:pPr>
              <w:contextualSpacing/>
              <w:rPr>
                <w:szCs w:val="24"/>
                <w:lang w:val="en"/>
              </w:rPr>
            </w:pPr>
            <w:r w:rsidRPr="00035B4F">
              <w:rPr>
                <w:szCs w:val="24"/>
                <w:lang w:val="en"/>
              </w:rPr>
              <w:t>Josefina Endere-</w:t>
            </w:r>
            <w:r w:rsidR="00F337C1">
              <w:rPr>
                <w:szCs w:val="24"/>
                <w:lang w:val="en"/>
              </w:rPr>
              <w:t>R</w:t>
            </w:r>
          </w:p>
        </w:tc>
        <w:tc>
          <w:tcPr>
            <w:tcW w:w="2337" w:type="dxa"/>
          </w:tcPr>
          <w:p w14:paraId="586DF50B" w14:textId="5914E9B3" w:rsidR="005648C7" w:rsidRPr="00F059FA" w:rsidRDefault="005648C7" w:rsidP="00166FEF">
            <w:pPr>
              <w:contextualSpacing/>
              <w:rPr>
                <w:szCs w:val="24"/>
                <w:lang w:val="en"/>
              </w:rPr>
            </w:pPr>
            <w:r w:rsidRPr="00035B4F">
              <w:rPr>
                <w:szCs w:val="24"/>
                <w:lang w:val="en"/>
              </w:rPr>
              <w:t>Adam Lamparello-</w:t>
            </w:r>
            <w:r>
              <w:rPr>
                <w:szCs w:val="24"/>
                <w:lang w:val="en"/>
              </w:rPr>
              <w:t>P</w:t>
            </w:r>
          </w:p>
        </w:tc>
        <w:tc>
          <w:tcPr>
            <w:tcW w:w="2338" w:type="dxa"/>
          </w:tcPr>
          <w:p w14:paraId="0D5E8303" w14:textId="7568789D" w:rsidR="005648C7" w:rsidRPr="00F059FA" w:rsidRDefault="005648C7" w:rsidP="00166FEF">
            <w:pPr>
              <w:contextualSpacing/>
              <w:rPr>
                <w:szCs w:val="24"/>
                <w:lang w:val="en"/>
              </w:rPr>
            </w:pPr>
            <w:r w:rsidRPr="00035B4F">
              <w:rPr>
                <w:szCs w:val="24"/>
                <w:lang w:val="en"/>
              </w:rPr>
              <w:t>Marshall Smith-P</w:t>
            </w:r>
          </w:p>
        </w:tc>
        <w:tc>
          <w:tcPr>
            <w:tcW w:w="2338" w:type="dxa"/>
          </w:tcPr>
          <w:p w14:paraId="7DD4BFA9" w14:textId="77777777" w:rsidR="005648C7" w:rsidRPr="00F059FA" w:rsidRDefault="005648C7" w:rsidP="00166FEF">
            <w:pPr>
              <w:contextualSpacing/>
              <w:rPr>
                <w:szCs w:val="24"/>
                <w:lang w:val="en"/>
              </w:rPr>
            </w:pPr>
          </w:p>
        </w:tc>
      </w:tr>
      <w:tr w:rsidR="005648C7" w14:paraId="1C0CCB31" w14:textId="77777777" w:rsidTr="00F01797">
        <w:tc>
          <w:tcPr>
            <w:tcW w:w="2337" w:type="dxa"/>
          </w:tcPr>
          <w:p w14:paraId="05B405D0" w14:textId="77777777" w:rsidR="005648C7" w:rsidRPr="00D32902" w:rsidRDefault="005648C7" w:rsidP="00166FEF">
            <w:pPr>
              <w:contextualSpacing/>
              <w:rPr>
                <w:b/>
                <w:bCs/>
                <w:szCs w:val="24"/>
                <w:lang w:val="en"/>
              </w:rPr>
            </w:pPr>
            <w:bookmarkStart w:id="0" w:name="_Hlk112617015"/>
            <w:r w:rsidRPr="00D32902">
              <w:rPr>
                <w:b/>
                <w:bCs/>
                <w:szCs w:val="24"/>
                <w:lang w:val="en"/>
              </w:rPr>
              <w:t>Guests</w:t>
            </w:r>
          </w:p>
        </w:tc>
        <w:tc>
          <w:tcPr>
            <w:tcW w:w="7013" w:type="dxa"/>
            <w:gridSpan w:val="3"/>
          </w:tcPr>
          <w:p w14:paraId="664FBCD9" w14:textId="77777777" w:rsidR="005648C7" w:rsidRPr="00D32902" w:rsidRDefault="005648C7" w:rsidP="00166FEF">
            <w:pPr>
              <w:contextualSpacing/>
              <w:rPr>
                <w:b/>
                <w:bCs/>
                <w:szCs w:val="24"/>
                <w:lang w:val="en"/>
              </w:rPr>
            </w:pPr>
            <w:r w:rsidRPr="00D32902">
              <w:rPr>
                <w:b/>
                <w:bCs/>
                <w:szCs w:val="24"/>
                <w:lang w:val="en"/>
              </w:rPr>
              <w:t>Role on University Senate or Position at the University</w:t>
            </w:r>
          </w:p>
        </w:tc>
      </w:tr>
      <w:tr w:rsidR="00F337C1" w14:paraId="2D8A4325" w14:textId="77777777" w:rsidTr="00F01797">
        <w:tc>
          <w:tcPr>
            <w:tcW w:w="2337" w:type="dxa"/>
          </w:tcPr>
          <w:p w14:paraId="696C4097" w14:textId="27CB842F" w:rsidR="00F337C1" w:rsidRPr="003B59A0" w:rsidRDefault="00F337C1" w:rsidP="00166FEF">
            <w:pPr>
              <w:contextualSpacing/>
              <w:rPr>
                <w:szCs w:val="24"/>
                <w:lang w:val="en"/>
              </w:rPr>
            </w:pPr>
            <w:r>
              <w:rPr>
                <w:szCs w:val="24"/>
                <w:lang w:val="en"/>
              </w:rPr>
              <w:t>Angel Abney</w:t>
            </w:r>
          </w:p>
        </w:tc>
        <w:tc>
          <w:tcPr>
            <w:tcW w:w="7013" w:type="dxa"/>
            <w:gridSpan w:val="3"/>
          </w:tcPr>
          <w:p w14:paraId="78F6C256" w14:textId="459ABFE3" w:rsidR="00F337C1" w:rsidRPr="004E0277" w:rsidRDefault="00F337C1" w:rsidP="00166FEF">
            <w:pPr>
              <w:contextualSpacing/>
              <w:rPr>
                <w:szCs w:val="24"/>
              </w:rPr>
            </w:pPr>
            <w:r>
              <w:rPr>
                <w:szCs w:val="24"/>
              </w:rPr>
              <w:t>Associate Professor of Mathematics and Chair of the University Curriculum Committee</w:t>
            </w:r>
          </w:p>
        </w:tc>
      </w:tr>
      <w:tr w:rsidR="00F337C1" w14:paraId="52AE65BF" w14:textId="77777777" w:rsidTr="00F01797">
        <w:tc>
          <w:tcPr>
            <w:tcW w:w="2337" w:type="dxa"/>
          </w:tcPr>
          <w:p w14:paraId="4A5FD677" w14:textId="543F2B74" w:rsidR="00F337C1" w:rsidRDefault="00F337C1" w:rsidP="00166FEF">
            <w:pPr>
              <w:contextualSpacing/>
              <w:rPr>
                <w:szCs w:val="24"/>
                <w:lang w:val="en"/>
              </w:rPr>
            </w:pPr>
            <w:r w:rsidRPr="003B59A0">
              <w:rPr>
                <w:szCs w:val="24"/>
                <w:lang w:val="en"/>
              </w:rPr>
              <w:t>A. Kay Anderson</w:t>
            </w:r>
          </w:p>
        </w:tc>
        <w:tc>
          <w:tcPr>
            <w:tcW w:w="7013" w:type="dxa"/>
            <w:gridSpan w:val="3"/>
          </w:tcPr>
          <w:p w14:paraId="59B3681F" w14:textId="1672DC68" w:rsidR="00F337C1" w:rsidRDefault="00F337C1" w:rsidP="00166FEF">
            <w:pPr>
              <w:contextualSpacing/>
            </w:pPr>
            <w:r w:rsidRPr="004E0277">
              <w:rPr>
                <w:szCs w:val="24"/>
              </w:rPr>
              <w:t>Assistant Vice President for Enrollment Management and University Registrar</w:t>
            </w:r>
          </w:p>
        </w:tc>
      </w:tr>
      <w:tr w:rsidR="00F337C1" w14:paraId="1AE6E8F6" w14:textId="77777777" w:rsidTr="00F01797">
        <w:tc>
          <w:tcPr>
            <w:tcW w:w="2337" w:type="dxa"/>
          </w:tcPr>
          <w:p w14:paraId="31DBE208" w14:textId="4F7E3E66" w:rsidR="00F337C1" w:rsidRDefault="00F337C1" w:rsidP="00166FEF">
            <w:pPr>
              <w:contextualSpacing/>
              <w:rPr>
                <w:szCs w:val="24"/>
                <w:lang w:val="en"/>
              </w:rPr>
            </w:pPr>
            <w:r w:rsidRPr="003B59A0">
              <w:rPr>
                <w:szCs w:val="24"/>
                <w:lang w:val="en"/>
              </w:rPr>
              <w:t>Jim Berger</w:t>
            </w:r>
          </w:p>
        </w:tc>
        <w:tc>
          <w:tcPr>
            <w:tcW w:w="7013" w:type="dxa"/>
            <w:gridSpan w:val="3"/>
          </w:tcPr>
          <w:p w14:paraId="5B7B0E78" w14:textId="392CA6DF" w:rsidR="00F337C1" w:rsidRDefault="00F337C1" w:rsidP="00166FEF">
            <w:pPr>
              <w:contextualSpacing/>
            </w:pPr>
            <w:r w:rsidRPr="004E0277">
              <w:rPr>
                <w:color w:val="000000"/>
                <w:szCs w:val="24"/>
                <w:lang w:val="en"/>
              </w:rPr>
              <w:t>Director, Center for Teaching and Learning</w:t>
            </w:r>
          </w:p>
        </w:tc>
      </w:tr>
      <w:tr w:rsidR="00F337C1" w14:paraId="18453614" w14:textId="77777777" w:rsidTr="00F01797">
        <w:tc>
          <w:tcPr>
            <w:tcW w:w="2337" w:type="dxa"/>
          </w:tcPr>
          <w:p w14:paraId="2783F744" w14:textId="6C3FF855" w:rsidR="00F337C1" w:rsidRDefault="00F337C1" w:rsidP="00166FEF">
            <w:pPr>
              <w:contextualSpacing/>
              <w:rPr>
                <w:szCs w:val="24"/>
                <w:lang w:val="en"/>
              </w:rPr>
            </w:pPr>
            <w:r>
              <w:rPr>
                <w:szCs w:val="24"/>
                <w:lang w:val="en"/>
              </w:rPr>
              <w:t>Kevin Bucholtz</w:t>
            </w:r>
          </w:p>
        </w:tc>
        <w:tc>
          <w:tcPr>
            <w:tcW w:w="7013" w:type="dxa"/>
            <w:gridSpan w:val="3"/>
          </w:tcPr>
          <w:p w14:paraId="0CB1B3A3" w14:textId="6D26C1E6" w:rsidR="00F337C1" w:rsidRDefault="00F337C1" w:rsidP="00166FEF">
            <w:pPr>
              <w:contextualSpacing/>
              <w:rPr>
                <w:sz w:val="22"/>
                <w:szCs w:val="22"/>
                <w:lang w:val="en"/>
              </w:rPr>
            </w:pPr>
            <w:r>
              <w:rPr>
                <w:szCs w:val="24"/>
                <w:lang w:val="en"/>
              </w:rPr>
              <w:t xml:space="preserve">Associate Provost for Student Engagement and Academic Excellence </w:t>
            </w:r>
          </w:p>
        </w:tc>
      </w:tr>
      <w:tr w:rsidR="00F337C1" w14:paraId="545D5341" w14:textId="77777777" w:rsidTr="00F01797">
        <w:tc>
          <w:tcPr>
            <w:tcW w:w="2337" w:type="dxa"/>
          </w:tcPr>
          <w:p w14:paraId="2A3627A8" w14:textId="3BA5A41B" w:rsidR="00F337C1" w:rsidRPr="00C57318" w:rsidRDefault="00F337C1" w:rsidP="00166FEF">
            <w:pPr>
              <w:contextualSpacing/>
              <w:rPr>
                <w:szCs w:val="24"/>
                <w:lang w:val="en"/>
              </w:rPr>
            </w:pPr>
            <w:r>
              <w:rPr>
                <w:szCs w:val="24"/>
                <w:lang w:val="en"/>
              </w:rPr>
              <w:t>Mandy Jarriel</w:t>
            </w:r>
          </w:p>
        </w:tc>
        <w:tc>
          <w:tcPr>
            <w:tcW w:w="7013" w:type="dxa"/>
            <w:gridSpan w:val="3"/>
          </w:tcPr>
          <w:p w14:paraId="7A9C2C53" w14:textId="5C956437" w:rsidR="00F337C1" w:rsidRDefault="00F337C1" w:rsidP="00166FEF">
            <w:pPr>
              <w:contextualSpacing/>
              <w:rPr>
                <w:color w:val="000000"/>
                <w:szCs w:val="24"/>
              </w:rPr>
            </w:pPr>
            <w:r>
              <w:rPr>
                <w:color w:val="000000"/>
                <w:szCs w:val="24"/>
              </w:rPr>
              <w:t>Interim Associate Provost of Academic Affairs &amp; Director of The Graduate School</w:t>
            </w:r>
          </w:p>
        </w:tc>
      </w:tr>
      <w:tr w:rsidR="00F337C1" w14:paraId="52A870FD" w14:textId="77777777" w:rsidTr="00F01797">
        <w:tc>
          <w:tcPr>
            <w:tcW w:w="2337" w:type="dxa"/>
          </w:tcPr>
          <w:p w14:paraId="32386A25" w14:textId="7DDB155F" w:rsidR="00F337C1" w:rsidRDefault="00F337C1" w:rsidP="00166FEF">
            <w:pPr>
              <w:contextualSpacing/>
              <w:rPr>
                <w:szCs w:val="24"/>
                <w:lang w:val="en"/>
              </w:rPr>
            </w:pPr>
            <w:r w:rsidRPr="00C57318">
              <w:rPr>
                <w:szCs w:val="24"/>
                <w:lang w:val="en"/>
              </w:rPr>
              <w:t>Kim Muschaweck</w:t>
            </w:r>
          </w:p>
        </w:tc>
        <w:tc>
          <w:tcPr>
            <w:tcW w:w="7013" w:type="dxa"/>
            <w:gridSpan w:val="3"/>
          </w:tcPr>
          <w:p w14:paraId="394CCEDB" w14:textId="58CFCFA0" w:rsidR="00F337C1" w:rsidRDefault="00F337C1" w:rsidP="00166FEF">
            <w:pPr>
              <w:contextualSpacing/>
            </w:pPr>
            <w:r>
              <w:rPr>
                <w:color w:val="000000"/>
                <w:szCs w:val="24"/>
              </w:rPr>
              <w:t>Assistant Professor of Teacher Education and Parliamentarian of the 2024-2025 University Senate</w:t>
            </w:r>
          </w:p>
        </w:tc>
      </w:tr>
      <w:tr w:rsidR="00F337C1" w14:paraId="5EA82961" w14:textId="77777777" w:rsidTr="00F01797">
        <w:tc>
          <w:tcPr>
            <w:tcW w:w="2337" w:type="dxa"/>
          </w:tcPr>
          <w:p w14:paraId="2C1DBF2A" w14:textId="465D1CF5" w:rsidR="00F337C1" w:rsidRDefault="00F337C1" w:rsidP="00166FEF">
            <w:pPr>
              <w:contextualSpacing/>
              <w:rPr>
                <w:szCs w:val="24"/>
                <w:lang w:val="en"/>
              </w:rPr>
            </w:pPr>
            <w:r>
              <w:rPr>
                <w:szCs w:val="24"/>
                <w:lang w:val="en"/>
              </w:rPr>
              <w:t xml:space="preserve">Jan </w:t>
            </w:r>
            <w:proofErr w:type="spellStart"/>
            <w:r>
              <w:rPr>
                <w:szCs w:val="24"/>
                <w:lang w:val="en"/>
              </w:rPr>
              <w:t>Serpan</w:t>
            </w:r>
            <w:proofErr w:type="spellEnd"/>
          </w:p>
        </w:tc>
        <w:tc>
          <w:tcPr>
            <w:tcW w:w="7013" w:type="dxa"/>
            <w:gridSpan w:val="3"/>
          </w:tcPr>
          <w:p w14:paraId="0C3B6BED" w14:textId="7D2CACA8" w:rsidR="00F337C1" w:rsidRDefault="00F337C1" w:rsidP="00166FEF">
            <w:pPr>
              <w:contextualSpacing/>
            </w:pPr>
            <w:r>
              <w:rPr>
                <w:color w:val="000000"/>
                <w:szCs w:val="24"/>
              </w:rPr>
              <w:t>Academic Advisor, Academic Advising</w:t>
            </w:r>
          </w:p>
        </w:tc>
      </w:tr>
      <w:bookmarkEnd w:id="0"/>
    </w:tbl>
    <w:p w14:paraId="7448569C" w14:textId="77777777" w:rsidR="00CF5731" w:rsidRPr="00C56029" w:rsidRDefault="00CF5731" w:rsidP="00166FEF">
      <w:pPr>
        <w:pStyle w:val="NormalWeb"/>
        <w:spacing w:before="0" w:beforeAutospacing="0" w:after="0" w:afterAutospacing="0"/>
        <w:contextualSpacing/>
        <w:rPr>
          <w:b/>
          <w:smallCaps/>
          <w:szCs w:val="24"/>
          <w:u w:val="single"/>
        </w:rPr>
      </w:pPr>
    </w:p>
    <w:p w14:paraId="5F9E96B4" w14:textId="1DCB7AC5" w:rsidR="00271AEC" w:rsidRPr="00C56029" w:rsidRDefault="00271AEC" w:rsidP="00166FEF">
      <w:pPr>
        <w:pStyle w:val="NormalWeb"/>
        <w:spacing w:before="0" w:beforeAutospacing="0" w:after="0" w:afterAutospacing="0"/>
        <w:contextualSpacing/>
        <w:rPr>
          <w:szCs w:val="24"/>
          <w:lang w:val="en"/>
        </w:rPr>
      </w:pPr>
      <w:r w:rsidRPr="00C56029">
        <w:rPr>
          <w:b/>
          <w:smallCaps/>
          <w:szCs w:val="24"/>
          <w:u w:val="single"/>
        </w:rPr>
        <w:t>Call to Order</w:t>
      </w:r>
      <w:r w:rsidRPr="00C56029">
        <w:rPr>
          <w:bCs/>
          <w:szCs w:val="24"/>
        </w:rPr>
        <w:t xml:space="preserve"> </w:t>
      </w:r>
      <w:r w:rsidR="00BA4CBF">
        <w:rPr>
          <w:bCs/>
          <w:szCs w:val="24"/>
        </w:rPr>
        <w:t>Nicholas Creel</w:t>
      </w:r>
      <w:r w:rsidR="00E623C4" w:rsidRPr="00C56029">
        <w:rPr>
          <w:bCs/>
          <w:szCs w:val="24"/>
        </w:rPr>
        <w:t xml:space="preserve">, </w:t>
      </w:r>
      <w:r w:rsidRPr="00C56029">
        <w:rPr>
          <w:szCs w:val="24"/>
          <w:lang w:val="en"/>
        </w:rPr>
        <w:t>Presiding Officer of the 20</w:t>
      </w:r>
      <w:r w:rsidR="00932654" w:rsidRPr="00C56029">
        <w:rPr>
          <w:szCs w:val="24"/>
          <w:lang w:val="en"/>
        </w:rPr>
        <w:t>2</w:t>
      </w:r>
      <w:r w:rsidR="00BA4CBF">
        <w:rPr>
          <w:szCs w:val="24"/>
          <w:lang w:val="en"/>
        </w:rPr>
        <w:t>4</w:t>
      </w:r>
      <w:r w:rsidRPr="00C56029">
        <w:rPr>
          <w:szCs w:val="24"/>
          <w:lang w:val="en"/>
        </w:rPr>
        <w:t>-20</w:t>
      </w:r>
      <w:r w:rsidR="00E623C4" w:rsidRPr="00C56029">
        <w:rPr>
          <w:szCs w:val="24"/>
          <w:lang w:val="en"/>
        </w:rPr>
        <w:t>2</w:t>
      </w:r>
      <w:r w:rsidR="00BA4CBF">
        <w:rPr>
          <w:szCs w:val="24"/>
          <w:lang w:val="en"/>
        </w:rPr>
        <w:t>5</w:t>
      </w:r>
      <w:r w:rsidRPr="00C56029">
        <w:rPr>
          <w:szCs w:val="24"/>
          <w:lang w:val="en"/>
        </w:rPr>
        <w:t xml:space="preserve"> University Senate</w:t>
      </w:r>
      <w:r w:rsidR="00E64AB3" w:rsidRPr="00C56029">
        <w:rPr>
          <w:szCs w:val="24"/>
          <w:lang w:val="en"/>
        </w:rPr>
        <w:t>,</w:t>
      </w:r>
      <w:r w:rsidR="008B127C" w:rsidRPr="00C56029">
        <w:rPr>
          <w:szCs w:val="24"/>
          <w:lang w:val="en"/>
        </w:rPr>
        <w:t xml:space="preserve"> </w:t>
      </w:r>
      <w:r w:rsidRPr="00C56029">
        <w:rPr>
          <w:szCs w:val="24"/>
          <w:lang w:val="en"/>
        </w:rPr>
        <w:t xml:space="preserve">called the meeting to order </w:t>
      </w:r>
      <w:r w:rsidRPr="00F337C1">
        <w:rPr>
          <w:szCs w:val="24"/>
          <w:lang w:val="en"/>
        </w:rPr>
        <w:t xml:space="preserve">at </w:t>
      </w:r>
      <w:r w:rsidR="00230AE3" w:rsidRPr="00F337C1">
        <w:rPr>
          <w:szCs w:val="24"/>
          <w:lang w:val="en"/>
        </w:rPr>
        <w:t>3</w:t>
      </w:r>
      <w:r w:rsidR="00CA3FE9" w:rsidRPr="00F337C1">
        <w:rPr>
          <w:szCs w:val="24"/>
          <w:lang w:val="en"/>
        </w:rPr>
        <w:t>:</w:t>
      </w:r>
      <w:r w:rsidR="00230AE3" w:rsidRPr="00F337C1">
        <w:rPr>
          <w:szCs w:val="24"/>
          <w:lang w:val="en"/>
        </w:rPr>
        <w:t>3</w:t>
      </w:r>
      <w:r w:rsidR="00CF6C77" w:rsidRPr="00F337C1">
        <w:rPr>
          <w:szCs w:val="24"/>
          <w:lang w:val="en"/>
        </w:rPr>
        <w:t>0</w:t>
      </w:r>
      <w:r w:rsidRPr="00F337C1">
        <w:rPr>
          <w:szCs w:val="24"/>
          <w:lang w:val="en"/>
        </w:rPr>
        <w:t xml:space="preserve"> p.m.</w:t>
      </w:r>
    </w:p>
    <w:p w14:paraId="5AD90430" w14:textId="77777777" w:rsidR="0053030F" w:rsidRPr="00C56029" w:rsidRDefault="0053030F" w:rsidP="00166FEF">
      <w:pPr>
        <w:pStyle w:val="NormalWeb"/>
        <w:spacing w:before="0" w:beforeAutospacing="0" w:after="0" w:afterAutospacing="0"/>
        <w:contextualSpacing/>
        <w:rPr>
          <w:szCs w:val="24"/>
          <w:lang w:val="en"/>
        </w:rPr>
      </w:pPr>
    </w:p>
    <w:p w14:paraId="55679FE0" w14:textId="34BED42C" w:rsidR="00490B84" w:rsidRPr="00C56029" w:rsidRDefault="00271AEC" w:rsidP="00166FEF">
      <w:pPr>
        <w:contextualSpacing/>
        <w:rPr>
          <w:smallCaps/>
          <w:szCs w:val="24"/>
          <w:lang w:val="en"/>
        </w:rPr>
      </w:pPr>
      <w:r w:rsidRPr="00C56029">
        <w:rPr>
          <w:b/>
          <w:smallCaps/>
          <w:szCs w:val="24"/>
          <w:u w:val="single"/>
          <w:lang w:val="en"/>
        </w:rPr>
        <w:t>Consent Agenda</w:t>
      </w:r>
      <w:r w:rsidR="00F30389" w:rsidRPr="00C56029">
        <w:rPr>
          <w:smallCaps/>
          <w:szCs w:val="24"/>
          <w:lang w:val="en"/>
        </w:rPr>
        <w:t xml:space="preserve"> </w:t>
      </w:r>
      <w:r w:rsidRPr="00C56029">
        <w:rPr>
          <w:szCs w:val="24"/>
          <w:lang w:val="en"/>
        </w:rPr>
        <w:t>A consent agenda was available as an item of business listed on the meeting agenda and read as follows.</w:t>
      </w:r>
    </w:p>
    <w:p w14:paraId="38B20FF8" w14:textId="6031298E" w:rsidR="003662C0" w:rsidRPr="00C56029" w:rsidRDefault="003662C0" w:rsidP="00166FEF">
      <w:pPr>
        <w:contextualSpacing/>
        <w:rPr>
          <w:szCs w:val="24"/>
        </w:rPr>
      </w:pPr>
    </w:p>
    <w:p w14:paraId="5C2F4EE9" w14:textId="3A601349" w:rsidR="00A92CC9" w:rsidRPr="00C56029" w:rsidRDefault="00CF6C77" w:rsidP="00166FEF">
      <w:pPr>
        <w:pStyle w:val="ListParagraph"/>
        <w:numPr>
          <w:ilvl w:val="0"/>
          <w:numId w:val="3"/>
        </w:numPr>
        <w:rPr>
          <w:b/>
          <w:bCs/>
          <w:szCs w:val="24"/>
          <w:u w:val="single"/>
        </w:rPr>
      </w:pPr>
      <w:r w:rsidRPr="00C56029">
        <w:rPr>
          <w:b/>
          <w:bCs/>
          <w:smallCaps/>
          <w:szCs w:val="24"/>
          <w:u w:val="single"/>
        </w:rPr>
        <w:t>A</w:t>
      </w:r>
      <w:r w:rsidR="00C37BDC" w:rsidRPr="00C56029">
        <w:rPr>
          <w:b/>
          <w:bCs/>
          <w:smallCaps/>
          <w:szCs w:val="24"/>
          <w:u w:val="single"/>
        </w:rPr>
        <w:t>genda/</w:t>
      </w:r>
      <w:r w:rsidRPr="00C56029">
        <w:rPr>
          <w:b/>
          <w:bCs/>
          <w:smallCaps/>
          <w:szCs w:val="24"/>
          <w:u w:val="single"/>
        </w:rPr>
        <w:t>M</w:t>
      </w:r>
      <w:r w:rsidR="00C37BDC" w:rsidRPr="00C56029">
        <w:rPr>
          <w:b/>
          <w:bCs/>
          <w:smallCaps/>
          <w:szCs w:val="24"/>
          <w:u w:val="single"/>
        </w:rPr>
        <w:t>inutes</w:t>
      </w:r>
    </w:p>
    <w:p w14:paraId="7A8B9C5A" w14:textId="0E898319" w:rsidR="00A92CC9" w:rsidRPr="00F337C1" w:rsidRDefault="00A92CC9" w:rsidP="00166FEF">
      <w:pPr>
        <w:pStyle w:val="ListParagraph"/>
        <w:numPr>
          <w:ilvl w:val="1"/>
          <w:numId w:val="3"/>
        </w:numPr>
        <w:rPr>
          <w:szCs w:val="24"/>
        </w:rPr>
      </w:pPr>
      <w:r w:rsidRPr="00C56029">
        <w:rPr>
          <w:szCs w:val="24"/>
        </w:rPr>
        <w:t>University Senate Meeting Agenda (</w:t>
      </w:r>
      <w:r w:rsidR="00F337C1" w:rsidRPr="00F337C1">
        <w:rPr>
          <w:szCs w:val="24"/>
        </w:rPr>
        <w:t>15</w:t>
      </w:r>
      <w:r w:rsidR="009B6986" w:rsidRPr="00F337C1">
        <w:rPr>
          <w:szCs w:val="24"/>
        </w:rPr>
        <w:t xml:space="preserve"> </w:t>
      </w:r>
      <w:r w:rsidR="00F337C1" w:rsidRPr="00F337C1">
        <w:rPr>
          <w:szCs w:val="24"/>
        </w:rPr>
        <w:t>Nov</w:t>
      </w:r>
      <w:r w:rsidR="009B6986" w:rsidRPr="00F337C1">
        <w:rPr>
          <w:szCs w:val="24"/>
        </w:rPr>
        <w:t xml:space="preserve"> 2024</w:t>
      </w:r>
      <w:r w:rsidRPr="00F337C1">
        <w:rPr>
          <w:szCs w:val="24"/>
        </w:rPr>
        <w:t>)</w:t>
      </w:r>
    </w:p>
    <w:p w14:paraId="0E2658EC" w14:textId="27ED12F2" w:rsidR="009B6986" w:rsidRPr="00F337C1" w:rsidRDefault="00A92CC9" w:rsidP="00166FEF">
      <w:pPr>
        <w:pStyle w:val="ListParagraph"/>
        <w:numPr>
          <w:ilvl w:val="1"/>
          <w:numId w:val="3"/>
        </w:numPr>
        <w:rPr>
          <w:szCs w:val="24"/>
        </w:rPr>
      </w:pPr>
      <w:r w:rsidRPr="00F337C1">
        <w:rPr>
          <w:szCs w:val="24"/>
        </w:rPr>
        <w:t>University Senate Meeting Minutes (</w:t>
      </w:r>
      <w:r w:rsidR="00F337C1" w:rsidRPr="00F337C1">
        <w:rPr>
          <w:szCs w:val="24"/>
        </w:rPr>
        <w:t>18</w:t>
      </w:r>
      <w:r w:rsidR="009B6986" w:rsidRPr="00F337C1">
        <w:rPr>
          <w:szCs w:val="24"/>
        </w:rPr>
        <w:t xml:space="preserve"> </w:t>
      </w:r>
      <w:r w:rsidR="00F337C1" w:rsidRPr="00F337C1">
        <w:rPr>
          <w:szCs w:val="24"/>
        </w:rPr>
        <w:t>Oct</w:t>
      </w:r>
      <w:r w:rsidR="009B6986" w:rsidRPr="00F337C1">
        <w:rPr>
          <w:szCs w:val="24"/>
        </w:rPr>
        <w:t xml:space="preserve"> </w:t>
      </w:r>
      <w:r w:rsidRPr="00F337C1">
        <w:rPr>
          <w:szCs w:val="24"/>
        </w:rPr>
        <w:t>20</w:t>
      </w:r>
      <w:r w:rsidR="00E64AB3" w:rsidRPr="00F337C1">
        <w:rPr>
          <w:szCs w:val="24"/>
        </w:rPr>
        <w:t>2</w:t>
      </w:r>
      <w:r w:rsidR="009B6986" w:rsidRPr="00F337C1">
        <w:rPr>
          <w:szCs w:val="24"/>
        </w:rPr>
        <w:t>4</w:t>
      </w:r>
      <w:r w:rsidR="00E64AB3" w:rsidRPr="00F337C1">
        <w:rPr>
          <w:szCs w:val="24"/>
        </w:rPr>
        <w:t>)</w:t>
      </w:r>
    </w:p>
    <w:p w14:paraId="2FF4A807" w14:textId="77777777" w:rsidR="0053030F" w:rsidRPr="00F337C1" w:rsidRDefault="0053030F" w:rsidP="00166FEF">
      <w:pPr>
        <w:contextualSpacing/>
        <w:rPr>
          <w:szCs w:val="24"/>
          <w:lang w:val="en"/>
        </w:rPr>
      </w:pPr>
    </w:p>
    <w:p w14:paraId="5532C849" w14:textId="2DEB6992" w:rsidR="00CA065E" w:rsidRPr="00C56029" w:rsidRDefault="00271AEC" w:rsidP="00166FEF">
      <w:pPr>
        <w:contextualSpacing/>
        <w:rPr>
          <w:rStyle w:val="s1"/>
          <w:rFonts w:ascii="Times New Roman" w:hAnsi="Times New Roman"/>
          <w:szCs w:val="24"/>
          <w:lang w:val="en"/>
        </w:rPr>
      </w:pPr>
      <w:r w:rsidRPr="00C56029">
        <w:rPr>
          <w:szCs w:val="24"/>
          <w:lang w:val="en"/>
        </w:rPr>
        <w:t xml:space="preserve">A </w:t>
      </w:r>
      <w:r w:rsidRPr="00C56029">
        <w:rPr>
          <w:b/>
          <w:smallCaps/>
          <w:szCs w:val="24"/>
          <w:u w:val="single"/>
          <w:lang w:val="en"/>
        </w:rPr>
        <w:t>motion</w:t>
      </w:r>
      <w:r w:rsidRPr="00C56029">
        <w:rPr>
          <w:szCs w:val="24"/>
          <w:lang w:val="en"/>
        </w:rPr>
        <w:t xml:space="preserve"> </w:t>
      </w:r>
      <w:r w:rsidRPr="00C56029">
        <w:rPr>
          <w:i/>
          <w:szCs w:val="24"/>
          <w:lang w:val="en"/>
        </w:rPr>
        <w:t>to adopt the consent agenda</w:t>
      </w:r>
      <w:r w:rsidRPr="00C56029">
        <w:rPr>
          <w:szCs w:val="24"/>
          <w:lang w:val="en"/>
        </w:rPr>
        <w:t xml:space="preserve"> was approved by </w:t>
      </w:r>
      <w:r w:rsidR="00092918" w:rsidRPr="009B6986">
        <w:rPr>
          <w:szCs w:val="24"/>
          <w:lang w:val="en"/>
        </w:rPr>
        <w:t>voice</w:t>
      </w:r>
      <w:r w:rsidRPr="00C56029">
        <w:rPr>
          <w:szCs w:val="24"/>
          <w:lang w:val="en"/>
        </w:rPr>
        <w:t xml:space="preserve"> vote</w:t>
      </w:r>
      <w:r w:rsidR="002131E8" w:rsidRPr="00C56029">
        <w:rPr>
          <w:szCs w:val="24"/>
          <w:lang w:val="en"/>
        </w:rPr>
        <w:t xml:space="preserve"> </w:t>
      </w:r>
      <w:r w:rsidRPr="00C56029">
        <w:rPr>
          <w:szCs w:val="24"/>
          <w:lang w:val="en"/>
        </w:rPr>
        <w:t>with no proposed extractions, no further discussion, no dissenting voice, and only voting members of the university senate eligible to vote</w:t>
      </w:r>
      <w:r w:rsidR="004312FA" w:rsidRPr="00C56029">
        <w:rPr>
          <w:szCs w:val="24"/>
          <w:lang w:val="en"/>
        </w:rPr>
        <w:t>.</w:t>
      </w:r>
    </w:p>
    <w:p w14:paraId="44CBCE63" w14:textId="678D3757" w:rsidR="00284A35" w:rsidRDefault="00284A35" w:rsidP="00166FEF">
      <w:pPr>
        <w:pStyle w:val="p1"/>
        <w:contextualSpacing/>
        <w:rPr>
          <w:rStyle w:val="s1"/>
          <w:rFonts w:ascii="Times New Roman" w:hAnsi="Times New Roman"/>
          <w:b/>
          <w:bCs/>
          <w:smallCaps/>
          <w:sz w:val="24"/>
          <w:szCs w:val="24"/>
          <w:u w:val="single"/>
        </w:rPr>
      </w:pPr>
    </w:p>
    <w:p w14:paraId="3DA3D03D" w14:textId="18A8B017" w:rsidR="002176B0" w:rsidRPr="00C56029" w:rsidRDefault="002176B0" w:rsidP="00166FEF">
      <w:pPr>
        <w:pStyle w:val="p1"/>
        <w:contextualSpacing/>
        <w:rPr>
          <w:rStyle w:val="s1"/>
          <w:rFonts w:ascii="Times New Roman" w:hAnsi="Times New Roman"/>
          <w:b/>
          <w:bCs/>
          <w:smallCaps/>
          <w:sz w:val="24"/>
          <w:szCs w:val="24"/>
          <w:u w:val="single"/>
        </w:rPr>
      </w:pPr>
      <w:r>
        <w:rPr>
          <w:rStyle w:val="s1"/>
          <w:rFonts w:ascii="Times New Roman" w:hAnsi="Times New Roman"/>
          <w:b/>
          <w:bCs/>
          <w:smallCaps/>
          <w:sz w:val="24"/>
          <w:szCs w:val="24"/>
          <w:u w:val="single"/>
        </w:rPr>
        <w:lastRenderedPageBreak/>
        <w:t>Unfinished</w:t>
      </w:r>
      <w:r w:rsidRPr="00C56029">
        <w:rPr>
          <w:rStyle w:val="s1"/>
          <w:rFonts w:ascii="Times New Roman" w:hAnsi="Times New Roman"/>
          <w:b/>
          <w:bCs/>
          <w:smallCaps/>
          <w:sz w:val="24"/>
          <w:szCs w:val="24"/>
          <w:u w:val="single"/>
        </w:rPr>
        <w:t xml:space="preserve"> Business</w:t>
      </w:r>
      <w:r w:rsidRPr="002176B0">
        <w:rPr>
          <w:rStyle w:val="s1"/>
          <w:rFonts w:ascii="Times New Roman" w:hAnsi="Times New Roman"/>
          <w:sz w:val="24"/>
          <w:szCs w:val="24"/>
        </w:rPr>
        <w:t xml:space="preserve"> There was no unfinished business.</w:t>
      </w:r>
    </w:p>
    <w:p w14:paraId="3C0FC4C3" w14:textId="0E7B509E" w:rsidR="002176B0" w:rsidRPr="00C56029" w:rsidRDefault="002176B0" w:rsidP="00166FEF">
      <w:pPr>
        <w:pStyle w:val="p1"/>
        <w:contextualSpacing/>
        <w:rPr>
          <w:rStyle w:val="s1"/>
          <w:rFonts w:ascii="Times New Roman" w:hAnsi="Times New Roman"/>
          <w:b/>
          <w:bCs/>
          <w:smallCaps/>
          <w:sz w:val="24"/>
          <w:szCs w:val="24"/>
          <w:u w:val="single"/>
        </w:rPr>
      </w:pPr>
    </w:p>
    <w:p w14:paraId="6675F26D" w14:textId="2EBA24F2" w:rsidR="00220DA9" w:rsidRPr="00DD75F7" w:rsidRDefault="00AB3057" w:rsidP="00166FEF">
      <w:pPr>
        <w:pStyle w:val="p1"/>
        <w:contextualSpacing/>
        <w:rPr>
          <w:rStyle w:val="s1"/>
          <w:rFonts w:ascii="Times New Roman" w:hAnsi="Times New Roman"/>
          <w:smallCaps/>
          <w:sz w:val="24"/>
          <w:szCs w:val="24"/>
        </w:rPr>
      </w:pPr>
      <w:r w:rsidRPr="00C56029">
        <w:rPr>
          <w:rStyle w:val="s1"/>
          <w:rFonts w:ascii="Times New Roman" w:hAnsi="Times New Roman"/>
          <w:b/>
          <w:bCs/>
          <w:smallCaps/>
          <w:sz w:val="24"/>
          <w:szCs w:val="24"/>
          <w:u w:val="single"/>
        </w:rPr>
        <w:t>New Business</w:t>
      </w:r>
      <w:r w:rsidR="00DD75F7">
        <w:rPr>
          <w:rStyle w:val="s1"/>
          <w:rFonts w:ascii="Times New Roman" w:hAnsi="Times New Roman"/>
          <w:smallCaps/>
          <w:sz w:val="24"/>
          <w:szCs w:val="24"/>
        </w:rPr>
        <w:t xml:space="preserve"> </w:t>
      </w:r>
      <w:r w:rsidR="00DD75F7" w:rsidRPr="002176B0">
        <w:rPr>
          <w:rStyle w:val="s1"/>
          <w:rFonts w:ascii="Times New Roman" w:hAnsi="Times New Roman"/>
          <w:sz w:val="24"/>
          <w:szCs w:val="24"/>
        </w:rPr>
        <w:t>There was no unfinished business.</w:t>
      </w:r>
    </w:p>
    <w:p w14:paraId="57753BF1" w14:textId="2443EC5D" w:rsidR="00AB3057" w:rsidRPr="00C56029" w:rsidRDefault="00AB3057" w:rsidP="00166FEF">
      <w:pPr>
        <w:pStyle w:val="p1"/>
        <w:contextualSpacing/>
        <w:rPr>
          <w:rStyle w:val="s1"/>
          <w:rFonts w:ascii="Times New Roman" w:hAnsi="Times New Roman"/>
          <w:b/>
          <w:bCs/>
          <w:smallCaps/>
          <w:sz w:val="24"/>
          <w:szCs w:val="24"/>
          <w:u w:val="single"/>
        </w:rPr>
      </w:pPr>
    </w:p>
    <w:p w14:paraId="03E2F205" w14:textId="0F6406E8" w:rsidR="005E25F5" w:rsidRPr="00C56029" w:rsidRDefault="005E25F5" w:rsidP="00166FEF">
      <w:pPr>
        <w:pStyle w:val="p1"/>
        <w:contextualSpacing/>
        <w:rPr>
          <w:rStyle w:val="s1"/>
          <w:rFonts w:ascii="Times New Roman" w:hAnsi="Times New Roman"/>
          <w:sz w:val="24"/>
          <w:szCs w:val="24"/>
        </w:rPr>
      </w:pPr>
      <w:r w:rsidRPr="00C56029">
        <w:rPr>
          <w:rStyle w:val="s1"/>
          <w:rFonts w:ascii="Times New Roman" w:hAnsi="Times New Roman"/>
          <w:b/>
          <w:bCs/>
          <w:smallCaps/>
          <w:sz w:val="24"/>
          <w:szCs w:val="24"/>
          <w:u w:val="single"/>
        </w:rPr>
        <w:t>President’s Report</w:t>
      </w:r>
      <w:r w:rsidRPr="00C56029">
        <w:rPr>
          <w:rStyle w:val="s1"/>
          <w:rFonts w:ascii="Times New Roman" w:hAnsi="Times New Roman"/>
          <w:b/>
          <w:bCs/>
          <w:smallCaps/>
          <w:sz w:val="24"/>
          <w:szCs w:val="24"/>
        </w:rPr>
        <w:t xml:space="preserve"> — President </w:t>
      </w:r>
      <w:r w:rsidR="002176B0">
        <w:rPr>
          <w:rStyle w:val="s1"/>
          <w:rFonts w:ascii="Times New Roman" w:hAnsi="Times New Roman"/>
          <w:b/>
          <w:bCs/>
          <w:smallCaps/>
          <w:sz w:val="24"/>
          <w:szCs w:val="24"/>
        </w:rPr>
        <w:t>Cathy Cox</w:t>
      </w:r>
    </w:p>
    <w:p w14:paraId="1ED7014C" w14:textId="77777777" w:rsidR="00CC0378" w:rsidRPr="00C56029" w:rsidRDefault="00CC0378" w:rsidP="00166FEF">
      <w:pPr>
        <w:pStyle w:val="p1"/>
        <w:contextualSpacing/>
        <w:rPr>
          <w:rStyle w:val="s1"/>
          <w:rFonts w:ascii="Times New Roman" w:hAnsi="Times New Roman"/>
          <w:sz w:val="24"/>
          <w:szCs w:val="24"/>
        </w:rPr>
      </w:pPr>
    </w:p>
    <w:p w14:paraId="36475628" w14:textId="77777777" w:rsidR="00DD75F7" w:rsidRDefault="00DD75F7" w:rsidP="00166FEF">
      <w:pPr>
        <w:pStyle w:val="NormalWeb"/>
        <w:numPr>
          <w:ilvl w:val="0"/>
          <w:numId w:val="36"/>
        </w:numPr>
        <w:shd w:val="clear" w:color="auto" w:fill="FFFFFF"/>
        <w:spacing w:before="0" w:beforeAutospacing="0" w:after="0" w:afterAutospacing="0"/>
        <w:contextualSpacing/>
        <w:rPr>
          <w:b/>
          <w:smallCaps/>
          <w:u w:val="single"/>
        </w:rPr>
      </w:pPr>
      <w:r w:rsidRPr="00BB6A09">
        <w:rPr>
          <w:b/>
          <w:smallCaps/>
          <w:u w:val="single"/>
        </w:rPr>
        <w:t>Board of Regents Update</w:t>
      </w:r>
    </w:p>
    <w:p w14:paraId="69C10D01" w14:textId="77777777" w:rsidR="00DD75F7" w:rsidRDefault="00DD75F7" w:rsidP="00166FEF">
      <w:pPr>
        <w:pStyle w:val="NormalWeb"/>
        <w:numPr>
          <w:ilvl w:val="1"/>
          <w:numId w:val="36"/>
        </w:numPr>
        <w:shd w:val="clear" w:color="auto" w:fill="FFFFFF"/>
        <w:spacing w:before="0" w:beforeAutospacing="0" w:after="0" w:afterAutospacing="0"/>
        <w:contextualSpacing/>
        <w:rPr>
          <w:b/>
          <w:smallCaps/>
          <w:u w:val="single"/>
        </w:rPr>
      </w:pPr>
      <w:r w:rsidRPr="00BB6A09">
        <w:rPr>
          <w:bCs/>
        </w:rPr>
        <w:t>The Board of Regents met on Tuesday, November 12, 2024, in Atlanta for their regular monthly meeting and took several actions of note.</w:t>
      </w:r>
    </w:p>
    <w:p w14:paraId="2E1CBC5A" w14:textId="77777777" w:rsidR="00DD75F7" w:rsidRDefault="00DD75F7" w:rsidP="00166FEF">
      <w:pPr>
        <w:pStyle w:val="NormalWeb"/>
        <w:numPr>
          <w:ilvl w:val="1"/>
          <w:numId w:val="36"/>
        </w:numPr>
        <w:shd w:val="clear" w:color="auto" w:fill="FFFFFF"/>
        <w:spacing w:before="0" w:beforeAutospacing="0" w:after="0" w:afterAutospacing="0"/>
        <w:contextualSpacing/>
        <w:rPr>
          <w:b/>
          <w:smallCaps/>
          <w:u w:val="single"/>
        </w:rPr>
      </w:pPr>
      <w:r w:rsidRPr="00BB6A09">
        <w:rPr>
          <w:bCs/>
        </w:rPr>
        <w:t>First, with respect to the policies that Board Chairman Reynolds announced at the end of the October meeting, and to which you as Senate members responded with a letter addressing several issues of concern, as did our Student Government Association and I (Dr. Creel circulated those letters to you last week), the policies were all adopted with no apparent changes, and with no questions or discussion from the members of the Board. A copy of the policies is attached to this report with changes highlighted.</w:t>
      </w:r>
    </w:p>
    <w:p w14:paraId="1F728C22" w14:textId="77777777" w:rsidR="00DD75F7" w:rsidRDefault="00DD75F7" w:rsidP="00166FEF">
      <w:pPr>
        <w:pStyle w:val="NormalWeb"/>
        <w:numPr>
          <w:ilvl w:val="1"/>
          <w:numId w:val="36"/>
        </w:numPr>
        <w:shd w:val="clear" w:color="auto" w:fill="FFFFFF"/>
        <w:spacing w:before="0" w:beforeAutospacing="0" w:after="0" w:afterAutospacing="0"/>
        <w:contextualSpacing/>
        <w:rPr>
          <w:b/>
          <w:smallCaps/>
          <w:u w:val="single"/>
        </w:rPr>
      </w:pPr>
      <w:r w:rsidRPr="00BB6A09">
        <w:rPr>
          <w:bCs/>
        </w:rPr>
        <w:t xml:space="preserve">Dr. Spirou, as the Interim Chief Academic Officer, did acknowledge that our letters were received, but we received no other acknowledgement or response from the Chancellor, the Board or USG Staff, nor did the Board Chair mention that any feedback was received from any sources before calling for a vote on the policies. We will seek guidance from Dr. Spirou on the various areas that your letter pointed out are ambiguous as we </w:t>
      </w:r>
      <w:proofErr w:type="gramStart"/>
      <w:r w:rsidRPr="00BB6A09">
        <w:rPr>
          <w:bCs/>
        </w:rPr>
        <w:t>prepare</w:t>
      </w:r>
      <w:proofErr w:type="gramEnd"/>
      <w:r w:rsidRPr="00BB6A09">
        <w:rPr>
          <w:bCs/>
        </w:rPr>
        <w:t xml:space="preserve"> to implement the policies with an effective date of January 1, 2025.</w:t>
      </w:r>
    </w:p>
    <w:p w14:paraId="0876BA1D" w14:textId="77777777" w:rsidR="00DD75F7" w:rsidRDefault="00DD75F7" w:rsidP="00166FEF">
      <w:pPr>
        <w:pStyle w:val="NormalWeb"/>
        <w:numPr>
          <w:ilvl w:val="1"/>
          <w:numId w:val="36"/>
        </w:numPr>
        <w:shd w:val="clear" w:color="auto" w:fill="FFFFFF"/>
        <w:spacing w:before="0" w:beforeAutospacing="0" w:after="0" w:afterAutospacing="0"/>
        <w:contextualSpacing/>
        <w:rPr>
          <w:b/>
          <w:smallCaps/>
          <w:u w:val="single"/>
        </w:rPr>
      </w:pPr>
      <w:r w:rsidRPr="00BB6A09">
        <w:rPr>
          <w:bCs/>
        </w:rPr>
        <w:t>On the recommendation of the Athletics Committee of the Board, the Regents amended Policy 4.5.8 Funding of Intercollegiate Athletic Programs in a manner that doubles the percentage of state Education &amp; General Fund subsidy that can be used to support athletics for the “Power 4” NCAA Division I institutions in the SEC, ACC, Big Ten, or Big 12 conferences – meaning only UGA and Georgia Tech within the USG. This change alone will allow Georgia Tech to keep and spend some $20 million more on athletics and UGA approximately $47 million more. No other USG institutions benefitted from this change</w:t>
      </w:r>
      <w:r>
        <w:rPr>
          <w:bCs/>
        </w:rPr>
        <w:t xml:space="preserve">. </w:t>
      </w:r>
      <w:r w:rsidRPr="00BB6A09">
        <w:rPr>
          <w:bCs/>
        </w:rPr>
        <w:t xml:space="preserve">Other institutions like GCSU were given a reprieve on having to report operating expenses like board-mandated COLA’s, post-season expenses, or capital project expenses in their calculations of a formula that restricts them from increasing funding in any year by more than 5% -- but no further flexibility was provided in </w:t>
      </w:r>
      <w:proofErr w:type="gramStart"/>
      <w:r w:rsidRPr="00BB6A09">
        <w:rPr>
          <w:bCs/>
        </w:rPr>
        <w:t>actually helping</w:t>
      </w:r>
      <w:proofErr w:type="gramEnd"/>
      <w:r w:rsidRPr="00BB6A09">
        <w:rPr>
          <w:bCs/>
        </w:rPr>
        <w:t xml:space="preserve"> these institutions pay for their athletic programs. </w:t>
      </w:r>
    </w:p>
    <w:p w14:paraId="4DCEA222" w14:textId="77777777" w:rsidR="00DD75F7" w:rsidRDefault="00DD75F7" w:rsidP="00166FEF">
      <w:pPr>
        <w:pStyle w:val="NormalWeb"/>
        <w:numPr>
          <w:ilvl w:val="1"/>
          <w:numId w:val="36"/>
        </w:numPr>
        <w:shd w:val="clear" w:color="auto" w:fill="FFFFFF"/>
        <w:spacing w:before="0" w:beforeAutospacing="0" w:after="0" w:afterAutospacing="0"/>
        <w:contextualSpacing/>
        <w:rPr>
          <w:b/>
          <w:smallCaps/>
          <w:u w:val="single"/>
        </w:rPr>
      </w:pPr>
      <w:r w:rsidRPr="00BB6A09">
        <w:rPr>
          <w:bCs/>
        </w:rPr>
        <w:t>On the recommendation of the Academic Affairs Committee of the Board, the Regents also amended Policy 4.6.5.2 (Process for Investigating and Resolving Disputed Reports), Subsection 6.7 (Sexual Misconduct Policy), and 6.7.2(A) (Institutional Reports), effective November 12, 2024, to state that Title IX Coordinators will now have a direct reporting structure to the Assistant Vice Chancellor for Student Affairs in the USG Office, as well as to the President or President’s designee on the campus where the Coordinator works, instead of the previous reporting structure to the USG’s Director for Equity and Investigations, which position no longer exists. The Assistant Vice Chancellor for Student Affairs or their designee will have discretion to oversee the handling of Title IX complaints at the campus level.</w:t>
      </w:r>
    </w:p>
    <w:p w14:paraId="0B2EC3A7" w14:textId="77777777" w:rsidR="00DD75F7" w:rsidRDefault="00DD75F7" w:rsidP="00166FEF">
      <w:pPr>
        <w:pStyle w:val="NormalWeb"/>
        <w:numPr>
          <w:ilvl w:val="1"/>
          <w:numId w:val="36"/>
        </w:numPr>
        <w:shd w:val="clear" w:color="auto" w:fill="FFFFFF"/>
        <w:spacing w:before="0" w:beforeAutospacing="0" w:after="0" w:afterAutospacing="0"/>
        <w:contextualSpacing/>
        <w:rPr>
          <w:b/>
          <w:smallCaps/>
          <w:u w:val="single"/>
        </w:rPr>
      </w:pPr>
      <w:r w:rsidRPr="00BB6A09">
        <w:rPr>
          <w:bCs/>
        </w:rPr>
        <w:t xml:space="preserve">Dr. Costas Spirou, Interim Chief Academic Officer, presented the first report to the Regents on the post-tenure review policy that was adopted and implemented </w:t>
      </w:r>
      <w:r w:rsidRPr="00BB6A09">
        <w:rPr>
          <w:bCs/>
        </w:rPr>
        <w:lastRenderedPageBreak/>
        <w:t xml:space="preserve">over the past two years. He explained the full “life cycle” of a tenure-track faculty position and institutions’ extensive investment of time and resources into the recruitment process, professional development, tenure process, and now post-tenure review. (In essence, he </w:t>
      </w:r>
      <w:proofErr w:type="gramStart"/>
      <w:r w:rsidRPr="00BB6A09">
        <w:rPr>
          <w:bCs/>
        </w:rPr>
        <w:t>was setting</w:t>
      </w:r>
      <w:proofErr w:type="gramEnd"/>
      <w:r w:rsidRPr="00BB6A09">
        <w:rPr>
          <w:bCs/>
        </w:rPr>
        <w:t xml:space="preserve"> the stage to explain that if institutions are doing their jobs throughout this </w:t>
      </w:r>
      <w:proofErr w:type="gramStart"/>
      <w:r w:rsidRPr="00BB6A09">
        <w:rPr>
          <w:bCs/>
        </w:rPr>
        <w:t>life-cycle</w:t>
      </w:r>
      <w:proofErr w:type="gramEnd"/>
      <w:r w:rsidRPr="00BB6A09">
        <w:rPr>
          <w:bCs/>
        </w:rPr>
        <w:t>, there should not be many faculty who don’t succeed in the post-tenure review process.)</w:t>
      </w:r>
    </w:p>
    <w:p w14:paraId="1C149438" w14:textId="77777777" w:rsidR="00DD75F7" w:rsidRPr="00BB6A09" w:rsidRDefault="00DD75F7" w:rsidP="00166FEF">
      <w:pPr>
        <w:pStyle w:val="NormalWeb"/>
        <w:numPr>
          <w:ilvl w:val="1"/>
          <w:numId w:val="36"/>
        </w:numPr>
        <w:shd w:val="clear" w:color="auto" w:fill="FFFFFF"/>
        <w:spacing w:before="0" w:beforeAutospacing="0" w:after="0" w:afterAutospacing="0"/>
        <w:contextualSpacing/>
        <w:rPr>
          <w:b/>
          <w:smallCaps/>
          <w:u w:val="single"/>
        </w:rPr>
      </w:pPr>
      <w:r w:rsidRPr="00BB6A09">
        <w:rPr>
          <w:bCs/>
        </w:rPr>
        <w:t xml:space="preserve">The results of data collected from all 26 institutions showed, first, that the System office needs to work on the data collection process and provide more training to institutions about how to input data. The System needs to develop and share best practices for the post-tenure process and work closely with the </w:t>
      </w:r>
      <w:proofErr w:type="gramStart"/>
      <w:r w:rsidRPr="00BB6A09">
        <w:rPr>
          <w:bCs/>
        </w:rPr>
        <w:t>Provost</w:t>
      </w:r>
      <w:r>
        <w:rPr>
          <w:bCs/>
        </w:rPr>
        <w:t>’</w:t>
      </w:r>
      <w:r w:rsidRPr="00BB6A09">
        <w:rPr>
          <w:bCs/>
        </w:rPr>
        <w:t>s</w:t>
      </w:r>
      <w:proofErr w:type="gramEnd"/>
      <w:r w:rsidRPr="00BB6A09">
        <w:rPr>
          <w:bCs/>
        </w:rPr>
        <w:t xml:space="preserve"> offices on these processes in coming years. But with the data collected, they found these results from the first round of post-tenure review: </w:t>
      </w:r>
    </w:p>
    <w:tbl>
      <w:tblPr>
        <w:tblW w:w="7910" w:type="dxa"/>
        <w:tblInd w:w="1430" w:type="dxa"/>
        <w:tblCellMar>
          <w:left w:w="0" w:type="dxa"/>
          <w:right w:w="0" w:type="dxa"/>
        </w:tblCellMar>
        <w:tblLook w:val="04A0" w:firstRow="1" w:lastRow="0" w:firstColumn="1" w:lastColumn="0" w:noHBand="0" w:noVBand="1"/>
      </w:tblPr>
      <w:tblGrid>
        <w:gridCol w:w="1980"/>
        <w:gridCol w:w="1440"/>
        <w:gridCol w:w="2149"/>
        <w:gridCol w:w="2341"/>
      </w:tblGrid>
      <w:tr w:rsidR="00DD75F7" w:rsidRPr="00BB6A09" w14:paraId="1B84376D" w14:textId="77777777" w:rsidTr="006D6245">
        <w:trPr>
          <w:trHeight w:val="420"/>
        </w:trPr>
        <w:tc>
          <w:tcPr>
            <w:tcW w:w="19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86E4CF" w14:textId="77777777" w:rsidR="00DD75F7" w:rsidRPr="00BB6A09" w:rsidRDefault="00DD75F7" w:rsidP="00166FEF">
            <w:pPr>
              <w:contextualSpacing/>
              <w:rPr>
                <w:b/>
                <w:bCs/>
                <w:color w:val="000000"/>
                <w:szCs w:val="24"/>
              </w:rPr>
            </w:pPr>
            <w:r w:rsidRPr="00BB6A09">
              <w:rPr>
                <w:b/>
                <w:bCs/>
                <w:color w:val="000000"/>
                <w:szCs w:val="24"/>
              </w:rPr>
              <w:t>Institution Type</w:t>
            </w:r>
          </w:p>
        </w:tc>
        <w:tc>
          <w:tcPr>
            <w:tcW w:w="14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E04C971" w14:textId="77777777" w:rsidR="00DD75F7" w:rsidRPr="00BB6A09" w:rsidRDefault="00DD75F7" w:rsidP="00166FEF">
            <w:pPr>
              <w:contextualSpacing/>
              <w:rPr>
                <w:b/>
                <w:bCs/>
                <w:color w:val="000000"/>
                <w:szCs w:val="24"/>
              </w:rPr>
            </w:pPr>
            <w:r w:rsidRPr="00BB6A09">
              <w:rPr>
                <w:b/>
                <w:bCs/>
                <w:color w:val="000000"/>
                <w:szCs w:val="24"/>
              </w:rPr>
              <w:t xml:space="preserve"># Reviewed </w:t>
            </w:r>
          </w:p>
        </w:tc>
        <w:tc>
          <w:tcPr>
            <w:tcW w:w="214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8B0D1A3" w14:textId="77777777" w:rsidR="00DD75F7" w:rsidRPr="00BB6A09" w:rsidRDefault="00DD75F7" w:rsidP="00166FEF">
            <w:pPr>
              <w:contextualSpacing/>
              <w:rPr>
                <w:b/>
                <w:bCs/>
                <w:color w:val="000000"/>
                <w:szCs w:val="24"/>
              </w:rPr>
            </w:pPr>
            <w:r w:rsidRPr="00BB6A09">
              <w:rPr>
                <w:b/>
                <w:bCs/>
                <w:color w:val="000000"/>
                <w:szCs w:val="24"/>
              </w:rPr>
              <w:t># Not Successful</w:t>
            </w:r>
          </w:p>
        </w:tc>
        <w:tc>
          <w:tcPr>
            <w:tcW w:w="234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2672F09" w14:textId="77777777" w:rsidR="00DD75F7" w:rsidRPr="00BB6A09" w:rsidRDefault="00DD75F7" w:rsidP="00166FEF">
            <w:pPr>
              <w:contextualSpacing/>
              <w:rPr>
                <w:b/>
                <w:bCs/>
                <w:color w:val="000000"/>
                <w:szCs w:val="24"/>
              </w:rPr>
            </w:pPr>
            <w:r w:rsidRPr="00BB6A09">
              <w:rPr>
                <w:b/>
                <w:bCs/>
                <w:color w:val="000000"/>
                <w:szCs w:val="24"/>
              </w:rPr>
              <w:t>% Not Successful</w:t>
            </w:r>
          </w:p>
        </w:tc>
      </w:tr>
      <w:tr w:rsidR="00DD75F7" w:rsidRPr="00BB6A09" w14:paraId="4F0A3343" w14:textId="77777777" w:rsidTr="006D6245">
        <w:trPr>
          <w:trHeight w:val="420"/>
        </w:trPr>
        <w:tc>
          <w:tcPr>
            <w:tcW w:w="1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4F0B31" w14:textId="77777777" w:rsidR="00DD75F7" w:rsidRPr="00BB6A09" w:rsidRDefault="00DD75F7" w:rsidP="00166FEF">
            <w:pPr>
              <w:contextualSpacing/>
              <w:rPr>
                <w:color w:val="000000"/>
                <w:szCs w:val="24"/>
              </w:rPr>
            </w:pPr>
            <w:r w:rsidRPr="00BB6A09">
              <w:rPr>
                <w:color w:val="000000"/>
                <w:szCs w:val="24"/>
              </w:rPr>
              <w:t>Research-1</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6D324B" w14:textId="77777777" w:rsidR="00DD75F7" w:rsidRPr="00BB6A09" w:rsidRDefault="00DD75F7" w:rsidP="00166FEF">
            <w:pPr>
              <w:contextualSpacing/>
              <w:jc w:val="right"/>
              <w:rPr>
                <w:color w:val="000000"/>
                <w:szCs w:val="24"/>
              </w:rPr>
            </w:pPr>
            <w:r w:rsidRPr="00BB6A09">
              <w:rPr>
                <w:color w:val="000000"/>
                <w:szCs w:val="24"/>
              </w:rPr>
              <w:t>305</w:t>
            </w:r>
          </w:p>
        </w:tc>
        <w:tc>
          <w:tcPr>
            <w:tcW w:w="21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2F1268" w14:textId="77777777" w:rsidR="00DD75F7" w:rsidRPr="00BB6A09" w:rsidRDefault="00DD75F7" w:rsidP="00166FEF">
            <w:pPr>
              <w:contextualSpacing/>
              <w:jc w:val="right"/>
              <w:rPr>
                <w:color w:val="000000"/>
                <w:szCs w:val="24"/>
              </w:rPr>
            </w:pPr>
            <w:r w:rsidRPr="00BB6A09">
              <w:rPr>
                <w:color w:val="000000"/>
                <w:szCs w:val="24"/>
              </w:rPr>
              <w:t>6</w:t>
            </w:r>
          </w:p>
        </w:tc>
        <w:tc>
          <w:tcPr>
            <w:tcW w:w="23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E1EB3C" w14:textId="77777777" w:rsidR="00DD75F7" w:rsidRPr="00BB6A09" w:rsidRDefault="00DD75F7" w:rsidP="00166FEF">
            <w:pPr>
              <w:contextualSpacing/>
              <w:jc w:val="right"/>
              <w:rPr>
                <w:color w:val="000000"/>
                <w:szCs w:val="24"/>
              </w:rPr>
            </w:pPr>
            <w:r w:rsidRPr="00BB6A09">
              <w:rPr>
                <w:color w:val="000000"/>
                <w:szCs w:val="24"/>
              </w:rPr>
              <w:t>2%</w:t>
            </w:r>
          </w:p>
        </w:tc>
      </w:tr>
      <w:tr w:rsidR="00DD75F7" w:rsidRPr="00BB6A09" w14:paraId="55C35B10" w14:textId="77777777" w:rsidTr="006D6245">
        <w:trPr>
          <w:trHeight w:val="420"/>
        </w:trPr>
        <w:tc>
          <w:tcPr>
            <w:tcW w:w="1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5D82B5" w14:textId="77777777" w:rsidR="00DD75F7" w:rsidRPr="00BB6A09" w:rsidRDefault="00DD75F7" w:rsidP="00166FEF">
            <w:pPr>
              <w:contextualSpacing/>
              <w:rPr>
                <w:color w:val="000000"/>
                <w:szCs w:val="24"/>
              </w:rPr>
            </w:pPr>
            <w:r w:rsidRPr="00BB6A09">
              <w:rPr>
                <w:color w:val="000000"/>
                <w:szCs w:val="24"/>
              </w:rPr>
              <w:t>Comprehensive</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6C2CC5" w14:textId="77777777" w:rsidR="00DD75F7" w:rsidRPr="00BB6A09" w:rsidRDefault="00DD75F7" w:rsidP="00166FEF">
            <w:pPr>
              <w:contextualSpacing/>
              <w:jc w:val="right"/>
              <w:rPr>
                <w:color w:val="000000"/>
                <w:szCs w:val="24"/>
              </w:rPr>
            </w:pPr>
            <w:r w:rsidRPr="00BB6A09">
              <w:rPr>
                <w:color w:val="000000"/>
                <w:szCs w:val="24"/>
              </w:rPr>
              <w:t>207</w:t>
            </w:r>
          </w:p>
        </w:tc>
        <w:tc>
          <w:tcPr>
            <w:tcW w:w="21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FE8BA8" w14:textId="77777777" w:rsidR="00DD75F7" w:rsidRPr="00BB6A09" w:rsidRDefault="00DD75F7" w:rsidP="00166FEF">
            <w:pPr>
              <w:contextualSpacing/>
              <w:jc w:val="right"/>
              <w:rPr>
                <w:color w:val="000000"/>
                <w:szCs w:val="24"/>
              </w:rPr>
            </w:pPr>
            <w:r w:rsidRPr="00BB6A09">
              <w:rPr>
                <w:color w:val="000000"/>
                <w:szCs w:val="24"/>
              </w:rPr>
              <w:t>9</w:t>
            </w:r>
          </w:p>
        </w:tc>
        <w:tc>
          <w:tcPr>
            <w:tcW w:w="23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40A33F" w14:textId="77777777" w:rsidR="00DD75F7" w:rsidRPr="00BB6A09" w:rsidRDefault="00DD75F7" w:rsidP="00166FEF">
            <w:pPr>
              <w:contextualSpacing/>
              <w:jc w:val="right"/>
              <w:rPr>
                <w:color w:val="000000"/>
                <w:szCs w:val="24"/>
              </w:rPr>
            </w:pPr>
            <w:r w:rsidRPr="00BB6A09">
              <w:rPr>
                <w:color w:val="000000"/>
                <w:szCs w:val="24"/>
              </w:rPr>
              <w:t>4.50%</w:t>
            </w:r>
          </w:p>
        </w:tc>
      </w:tr>
      <w:tr w:rsidR="00DD75F7" w:rsidRPr="00BB6A09" w14:paraId="4EECCA7A" w14:textId="77777777" w:rsidTr="006D6245">
        <w:trPr>
          <w:trHeight w:val="420"/>
        </w:trPr>
        <w:tc>
          <w:tcPr>
            <w:tcW w:w="1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8950F9" w14:textId="77777777" w:rsidR="00DD75F7" w:rsidRPr="00BB6A09" w:rsidRDefault="00DD75F7" w:rsidP="00166FEF">
            <w:pPr>
              <w:contextualSpacing/>
              <w:rPr>
                <w:color w:val="000000"/>
                <w:szCs w:val="24"/>
              </w:rPr>
            </w:pPr>
            <w:r w:rsidRPr="00BB6A09">
              <w:rPr>
                <w:color w:val="000000"/>
                <w:szCs w:val="24"/>
              </w:rPr>
              <w:t>State Universities</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F44A55" w14:textId="77777777" w:rsidR="00DD75F7" w:rsidRPr="00BB6A09" w:rsidRDefault="00DD75F7" w:rsidP="00166FEF">
            <w:pPr>
              <w:contextualSpacing/>
              <w:jc w:val="right"/>
              <w:rPr>
                <w:color w:val="000000"/>
                <w:szCs w:val="24"/>
              </w:rPr>
            </w:pPr>
            <w:r w:rsidRPr="00BB6A09">
              <w:rPr>
                <w:color w:val="000000"/>
                <w:szCs w:val="24"/>
              </w:rPr>
              <w:t>138</w:t>
            </w:r>
          </w:p>
        </w:tc>
        <w:tc>
          <w:tcPr>
            <w:tcW w:w="21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D46B9B" w14:textId="77777777" w:rsidR="00DD75F7" w:rsidRPr="00BB6A09" w:rsidRDefault="00DD75F7" w:rsidP="00166FEF">
            <w:pPr>
              <w:contextualSpacing/>
              <w:jc w:val="right"/>
              <w:rPr>
                <w:color w:val="000000"/>
                <w:szCs w:val="24"/>
              </w:rPr>
            </w:pPr>
            <w:r w:rsidRPr="00BB6A09">
              <w:rPr>
                <w:color w:val="000000"/>
                <w:szCs w:val="24"/>
              </w:rPr>
              <w:t>6</w:t>
            </w:r>
          </w:p>
        </w:tc>
        <w:tc>
          <w:tcPr>
            <w:tcW w:w="23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30F325" w14:textId="77777777" w:rsidR="00DD75F7" w:rsidRPr="00BB6A09" w:rsidRDefault="00DD75F7" w:rsidP="00166FEF">
            <w:pPr>
              <w:contextualSpacing/>
              <w:jc w:val="right"/>
              <w:rPr>
                <w:color w:val="000000"/>
                <w:szCs w:val="24"/>
              </w:rPr>
            </w:pPr>
            <w:r w:rsidRPr="00BB6A09">
              <w:rPr>
                <w:color w:val="000000"/>
                <w:szCs w:val="24"/>
              </w:rPr>
              <w:t>4.30%</w:t>
            </w:r>
          </w:p>
        </w:tc>
      </w:tr>
      <w:tr w:rsidR="00DD75F7" w:rsidRPr="00BB6A09" w14:paraId="00B6297B" w14:textId="77777777" w:rsidTr="006D6245">
        <w:trPr>
          <w:trHeight w:val="420"/>
        </w:trPr>
        <w:tc>
          <w:tcPr>
            <w:tcW w:w="1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2083DB" w14:textId="77777777" w:rsidR="00DD75F7" w:rsidRPr="00BB6A09" w:rsidRDefault="00DD75F7" w:rsidP="00166FEF">
            <w:pPr>
              <w:contextualSpacing/>
              <w:rPr>
                <w:color w:val="000000"/>
                <w:szCs w:val="24"/>
              </w:rPr>
            </w:pPr>
            <w:r w:rsidRPr="00BB6A09">
              <w:rPr>
                <w:color w:val="000000"/>
                <w:szCs w:val="24"/>
              </w:rPr>
              <w:t>State Colleges</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6F6B16" w14:textId="77777777" w:rsidR="00DD75F7" w:rsidRPr="00BB6A09" w:rsidRDefault="00DD75F7" w:rsidP="00166FEF">
            <w:pPr>
              <w:contextualSpacing/>
              <w:jc w:val="right"/>
              <w:rPr>
                <w:color w:val="000000"/>
                <w:szCs w:val="24"/>
              </w:rPr>
            </w:pPr>
            <w:r w:rsidRPr="00BB6A09">
              <w:rPr>
                <w:color w:val="000000"/>
                <w:szCs w:val="24"/>
              </w:rPr>
              <w:t>44</w:t>
            </w:r>
          </w:p>
        </w:tc>
        <w:tc>
          <w:tcPr>
            <w:tcW w:w="21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6BEEA7" w14:textId="77777777" w:rsidR="00DD75F7" w:rsidRPr="00BB6A09" w:rsidRDefault="00DD75F7" w:rsidP="00166FEF">
            <w:pPr>
              <w:contextualSpacing/>
              <w:jc w:val="right"/>
              <w:rPr>
                <w:color w:val="000000"/>
                <w:szCs w:val="24"/>
              </w:rPr>
            </w:pPr>
            <w:r w:rsidRPr="00BB6A09">
              <w:rPr>
                <w:color w:val="000000"/>
                <w:szCs w:val="24"/>
              </w:rPr>
              <w:t>2</w:t>
            </w:r>
          </w:p>
        </w:tc>
        <w:tc>
          <w:tcPr>
            <w:tcW w:w="23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AF5755" w14:textId="77777777" w:rsidR="00DD75F7" w:rsidRPr="00BB6A09" w:rsidRDefault="00DD75F7" w:rsidP="00166FEF">
            <w:pPr>
              <w:contextualSpacing/>
              <w:jc w:val="right"/>
              <w:rPr>
                <w:color w:val="000000"/>
                <w:szCs w:val="24"/>
              </w:rPr>
            </w:pPr>
            <w:r w:rsidRPr="00BB6A09">
              <w:rPr>
                <w:color w:val="000000"/>
                <w:szCs w:val="24"/>
              </w:rPr>
              <w:t>4.50%</w:t>
            </w:r>
          </w:p>
        </w:tc>
      </w:tr>
      <w:tr w:rsidR="00DD75F7" w:rsidRPr="00BB6A09" w14:paraId="21BFA5EA" w14:textId="77777777" w:rsidTr="006D6245">
        <w:trPr>
          <w:trHeight w:val="435"/>
        </w:trPr>
        <w:tc>
          <w:tcPr>
            <w:tcW w:w="1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61FFBD" w14:textId="77777777" w:rsidR="00DD75F7" w:rsidRPr="00BB6A09" w:rsidRDefault="00DD75F7" w:rsidP="00166FEF">
            <w:pPr>
              <w:contextualSpacing/>
              <w:rPr>
                <w:b/>
                <w:bCs/>
                <w:color w:val="000000"/>
                <w:szCs w:val="24"/>
              </w:rPr>
            </w:pPr>
            <w:r w:rsidRPr="00BB6A09">
              <w:rPr>
                <w:b/>
                <w:bCs/>
                <w:color w:val="000000"/>
                <w:szCs w:val="24"/>
              </w:rPr>
              <w:t>TOTAL</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9CEE5F" w14:textId="77777777" w:rsidR="00DD75F7" w:rsidRPr="00BB6A09" w:rsidRDefault="00DD75F7" w:rsidP="00166FEF">
            <w:pPr>
              <w:contextualSpacing/>
              <w:jc w:val="right"/>
              <w:rPr>
                <w:b/>
                <w:bCs/>
                <w:color w:val="000000"/>
                <w:szCs w:val="24"/>
              </w:rPr>
            </w:pPr>
            <w:r w:rsidRPr="00BB6A09">
              <w:rPr>
                <w:b/>
                <w:bCs/>
                <w:color w:val="000000"/>
                <w:szCs w:val="24"/>
              </w:rPr>
              <w:t>694</w:t>
            </w:r>
          </w:p>
        </w:tc>
        <w:tc>
          <w:tcPr>
            <w:tcW w:w="21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71895A" w14:textId="77777777" w:rsidR="00DD75F7" w:rsidRPr="00BB6A09" w:rsidRDefault="00DD75F7" w:rsidP="00166FEF">
            <w:pPr>
              <w:contextualSpacing/>
              <w:jc w:val="right"/>
              <w:rPr>
                <w:b/>
                <w:bCs/>
                <w:color w:val="000000"/>
                <w:szCs w:val="24"/>
              </w:rPr>
            </w:pPr>
            <w:r w:rsidRPr="00BB6A09">
              <w:rPr>
                <w:b/>
                <w:bCs/>
                <w:color w:val="000000"/>
                <w:szCs w:val="24"/>
              </w:rPr>
              <w:t>23</w:t>
            </w:r>
          </w:p>
        </w:tc>
        <w:tc>
          <w:tcPr>
            <w:tcW w:w="23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AF2F89" w14:textId="77777777" w:rsidR="00DD75F7" w:rsidRPr="00BB6A09" w:rsidRDefault="00DD75F7" w:rsidP="00166FEF">
            <w:pPr>
              <w:contextualSpacing/>
              <w:jc w:val="right"/>
              <w:rPr>
                <w:b/>
                <w:bCs/>
                <w:color w:val="000000"/>
                <w:szCs w:val="24"/>
              </w:rPr>
            </w:pPr>
            <w:r w:rsidRPr="00BB6A09">
              <w:rPr>
                <w:b/>
                <w:bCs/>
                <w:color w:val="000000"/>
                <w:szCs w:val="24"/>
              </w:rPr>
              <w:t>3.30%</w:t>
            </w:r>
          </w:p>
        </w:tc>
      </w:tr>
    </w:tbl>
    <w:p w14:paraId="504CC152" w14:textId="77777777" w:rsidR="00DD75F7" w:rsidRDefault="00DD75F7" w:rsidP="00166FEF">
      <w:pPr>
        <w:pStyle w:val="NormalWeb"/>
        <w:numPr>
          <w:ilvl w:val="1"/>
          <w:numId w:val="36"/>
        </w:numPr>
        <w:shd w:val="clear" w:color="auto" w:fill="FFFFFF"/>
        <w:spacing w:before="0" w:beforeAutospacing="0" w:after="0" w:afterAutospacing="0"/>
        <w:contextualSpacing/>
        <w:rPr>
          <w:bCs/>
        </w:rPr>
      </w:pPr>
      <w:r w:rsidRPr="00BB6A09">
        <w:rPr>
          <w:bCs/>
        </w:rPr>
        <w:t>The Regents also heard an enrollment update from Dr. Angela Bell, Vice Chancellor for Research and Policy Analysis, which indicated that the system has enrolled more than 364,000 students for fall 2024, an increase of 5% or more than 20,000 above fall 2023 enrollment. All 26 of the USG institutions showed an increase in enrollment, a notable improvement since pandemic enrollment challenges.</w:t>
      </w:r>
    </w:p>
    <w:p w14:paraId="2BA15349" w14:textId="77777777" w:rsidR="00DD75F7" w:rsidRDefault="00DD75F7" w:rsidP="00166FEF">
      <w:pPr>
        <w:pStyle w:val="NormalWeb"/>
        <w:numPr>
          <w:ilvl w:val="1"/>
          <w:numId w:val="36"/>
        </w:numPr>
        <w:shd w:val="clear" w:color="auto" w:fill="FFFFFF"/>
        <w:spacing w:before="0" w:beforeAutospacing="0" w:after="0" w:afterAutospacing="0"/>
        <w:contextualSpacing/>
        <w:rPr>
          <w:bCs/>
        </w:rPr>
      </w:pPr>
      <w:r w:rsidRPr="00BB6A09">
        <w:rPr>
          <w:bCs/>
        </w:rPr>
        <w:t xml:space="preserve">The Board of Regents elected new officers for the </w:t>
      </w:r>
      <w:proofErr w:type="gramStart"/>
      <w:r w:rsidRPr="00BB6A09">
        <w:rPr>
          <w:bCs/>
        </w:rPr>
        <w:t>2025 year</w:t>
      </w:r>
      <w:proofErr w:type="gramEnd"/>
      <w:r w:rsidRPr="00BB6A09">
        <w:rPr>
          <w:bCs/>
        </w:rPr>
        <w:t xml:space="preserve">. Regent T. Dallas Smith was elected as Chair of the Board (currently vice chair) and Regent David Dove, who was appointed to the Board in April of this year, was elected as Vice-Chair of the Board. </w:t>
      </w:r>
    </w:p>
    <w:p w14:paraId="6704F1F5" w14:textId="77777777" w:rsidR="00DD75F7" w:rsidRPr="00BB6A09" w:rsidRDefault="00DD75F7" w:rsidP="00166FEF">
      <w:pPr>
        <w:pStyle w:val="NormalWeb"/>
        <w:numPr>
          <w:ilvl w:val="1"/>
          <w:numId w:val="36"/>
        </w:numPr>
        <w:shd w:val="clear" w:color="auto" w:fill="FFFFFF"/>
        <w:spacing w:before="0" w:beforeAutospacing="0" w:after="0" w:afterAutospacing="0"/>
        <w:contextualSpacing/>
        <w:rPr>
          <w:bCs/>
        </w:rPr>
      </w:pPr>
      <w:r w:rsidRPr="00BB6A09">
        <w:rPr>
          <w:bCs/>
        </w:rPr>
        <w:t>Before adjourning the meeting, Regent Neil Pruitt raised the issue in a general discussion of the nursing crisis in the state and said he thought UGA needed its own nursing school. Numerous Regents joined in to support his idea and urged that the idea be expedited. I am working on a letter to the Chancellor and members of the Board of Regents asking them to consider expanding highly successful existing programs like the GCSU nursing program if they really want to expedite the graduation of more qualified nurses, compared to the cost and time delays of building a new nursing school from scratch.</w:t>
      </w:r>
    </w:p>
    <w:p w14:paraId="43C3270F" w14:textId="77777777" w:rsidR="00DD75F7" w:rsidRPr="00BB6A09" w:rsidRDefault="00DD75F7" w:rsidP="00166FEF">
      <w:pPr>
        <w:pStyle w:val="NormalWeb"/>
        <w:numPr>
          <w:ilvl w:val="0"/>
          <w:numId w:val="36"/>
        </w:numPr>
        <w:shd w:val="clear" w:color="auto" w:fill="FFFFFF"/>
        <w:spacing w:before="0" w:beforeAutospacing="0" w:after="0" w:afterAutospacing="0"/>
        <w:contextualSpacing/>
        <w:rPr>
          <w:b/>
        </w:rPr>
      </w:pPr>
      <w:r w:rsidRPr="00BB6A09">
        <w:rPr>
          <w:b/>
          <w:smallCaps/>
          <w:u w:val="single"/>
        </w:rPr>
        <w:t>Winter Commencement</w:t>
      </w:r>
      <w:r>
        <w:rPr>
          <w:b/>
        </w:rPr>
        <w:t xml:space="preserve"> </w:t>
      </w:r>
      <w:r w:rsidRPr="00BB6A09">
        <w:rPr>
          <w:bCs/>
        </w:rPr>
        <w:t>Our Winter Commencement ceremony will be held on Saturday, December 14, at 1:00 p.m. in the Centennial Center</w:t>
      </w:r>
      <w:r>
        <w:rPr>
          <w:bCs/>
        </w:rPr>
        <w:t xml:space="preserve">. </w:t>
      </w:r>
      <w:r w:rsidRPr="00BB6A09">
        <w:rPr>
          <w:bCs/>
        </w:rPr>
        <w:t>Jehan El-</w:t>
      </w:r>
      <w:proofErr w:type="spellStart"/>
      <w:r w:rsidRPr="00BB6A09">
        <w:rPr>
          <w:bCs/>
        </w:rPr>
        <w:t>Jourbagy</w:t>
      </w:r>
      <w:proofErr w:type="spellEnd"/>
      <w:r w:rsidRPr="00BB6A09">
        <w:rPr>
          <w:bCs/>
        </w:rPr>
        <w:t>, J.D., Associate Professor of Business Law, will serve as Commencement speaker</w:t>
      </w:r>
      <w:r>
        <w:rPr>
          <w:bCs/>
        </w:rPr>
        <w:t xml:space="preserve">. </w:t>
      </w:r>
      <w:r w:rsidRPr="00BB6A09">
        <w:rPr>
          <w:bCs/>
        </w:rPr>
        <w:t>Professor El-</w:t>
      </w:r>
      <w:proofErr w:type="spellStart"/>
      <w:r w:rsidRPr="00BB6A09">
        <w:rPr>
          <w:bCs/>
        </w:rPr>
        <w:t>Jourbagy</w:t>
      </w:r>
      <w:proofErr w:type="spellEnd"/>
      <w:r w:rsidRPr="00BB6A09">
        <w:rPr>
          <w:bCs/>
        </w:rPr>
        <w:t xml:space="preserve"> was the recipient of the 2024 Excellence in Teaching Award</w:t>
      </w:r>
      <w:r>
        <w:rPr>
          <w:bCs/>
        </w:rPr>
        <w:t xml:space="preserve">. </w:t>
      </w:r>
      <w:r w:rsidRPr="00BB6A09">
        <w:rPr>
          <w:bCs/>
        </w:rPr>
        <w:t>This award recognizes excellence, innovation, and effectiveness in teaching</w:t>
      </w:r>
      <w:r>
        <w:rPr>
          <w:bCs/>
        </w:rPr>
        <w:t xml:space="preserve">. </w:t>
      </w:r>
      <w:r w:rsidRPr="00BB6A09">
        <w:rPr>
          <w:bCs/>
        </w:rPr>
        <w:t>The recipient of this award also serves as the university’s nominee for the Regent’s Teaching Excellence Award.</w:t>
      </w:r>
    </w:p>
    <w:p w14:paraId="30BE493C" w14:textId="77777777" w:rsidR="00DD75F7" w:rsidRPr="00BB6A09" w:rsidRDefault="00DD75F7" w:rsidP="00166FEF">
      <w:pPr>
        <w:pStyle w:val="NormalWeb"/>
        <w:numPr>
          <w:ilvl w:val="0"/>
          <w:numId w:val="36"/>
        </w:numPr>
        <w:shd w:val="clear" w:color="auto" w:fill="FFFFFF"/>
        <w:spacing w:before="0" w:beforeAutospacing="0" w:after="0" w:afterAutospacing="0"/>
        <w:contextualSpacing/>
        <w:rPr>
          <w:b/>
          <w:smallCaps/>
          <w:u w:val="single"/>
        </w:rPr>
      </w:pPr>
      <w:r w:rsidRPr="00BB6A09">
        <w:rPr>
          <w:b/>
          <w:smallCaps/>
          <w:u w:val="single"/>
        </w:rPr>
        <w:t xml:space="preserve">Homecoming &amp; Alumni Weekend &amp; State of the University Address </w:t>
      </w:r>
    </w:p>
    <w:p w14:paraId="0F0C5406" w14:textId="77777777" w:rsidR="00DD75F7" w:rsidRDefault="00DD75F7" w:rsidP="00166FEF">
      <w:pPr>
        <w:pStyle w:val="NormalWeb"/>
        <w:numPr>
          <w:ilvl w:val="1"/>
          <w:numId w:val="36"/>
        </w:numPr>
        <w:shd w:val="clear" w:color="auto" w:fill="FFFFFF"/>
        <w:spacing w:before="0" w:beforeAutospacing="0" w:after="0" w:afterAutospacing="0"/>
        <w:contextualSpacing/>
        <w:rPr>
          <w:b/>
        </w:rPr>
      </w:pPr>
      <w:r w:rsidRPr="00BB6A09">
        <w:t xml:space="preserve">Homecoming &amp; Alumni Weekend are scheduled to take place together once again on February 21-23, 2025. We launched a “new era of Homecoming” last February </w:t>
      </w:r>
      <w:r w:rsidRPr="00BB6A09">
        <w:lastRenderedPageBreak/>
        <w:t>as we combined the two events into one fun-filled and jam-packed weekend, and we look forward to doing it again in 2025!</w:t>
      </w:r>
    </w:p>
    <w:p w14:paraId="670019C2" w14:textId="77777777" w:rsidR="00DD75F7" w:rsidRPr="00BB6A09" w:rsidRDefault="00DD75F7" w:rsidP="00166FEF">
      <w:pPr>
        <w:pStyle w:val="NormalWeb"/>
        <w:numPr>
          <w:ilvl w:val="1"/>
          <w:numId w:val="36"/>
        </w:numPr>
        <w:shd w:val="clear" w:color="auto" w:fill="FFFFFF"/>
        <w:spacing w:before="0" w:beforeAutospacing="0" w:after="0" w:afterAutospacing="0"/>
        <w:contextualSpacing/>
        <w:rPr>
          <w:b/>
        </w:rPr>
      </w:pPr>
      <w:r w:rsidRPr="00BB6A09">
        <w:t>Also taking place that week, and specifically on Friday, February 21, will be the annual State of the University Address. This will take place at 2pm in Russell Auditorium. I look forward to sharing campus updates and reflecting on the impressive accomplishments of the campus over the past year.</w:t>
      </w:r>
    </w:p>
    <w:p w14:paraId="09E90E6F" w14:textId="77777777" w:rsidR="00DD75F7" w:rsidRPr="00BB6A09" w:rsidRDefault="00DD75F7" w:rsidP="00166FEF">
      <w:pPr>
        <w:pStyle w:val="NormalWeb"/>
        <w:numPr>
          <w:ilvl w:val="0"/>
          <w:numId w:val="36"/>
        </w:numPr>
        <w:shd w:val="clear" w:color="auto" w:fill="FFFFFF"/>
        <w:spacing w:before="0" w:beforeAutospacing="0" w:after="0" w:afterAutospacing="0"/>
        <w:contextualSpacing/>
        <w:rPr>
          <w:rStyle w:val="s1"/>
          <w:b/>
          <w:szCs w:val="24"/>
        </w:rPr>
      </w:pPr>
      <w:r w:rsidRPr="00BB6A09">
        <w:rPr>
          <w:b/>
          <w:smallCaps/>
          <w:u w:val="single"/>
        </w:rPr>
        <w:t>Annual Compliance Training</w:t>
      </w:r>
      <w:r w:rsidRPr="00BB6A09">
        <w:rPr>
          <w:b/>
        </w:rPr>
        <w:t xml:space="preserve"> </w:t>
      </w:r>
      <w:r w:rsidRPr="00BB6A09">
        <w:rPr>
          <w:rStyle w:val="s1"/>
          <w:szCs w:val="24"/>
        </w:rPr>
        <w:t xml:space="preserve">Annual Compliance Training is required by GCSU Human Resources for all active employees (faculty, staff, full-time &amp; part-time) and student workers hired </w:t>
      </w:r>
      <w:r w:rsidRPr="00BB6A09">
        <w:rPr>
          <w:rStyle w:val="s1"/>
          <w:szCs w:val="24"/>
          <w:u w:val="single"/>
        </w:rPr>
        <w:t>PRIOR TO</w:t>
      </w:r>
      <w:r w:rsidRPr="00BB6A09">
        <w:rPr>
          <w:rStyle w:val="s1"/>
          <w:szCs w:val="24"/>
        </w:rPr>
        <w:t xml:space="preserve"> November 1, 2023</w:t>
      </w:r>
      <w:r>
        <w:rPr>
          <w:rStyle w:val="s1"/>
          <w:szCs w:val="24"/>
        </w:rPr>
        <w:t xml:space="preserve">. </w:t>
      </w:r>
      <w:r w:rsidRPr="00BB6A09">
        <w:rPr>
          <w:rStyle w:val="s1"/>
          <w:szCs w:val="24"/>
        </w:rPr>
        <w:t xml:space="preserve">All must complete the 2024 Required Annual </w:t>
      </w:r>
      <w:r w:rsidRPr="00BB6A09">
        <w:rPr>
          <w:rStyle w:val="s1"/>
          <w:i/>
          <w:szCs w:val="24"/>
        </w:rPr>
        <w:t>Compliance Training and Ethics Refresher</w:t>
      </w:r>
      <w:r w:rsidRPr="00BB6A09">
        <w:rPr>
          <w:rStyle w:val="s1"/>
          <w:szCs w:val="24"/>
        </w:rPr>
        <w:t xml:space="preserve"> module and the Acknowledgement Quiz</w:t>
      </w:r>
      <w:r>
        <w:rPr>
          <w:rStyle w:val="s1"/>
          <w:szCs w:val="24"/>
        </w:rPr>
        <w:t xml:space="preserve">. </w:t>
      </w:r>
      <w:r w:rsidRPr="00BB6A09">
        <w:rPr>
          <w:rStyle w:val="s1"/>
          <w:szCs w:val="24"/>
        </w:rPr>
        <w:t xml:space="preserve">Individuals who drive on university business must also complete the </w:t>
      </w:r>
      <w:r w:rsidRPr="00BB6A09">
        <w:rPr>
          <w:rStyle w:val="s1"/>
          <w:i/>
          <w:szCs w:val="24"/>
        </w:rPr>
        <w:t>Motor Vehicle Use Program</w:t>
      </w:r>
      <w:r w:rsidRPr="00BB6A09">
        <w:rPr>
          <w:rStyle w:val="s1"/>
          <w:szCs w:val="24"/>
        </w:rPr>
        <w:t xml:space="preserve"> module</w:t>
      </w:r>
      <w:r>
        <w:rPr>
          <w:rStyle w:val="s1"/>
          <w:szCs w:val="24"/>
        </w:rPr>
        <w:t xml:space="preserve">. </w:t>
      </w:r>
      <w:r w:rsidRPr="00BB6A09">
        <w:rPr>
          <w:rStyle w:val="s1"/>
          <w:szCs w:val="24"/>
        </w:rPr>
        <w:t>The training must be completed by Monday, December 23, 2024</w:t>
      </w:r>
      <w:r>
        <w:rPr>
          <w:rStyle w:val="s1"/>
          <w:szCs w:val="24"/>
        </w:rPr>
        <w:t xml:space="preserve">. </w:t>
      </w:r>
      <w:r w:rsidRPr="00BB6A09">
        <w:rPr>
          <w:rStyle w:val="s1"/>
          <w:szCs w:val="24"/>
        </w:rPr>
        <w:t>This is a Georgia College &amp; State University Human Resources requirement</w:t>
      </w:r>
      <w:r>
        <w:rPr>
          <w:rStyle w:val="s1"/>
          <w:szCs w:val="24"/>
        </w:rPr>
        <w:t xml:space="preserve">. </w:t>
      </w:r>
      <w:r w:rsidRPr="00BB6A09">
        <w:rPr>
          <w:rStyle w:val="s1"/>
          <w:szCs w:val="24"/>
        </w:rPr>
        <w:t>If you have any questions</w:t>
      </w:r>
      <w:r>
        <w:rPr>
          <w:rStyle w:val="s1"/>
          <w:szCs w:val="24"/>
        </w:rPr>
        <w:t>,</w:t>
      </w:r>
      <w:r w:rsidRPr="00BB6A09">
        <w:rPr>
          <w:rStyle w:val="s1"/>
          <w:szCs w:val="24"/>
        </w:rPr>
        <w:t xml:space="preserve"> please call Ms. Kelly Beall in Human Resources at extension 8573 or by email at </w:t>
      </w:r>
      <w:hyperlink r:id="rId8" w:history="1">
        <w:r w:rsidRPr="00436785">
          <w:rPr>
            <w:rStyle w:val="Hyperlink"/>
          </w:rPr>
          <w:t>kelly.beall@gcsu.edu</w:t>
        </w:r>
      </w:hyperlink>
      <w:r>
        <w:rPr>
          <w:rStyle w:val="s1"/>
          <w:szCs w:val="24"/>
        </w:rPr>
        <w:t xml:space="preserve">. </w:t>
      </w:r>
    </w:p>
    <w:p w14:paraId="4CDB5B77" w14:textId="77777777" w:rsidR="00DD75F7" w:rsidRPr="00DD75F7" w:rsidRDefault="00DD75F7" w:rsidP="00166FEF">
      <w:pPr>
        <w:pStyle w:val="p1"/>
        <w:numPr>
          <w:ilvl w:val="0"/>
          <w:numId w:val="36"/>
        </w:numPr>
        <w:contextualSpacing/>
        <w:rPr>
          <w:rStyle w:val="s1"/>
          <w:rFonts w:ascii="Times New Roman" w:hAnsi="Times New Roman"/>
          <w:b/>
          <w:bCs/>
          <w:smallCaps/>
          <w:sz w:val="24"/>
          <w:szCs w:val="24"/>
          <w:u w:val="single"/>
        </w:rPr>
      </w:pPr>
      <w:r w:rsidRPr="00DD75F7">
        <w:rPr>
          <w:rStyle w:val="s1"/>
          <w:rFonts w:ascii="Times New Roman" w:hAnsi="Times New Roman"/>
          <w:b/>
          <w:bCs/>
          <w:smallCaps/>
          <w:sz w:val="24"/>
          <w:szCs w:val="24"/>
          <w:u w:val="single"/>
        </w:rPr>
        <w:t>Save the Date</w:t>
      </w:r>
    </w:p>
    <w:p w14:paraId="1650C557" w14:textId="77777777" w:rsidR="00DD75F7" w:rsidRPr="00BB6A09" w:rsidRDefault="00DD75F7" w:rsidP="00166FEF">
      <w:pPr>
        <w:pStyle w:val="p1"/>
        <w:numPr>
          <w:ilvl w:val="1"/>
          <w:numId w:val="36"/>
        </w:numPr>
        <w:contextualSpacing/>
        <w:rPr>
          <w:rStyle w:val="s1"/>
          <w:rFonts w:ascii="Times New Roman" w:hAnsi="Times New Roman"/>
          <w:b/>
          <w:smallCaps/>
          <w:sz w:val="24"/>
          <w:szCs w:val="24"/>
          <w:u w:val="single"/>
        </w:rPr>
      </w:pPr>
      <w:r w:rsidRPr="00BB6A09">
        <w:rPr>
          <w:rStyle w:val="s1"/>
          <w:rFonts w:ascii="Times New Roman" w:hAnsi="Times New Roman"/>
          <w:i/>
          <w:iCs/>
          <w:sz w:val="24"/>
          <w:szCs w:val="24"/>
        </w:rPr>
        <w:t>Hanging of the Greens</w:t>
      </w:r>
      <w:r>
        <w:rPr>
          <w:rStyle w:val="s1"/>
          <w:rFonts w:ascii="Times New Roman" w:hAnsi="Times New Roman"/>
          <w:smallCaps/>
          <w:sz w:val="24"/>
          <w:szCs w:val="24"/>
          <w:u w:val="single"/>
        </w:rPr>
        <w:br/>
      </w:r>
      <w:r w:rsidRPr="00BB6A09">
        <w:rPr>
          <w:rStyle w:val="s1"/>
          <w:rFonts w:ascii="Times New Roman" w:hAnsi="Times New Roman"/>
          <w:iCs/>
          <w:sz w:val="24"/>
          <w:szCs w:val="24"/>
        </w:rPr>
        <w:t>Thursday, December 5, 2024</w:t>
      </w:r>
      <w:r>
        <w:rPr>
          <w:rStyle w:val="s1"/>
          <w:rFonts w:ascii="Times New Roman" w:hAnsi="Times New Roman"/>
          <w:smallCaps/>
          <w:sz w:val="24"/>
          <w:szCs w:val="24"/>
          <w:u w:val="single"/>
        </w:rPr>
        <w:br/>
      </w:r>
      <w:r w:rsidRPr="00BB6A09">
        <w:rPr>
          <w:rStyle w:val="s1"/>
          <w:rFonts w:ascii="Times New Roman" w:hAnsi="Times New Roman"/>
          <w:iCs/>
          <w:sz w:val="24"/>
          <w:szCs w:val="24"/>
        </w:rPr>
        <w:t>5:30 p.m.</w:t>
      </w:r>
      <w:r>
        <w:rPr>
          <w:rStyle w:val="s1"/>
          <w:rFonts w:ascii="Times New Roman" w:hAnsi="Times New Roman"/>
          <w:smallCaps/>
          <w:sz w:val="24"/>
          <w:szCs w:val="24"/>
          <w:u w:val="single"/>
        </w:rPr>
        <w:br/>
      </w:r>
      <w:r w:rsidRPr="00BB6A09">
        <w:rPr>
          <w:rStyle w:val="s1"/>
          <w:rFonts w:ascii="Times New Roman" w:hAnsi="Times New Roman"/>
          <w:iCs/>
          <w:sz w:val="24"/>
          <w:szCs w:val="24"/>
        </w:rPr>
        <w:t xml:space="preserve">Front Campus </w:t>
      </w:r>
    </w:p>
    <w:p w14:paraId="33AF5DAB" w14:textId="77777777" w:rsidR="00DD75F7" w:rsidRPr="00BB6A09" w:rsidRDefault="00DD75F7" w:rsidP="00166FEF">
      <w:pPr>
        <w:pStyle w:val="p1"/>
        <w:numPr>
          <w:ilvl w:val="1"/>
          <w:numId w:val="36"/>
        </w:numPr>
        <w:contextualSpacing/>
        <w:rPr>
          <w:rStyle w:val="s1"/>
          <w:rFonts w:ascii="Times New Roman" w:hAnsi="Times New Roman"/>
          <w:b/>
          <w:i/>
          <w:iCs/>
          <w:sz w:val="24"/>
          <w:szCs w:val="24"/>
        </w:rPr>
      </w:pPr>
      <w:r w:rsidRPr="00BB6A09">
        <w:rPr>
          <w:rStyle w:val="s1"/>
          <w:rFonts w:ascii="Times New Roman" w:hAnsi="Times New Roman"/>
          <w:i/>
          <w:iCs/>
          <w:sz w:val="24"/>
          <w:szCs w:val="24"/>
        </w:rPr>
        <w:t xml:space="preserve">Tacky Holiday Sweater Party &amp; Contest </w:t>
      </w:r>
      <w:r>
        <w:rPr>
          <w:rStyle w:val="s1"/>
          <w:rFonts w:ascii="Times New Roman" w:hAnsi="Times New Roman"/>
          <w:i/>
          <w:iCs/>
          <w:sz w:val="24"/>
          <w:szCs w:val="24"/>
        </w:rPr>
        <w:br/>
      </w:r>
      <w:r w:rsidRPr="00BB6A09">
        <w:rPr>
          <w:rStyle w:val="s1"/>
          <w:rFonts w:ascii="Times New Roman" w:hAnsi="Times New Roman"/>
          <w:iCs/>
          <w:sz w:val="24"/>
          <w:szCs w:val="24"/>
        </w:rPr>
        <w:t>Wednesday, December 11, 2024</w:t>
      </w:r>
      <w:r>
        <w:rPr>
          <w:rStyle w:val="s1"/>
          <w:rFonts w:ascii="Times New Roman" w:hAnsi="Times New Roman"/>
          <w:i/>
          <w:iCs/>
          <w:sz w:val="24"/>
          <w:szCs w:val="24"/>
        </w:rPr>
        <w:br/>
      </w:r>
      <w:r w:rsidRPr="00BB6A09">
        <w:rPr>
          <w:rStyle w:val="s1"/>
          <w:rFonts w:ascii="Times New Roman" w:hAnsi="Times New Roman"/>
          <w:iCs/>
          <w:sz w:val="24"/>
          <w:szCs w:val="24"/>
        </w:rPr>
        <w:t xml:space="preserve">3:00 – 4:00 p.m. </w:t>
      </w:r>
      <w:r>
        <w:rPr>
          <w:rStyle w:val="s1"/>
          <w:rFonts w:ascii="Times New Roman" w:hAnsi="Times New Roman"/>
          <w:i/>
          <w:iCs/>
          <w:sz w:val="24"/>
          <w:szCs w:val="24"/>
        </w:rPr>
        <w:br/>
      </w:r>
      <w:r w:rsidRPr="00BB6A09">
        <w:rPr>
          <w:rStyle w:val="s1"/>
          <w:rFonts w:ascii="Times New Roman" w:hAnsi="Times New Roman"/>
          <w:iCs/>
          <w:sz w:val="24"/>
          <w:szCs w:val="24"/>
        </w:rPr>
        <w:t>Magnolia Ballroom</w:t>
      </w:r>
    </w:p>
    <w:p w14:paraId="69A93266" w14:textId="77777777" w:rsidR="00DD75F7" w:rsidRPr="00BB6A09" w:rsidRDefault="00DD75F7" w:rsidP="00166FEF">
      <w:pPr>
        <w:pStyle w:val="p1"/>
        <w:numPr>
          <w:ilvl w:val="1"/>
          <w:numId w:val="36"/>
        </w:numPr>
        <w:contextualSpacing/>
        <w:rPr>
          <w:rStyle w:val="s1"/>
          <w:rFonts w:ascii="Times New Roman" w:hAnsi="Times New Roman"/>
          <w:b/>
          <w:i/>
          <w:iCs/>
          <w:sz w:val="24"/>
          <w:szCs w:val="24"/>
        </w:rPr>
      </w:pPr>
      <w:r w:rsidRPr="00BB6A09">
        <w:rPr>
          <w:rStyle w:val="s1"/>
          <w:rFonts w:ascii="Times New Roman" w:hAnsi="Times New Roman"/>
          <w:i/>
          <w:iCs/>
          <w:sz w:val="24"/>
          <w:szCs w:val="24"/>
        </w:rPr>
        <w:t xml:space="preserve">Winter Commencement </w:t>
      </w:r>
      <w:r>
        <w:rPr>
          <w:rStyle w:val="s1"/>
          <w:rFonts w:ascii="Times New Roman" w:hAnsi="Times New Roman"/>
          <w:i/>
          <w:iCs/>
          <w:sz w:val="24"/>
          <w:szCs w:val="24"/>
        </w:rPr>
        <w:br/>
      </w:r>
      <w:r w:rsidRPr="00BB6A09">
        <w:rPr>
          <w:rStyle w:val="s1"/>
          <w:rFonts w:ascii="Times New Roman" w:hAnsi="Times New Roman"/>
          <w:iCs/>
          <w:sz w:val="24"/>
          <w:szCs w:val="24"/>
        </w:rPr>
        <w:t>Saturday, December 14, 2024</w:t>
      </w:r>
      <w:r>
        <w:rPr>
          <w:rStyle w:val="s1"/>
          <w:rFonts w:ascii="Times New Roman" w:hAnsi="Times New Roman"/>
          <w:i/>
          <w:iCs/>
          <w:sz w:val="24"/>
          <w:szCs w:val="24"/>
        </w:rPr>
        <w:br/>
      </w:r>
      <w:r w:rsidRPr="00BB6A09">
        <w:rPr>
          <w:rStyle w:val="s1"/>
          <w:rFonts w:ascii="Times New Roman" w:hAnsi="Times New Roman"/>
          <w:iCs/>
          <w:sz w:val="24"/>
          <w:szCs w:val="24"/>
        </w:rPr>
        <w:t xml:space="preserve">1:00 p.m. </w:t>
      </w:r>
      <w:r>
        <w:rPr>
          <w:rStyle w:val="s1"/>
          <w:rFonts w:ascii="Times New Roman" w:hAnsi="Times New Roman"/>
          <w:i/>
          <w:iCs/>
          <w:sz w:val="24"/>
          <w:szCs w:val="24"/>
        </w:rPr>
        <w:br/>
      </w:r>
      <w:r w:rsidRPr="00BB6A09">
        <w:rPr>
          <w:rStyle w:val="s1"/>
          <w:rFonts w:ascii="Times New Roman" w:hAnsi="Times New Roman"/>
          <w:iCs/>
          <w:sz w:val="24"/>
          <w:szCs w:val="24"/>
        </w:rPr>
        <w:t xml:space="preserve">Centennial Center </w:t>
      </w:r>
    </w:p>
    <w:p w14:paraId="1AFF659F" w14:textId="77777777" w:rsidR="00DD75F7" w:rsidRDefault="00DD75F7" w:rsidP="00166FEF">
      <w:pPr>
        <w:pStyle w:val="p1"/>
        <w:numPr>
          <w:ilvl w:val="1"/>
          <w:numId w:val="36"/>
        </w:numPr>
        <w:contextualSpacing/>
        <w:rPr>
          <w:rStyle w:val="s1"/>
          <w:rFonts w:ascii="Times New Roman" w:hAnsi="Times New Roman"/>
          <w:b/>
          <w:bCs/>
          <w:i/>
          <w:sz w:val="24"/>
          <w:szCs w:val="24"/>
        </w:rPr>
      </w:pPr>
      <w:r w:rsidRPr="00BB6A09">
        <w:rPr>
          <w:rStyle w:val="s1"/>
          <w:rFonts w:ascii="Times New Roman" w:hAnsi="Times New Roman"/>
          <w:i/>
          <w:sz w:val="24"/>
          <w:szCs w:val="24"/>
        </w:rPr>
        <w:t>Classes begin for Spring Semester</w:t>
      </w:r>
      <w:r>
        <w:rPr>
          <w:rStyle w:val="s1"/>
          <w:rFonts w:ascii="Times New Roman" w:hAnsi="Times New Roman"/>
          <w:i/>
          <w:sz w:val="24"/>
          <w:szCs w:val="24"/>
        </w:rPr>
        <w:br/>
      </w:r>
      <w:r w:rsidRPr="00BB6A09">
        <w:rPr>
          <w:rStyle w:val="s1"/>
          <w:rFonts w:ascii="Times New Roman" w:hAnsi="Times New Roman"/>
          <w:iCs/>
          <w:sz w:val="24"/>
          <w:szCs w:val="24"/>
        </w:rPr>
        <w:t>Monday, January 13, 2024</w:t>
      </w:r>
    </w:p>
    <w:p w14:paraId="52EA542F" w14:textId="77777777" w:rsidR="00DD75F7" w:rsidRDefault="00DD75F7" w:rsidP="00166FEF">
      <w:pPr>
        <w:pStyle w:val="p1"/>
        <w:numPr>
          <w:ilvl w:val="1"/>
          <w:numId w:val="36"/>
        </w:numPr>
        <w:contextualSpacing/>
        <w:rPr>
          <w:rStyle w:val="s1"/>
          <w:rFonts w:ascii="Times New Roman" w:hAnsi="Times New Roman"/>
          <w:b/>
          <w:bCs/>
          <w:i/>
          <w:sz w:val="24"/>
          <w:szCs w:val="24"/>
        </w:rPr>
      </w:pPr>
      <w:r w:rsidRPr="00BB6A09">
        <w:rPr>
          <w:rStyle w:val="s1"/>
          <w:rFonts w:ascii="Times New Roman" w:hAnsi="Times New Roman"/>
          <w:i/>
          <w:sz w:val="24"/>
          <w:szCs w:val="24"/>
        </w:rPr>
        <w:t>State of the University Address</w:t>
      </w:r>
    </w:p>
    <w:p w14:paraId="02AC7D99" w14:textId="77777777" w:rsidR="00DD75F7" w:rsidRPr="00BB6A09" w:rsidRDefault="00DD75F7" w:rsidP="00166FEF">
      <w:pPr>
        <w:pStyle w:val="p1"/>
        <w:ind w:left="1440"/>
        <w:contextualSpacing/>
        <w:rPr>
          <w:rStyle w:val="s1"/>
          <w:rFonts w:ascii="Times New Roman" w:hAnsi="Times New Roman"/>
          <w:b/>
          <w:bCs/>
          <w:i/>
          <w:sz w:val="24"/>
          <w:szCs w:val="24"/>
        </w:rPr>
      </w:pPr>
      <w:r w:rsidRPr="00BB6A09">
        <w:rPr>
          <w:rStyle w:val="s1"/>
          <w:rFonts w:ascii="Times New Roman" w:hAnsi="Times New Roman"/>
          <w:iCs/>
          <w:sz w:val="24"/>
          <w:szCs w:val="24"/>
        </w:rPr>
        <w:t>Friday, February 21, 2 p.m.</w:t>
      </w:r>
      <w:r>
        <w:rPr>
          <w:rStyle w:val="s1"/>
          <w:rFonts w:ascii="Times New Roman" w:hAnsi="Times New Roman"/>
          <w:i/>
          <w:sz w:val="24"/>
          <w:szCs w:val="24"/>
        </w:rPr>
        <w:br/>
      </w:r>
      <w:r w:rsidRPr="00BB6A09">
        <w:rPr>
          <w:rStyle w:val="s1"/>
          <w:rFonts w:ascii="Times New Roman" w:hAnsi="Times New Roman"/>
          <w:iCs/>
          <w:sz w:val="24"/>
          <w:szCs w:val="24"/>
        </w:rPr>
        <w:t>Russell Auditorium</w:t>
      </w:r>
    </w:p>
    <w:p w14:paraId="119C6666" w14:textId="340A9545" w:rsidR="00E2799A" w:rsidRPr="000B33C7" w:rsidRDefault="00DD75F7" w:rsidP="00166FEF">
      <w:pPr>
        <w:pStyle w:val="p1"/>
        <w:numPr>
          <w:ilvl w:val="1"/>
          <w:numId w:val="36"/>
        </w:numPr>
        <w:contextualSpacing/>
        <w:rPr>
          <w:rStyle w:val="s1"/>
          <w:rFonts w:ascii="Times New Roman" w:hAnsi="Times New Roman"/>
          <w:b/>
          <w:bCs/>
          <w:i/>
          <w:sz w:val="24"/>
          <w:szCs w:val="24"/>
        </w:rPr>
      </w:pPr>
      <w:r w:rsidRPr="00BB6A09">
        <w:rPr>
          <w:rStyle w:val="s1"/>
          <w:rFonts w:ascii="Times New Roman" w:hAnsi="Times New Roman"/>
          <w:i/>
          <w:sz w:val="24"/>
          <w:szCs w:val="24"/>
        </w:rPr>
        <w:t>Homecoming-Alumni Weekend</w:t>
      </w:r>
      <w:r>
        <w:rPr>
          <w:rStyle w:val="s1"/>
          <w:rFonts w:ascii="Times New Roman" w:hAnsi="Times New Roman"/>
          <w:i/>
          <w:sz w:val="24"/>
          <w:szCs w:val="24"/>
        </w:rPr>
        <w:br/>
      </w:r>
      <w:r w:rsidRPr="00BB6A09">
        <w:rPr>
          <w:rStyle w:val="s1"/>
          <w:rFonts w:ascii="Times New Roman" w:hAnsi="Times New Roman"/>
          <w:iCs/>
          <w:sz w:val="24"/>
          <w:szCs w:val="24"/>
        </w:rPr>
        <w:t>February 21-23, 2025</w:t>
      </w:r>
      <w:r>
        <w:rPr>
          <w:rStyle w:val="s1"/>
          <w:rFonts w:ascii="Times New Roman" w:hAnsi="Times New Roman"/>
          <w:i/>
          <w:sz w:val="24"/>
          <w:szCs w:val="24"/>
        </w:rPr>
        <w:br/>
      </w:r>
      <w:r w:rsidRPr="00BB6A09">
        <w:rPr>
          <w:rStyle w:val="s1"/>
          <w:rFonts w:ascii="Times New Roman" w:hAnsi="Times New Roman"/>
          <w:iCs/>
          <w:sz w:val="24"/>
          <w:szCs w:val="24"/>
        </w:rPr>
        <w:t>Multiple campus venues</w:t>
      </w:r>
    </w:p>
    <w:p w14:paraId="5A1851EA" w14:textId="77777777" w:rsidR="00E2799A" w:rsidRPr="00E2799A" w:rsidRDefault="00E2799A" w:rsidP="00166FEF">
      <w:pPr>
        <w:pStyle w:val="ListParagraph"/>
        <w:autoSpaceDE w:val="0"/>
        <w:autoSpaceDN w:val="0"/>
        <w:adjustRightInd w:val="0"/>
        <w:ind w:left="1440"/>
        <w:rPr>
          <w:rStyle w:val="s1"/>
          <w:rFonts w:ascii="Times New Roman" w:hAnsi="Times New Roman"/>
          <w:szCs w:val="24"/>
        </w:rPr>
      </w:pPr>
    </w:p>
    <w:p w14:paraId="0C53468C" w14:textId="2747C4B9" w:rsidR="00902BC9" w:rsidRPr="00C56029" w:rsidRDefault="00902BC9" w:rsidP="00166FEF">
      <w:pPr>
        <w:pStyle w:val="p1"/>
        <w:contextualSpacing/>
        <w:rPr>
          <w:rStyle w:val="s1"/>
          <w:rFonts w:ascii="Times New Roman" w:hAnsi="Times New Roman"/>
          <w:sz w:val="24"/>
          <w:szCs w:val="24"/>
        </w:rPr>
      </w:pPr>
      <w:r w:rsidRPr="00C56029">
        <w:rPr>
          <w:rStyle w:val="s1"/>
          <w:rFonts w:ascii="Times New Roman" w:hAnsi="Times New Roman"/>
          <w:b/>
          <w:bCs/>
          <w:smallCaps/>
          <w:sz w:val="24"/>
          <w:szCs w:val="24"/>
          <w:u w:val="single"/>
        </w:rPr>
        <w:t>Provost’s Report</w:t>
      </w:r>
      <w:r w:rsidR="00EA6264" w:rsidRPr="00C56029">
        <w:rPr>
          <w:rStyle w:val="s1"/>
          <w:rFonts w:ascii="Times New Roman" w:hAnsi="Times New Roman"/>
          <w:b/>
          <w:bCs/>
          <w:smallCaps/>
          <w:sz w:val="24"/>
          <w:szCs w:val="24"/>
        </w:rPr>
        <w:t xml:space="preserve"> </w:t>
      </w:r>
      <w:r w:rsidR="00BB6B0D" w:rsidRPr="00C56029">
        <w:rPr>
          <w:rStyle w:val="s1"/>
          <w:rFonts w:ascii="Times New Roman" w:hAnsi="Times New Roman"/>
          <w:b/>
          <w:bCs/>
          <w:smallCaps/>
          <w:sz w:val="24"/>
          <w:szCs w:val="24"/>
        </w:rPr>
        <w:t xml:space="preserve">— </w:t>
      </w:r>
      <w:r w:rsidR="00EA6264" w:rsidRPr="00C56029">
        <w:rPr>
          <w:rStyle w:val="s1"/>
          <w:rFonts w:ascii="Times New Roman" w:hAnsi="Times New Roman"/>
          <w:b/>
          <w:bCs/>
          <w:smallCaps/>
          <w:sz w:val="24"/>
          <w:szCs w:val="24"/>
        </w:rPr>
        <w:t xml:space="preserve">Provost </w:t>
      </w:r>
      <w:r w:rsidR="009B6986">
        <w:rPr>
          <w:rStyle w:val="s1"/>
          <w:rFonts w:ascii="Times New Roman" w:hAnsi="Times New Roman"/>
          <w:b/>
          <w:bCs/>
          <w:smallCaps/>
          <w:sz w:val="24"/>
          <w:szCs w:val="24"/>
        </w:rPr>
        <w:t>Holley Roberts</w:t>
      </w:r>
    </w:p>
    <w:p w14:paraId="7270BFE5" w14:textId="207465BC" w:rsidR="003C2709" w:rsidRDefault="003C2709" w:rsidP="00166FEF">
      <w:pPr>
        <w:pStyle w:val="p1"/>
        <w:contextualSpacing/>
        <w:rPr>
          <w:rStyle w:val="s1"/>
          <w:rFonts w:ascii="Times New Roman" w:hAnsi="Times New Roman"/>
          <w:sz w:val="24"/>
          <w:szCs w:val="24"/>
          <w:u w:val="single"/>
        </w:rPr>
      </w:pPr>
    </w:p>
    <w:p w14:paraId="15BFFB5D" w14:textId="77777777" w:rsidR="00896E3D" w:rsidRPr="00976A6F" w:rsidRDefault="00896E3D" w:rsidP="00166FEF">
      <w:pPr>
        <w:pStyle w:val="ListParagraph"/>
        <w:numPr>
          <w:ilvl w:val="0"/>
          <w:numId w:val="12"/>
        </w:numPr>
        <w:rPr>
          <w:b/>
          <w:bCs/>
          <w:smallCaps/>
          <w:szCs w:val="24"/>
          <w:u w:val="single"/>
        </w:rPr>
      </w:pPr>
      <w:r w:rsidRPr="00976A6F">
        <w:rPr>
          <w:b/>
          <w:bCs/>
          <w:smallCaps/>
          <w:szCs w:val="24"/>
          <w:u w:val="single"/>
        </w:rPr>
        <w:t>C</w:t>
      </w:r>
      <w:r>
        <w:rPr>
          <w:b/>
          <w:bCs/>
          <w:smallCaps/>
          <w:szCs w:val="24"/>
          <w:u w:val="single"/>
        </w:rPr>
        <w:t>olleges and Library</w:t>
      </w:r>
    </w:p>
    <w:p w14:paraId="011AE260" w14:textId="77777777" w:rsidR="00896E3D" w:rsidRPr="00976A6F" w:rsidRDefault="00896E3D" w:rsidP="00166FEF">
      <w:pPr>
        <w:pStyle w:val="ListParagraph"/>
        <w:numPr>
          <w:ilvl w:val="1"/>
          <w:numId w:val="12"/>
        </w:numPr>
        <w:rPr>
          <w:b/>
          <w:bCs/>
          <w:smallCaps/>
          <w:szCs w:val="24"/>
          <w:u w:val="single"/>
        </w:rPr>
      </w:pPr>
      <w:r w:rsidRPr="00976A6F">
        <w:rPr>
          <w:b/>
          <w:bCs/>
          <w:smallCaps/>
          <w:szCs w:val="24"/>
          <w:u w:val="single"/>
        </w:rPr>
        <w:t>C</w:t>
      </w:r>
      <w:r>
        <w:rPr>
          <w:b/>
          <w:bCs/>
          <w:smallCaps/>
          <w:szCs w:val="24"/>
          <w:u w:val="single"/>
        </w:rPr>
        <w:t>ollege of Arts &amp; Sciences</w:t>
      </w:r>
    </w:p>
    <w:p w14:paraId="7F6B2A34" w14:textId="77777777" w:rsidR="00896E3D" w:rsidRPr="003C303A" w:rsidRDefault="00896E3D" w:rsidP="00166FEF">
      <w:pPr>
        <w:pStyle w:val="ListParagraph"/>
        <w:numPr>
          <w:ilvl w:val="2"/>
          <w:numId w:val="12"/>
        </w:numPr>
        <w:rPr>
          <w:szCs w:val="24"/>
          <w:u w:val="single"/>
        </w:rPr>
      </w:pPr>
      <w:r w:rsidRPr="00976A6F">
        <w:rPr>
          <w:b/>
          <w:bCs/>
          <w:szCs w:val="24"/>
        </w:rPr>
        <w:t>Department of Biological and Environmental Sciences</w:t>
      </w:r>
    </w:p>
    <w:p w14:paraId="4D3F08F9" w14:textId="77777777" w:rsidR="00896E3D" w:rsidRPr="00976A6F" w:rsidRDefault="00896E3D" w:rsidP="00166FEF">
      <w:pPr>
        <w:pStyle w:val="ListParagraph"/>
        <w:numPr>
          <w:ilvl w:val="3"/>
          <w:numId w:val="12"/>
        </w:numPr>
        <w:rPr>
          <w:szCs w:val="24"/>
          <w:u w:val="single"/>
        </w:rPr>
      </w:pPr>
      <w:r w:rsidRPr="00976A6F">
        <w:rPr>
          <w:szCs w:val="24"/>
        </w:rPr>
        <w:t xml:space="preserve">Dr. Indiren Pillay, Department Chair, will become interim dean in January 2025, while Dr. Kalina </w:t>
      </w:r>
      <w:proofErr w:type="spellStart"/>
      <w:r w:rsidRPr="00976A6F">
        <w:rPr>
          <w:szCs w:val="24"/>
        </w:rPr>
        <w:t>Manoylov</w:t>
      </w:r>
      <w:proofErr w:type="spellEnd"/>
      <w:r w:rsidRPr="00976A6F">
        <w:rPr>
          <w:szCs w:val="24"/>
        </w:rPr>
        <w:t xml:space="preserve"> will also become interim department chair in January 2025.</w:t>
      </w:r>
    </w:p>
    <w:p w14:paraId="0648160C" w14:textId="77777777" w:rsidR="00896E3D" w:rsidRPr="003C303A" w:rsidRDefault="00896E3D" w:rsidP="00166FEF">
      <w:pPr>
        <w:pStyle w:val="ListParagraph"/>
        <w:numPr>
          <w:ilvl w:val="3"/>
          <w:numId w:val="12"/>
        </w:numPr>
        <w:rPr>
          <w:szCs w:val="24"/>
          <w:u w:val="single"/>
        </w:rPr>
      </w:pPr>
      <w:r w:rsidRPr="00976A6F">
        <w:rPr>
          <w:szCs w:val="24"/>
        </w:rPr>
        <w:t xml:space="preserve">Dr. Kalina </w:t>
      </w:r>
      <w:proofErr w:type="spellStart"/>
      <w:r w:rsidRPr="00976A6F">
        <w:rPr>
          <w:szCs w:val="24"/>
        </w:rPr>
        <w:t>Manoylov</w:t>
      </w:r>
      <w:proofErr w:type="spellEnd"/>
      <w:r w:rsidRPr="00976A6F">
        <w:rPr>
          <w:szCs w:val="24"/>
        </w:rPr>
        <w:t xml:space="preserve"> offered a training workshop at GCSU for South Carolina state employees on diatom and algae identification. The Aquatic Sciences Center (ASC) held a water education day for community and engagement at the Deep Roots Festival. And the </w:t>
      </w:r>
      <w:r w:rsidRPr="00976A6F">
        <w:rPr>
          <w:szCs w:val="24"/>
        </w:rPr>
        <w:lastRenderedPageBreak/>
        <w:t>ASC has partnered with the GCSU Ambassadors to offer a stream clean-up event this week (Nov</w:t>
      </w:r>
      <w:r>
        <w:rPr>
          <w:szCs w:val="24"/>
        </w:rPr>
        <w:t>ember</w:t>
      </w:r>
      <w:r w:rsidRPr="00976A6F">
        <w:rPr>
          <w:szCs w:val="24"/>
        </w:rPr>
        <w:t xml:space="preserve"> 15).</w:t>
      </w:r>
    </w:p>
    <w:p w14:paraId="168278D1" w14:textId="77777777" w:rsidR="00896E3D" w:rsidRPr="003C303A" w:rsidRDefault="00896E3D" w:rsidP="00166FEF">
      <w:pPr>
        <w:pStyle w:val="ListParagraph"/>
        <w:numPr>
          <w:ilvl w:val="3"/>
          <w:numId w:val="12"/>
        </w:numPr>
        <w:rPr>
          <w:szCs w:val="24"/>
          <w:u w:val="single"/>
        </w:rPr>
      </w:pPr>
      <w:r w:rsidRPr="003C303A">
        <w:rPr>
          <w:szCs w:val="24"/>
        </w:rPr>
        <w:t>Numerous department students presented undergraduate research at GURC, the Geological Society of America, the North American Diatom Symposium, and Cold Spring Harbor Laboratory Translational Control Meeting.</w:t>
      </w:r>
    </w:p>
    <w:p w14:paraId="2661B515" w14:textId="77777777" w:rsidR="00896E3D" w:rsidRPr="003C303A" w:rsidRDefault="00896E3D" w:rsidP="00166FEF">
      <w:pPr>
        <w:pStyle w:val="ListParagraph"/>
        <w:numPr>
          <w:ilvl w:val="2"/>
          <w:numId w:val="12"/>
        </w:numPr>
        <w:rPr>
          <w:szCs w:val="24"/>
          <w:u w:val="single"/>
        </w:rPr>
      </w:pPr>
      <w:r w:rsidRPr="00976A6F">
        <w:rPr>
          <w:b/>
          <w:bCs/>
          <w:szCs w:val="24"/>
        </w:rPr>
        <w:t>Department of Communication</w:t>
      </w:r>
    </w:p>
    <w:p w14:paraId="0D6CA13A" w14:textId="77777777" w:rsidR="00896E3D" w:rsidRPr="00074259" w:rsidRDefault="00896E3D" w:rsidP="00166FEF">
      <w:pPr>
        <w:pStyle w:val="ListParagraph"/>
        <w:numPr>
          <w:ilvl w:val="3"/>
          <w:numId w:val="12"/>
        </w:numPr>
        <w:rPr>
          <w:szCs w:val="24"/>
          <w:u w:val="single"/>
        </w:rPr>
      </w:pPr>
      <w:r w:rsidRPr="00976A6F">
        <w:rPr>
          <w:szCs w:val="24"/>
        </w:rPr>
        <w:t>The Department of Communication held Student Media Day on Thursday, Nov</w:t>
      </w:r>
      <w:r>
        <w:rPr>
          <w:szCs w:val="24"/>
        </w:rPr>
        <w:t>ember</w:t>
      </w:r>
      <w:r w:rsidRPr="00976A6F">
        <w:rPr>
          <w:szCs w:val="24"/>
        </w:rPr>
        <w:t xml:space="preserve"> 14 to celebrate the significant birthdays of both WGUR (50th) and </w:t>
      </w:r>
      <w:r w:rsidRPr="00976A6F">
        <w:rPr>
          <w:i/>
          <w:iCs/>
          <w:szCs w:val="24"/>
        </w:rPr>
        <w:t>The Colonnade</w:t>
      </w:r>
      <w:r w:rsidRPr="00976A6F">
        <w:rPr>
          <w:szCs w:val="24"/>
        </w:rPr>
        <w:t> (100th) with free food and games.</w:t>
      </w:r>
    </w:p>
    <w:p w14:paraId="1B71E332" w14:textId="77777777" w:rsidR="00896E3D" w:rsidRPr="003C303A" w:rsidRDefault="00896E3D" w:rsidP="00166FEF">
      <w:pPr>
        <w:pStyle w:val="ListParagraph"/>
        <w:numPr>
          <w:ilvl w:val="2"/>
          <w:numId w:val="12"/>
        </w:numPr>
        <w:rPr>
          <w:szCs w:val="24"/>
          <w:u w:val="single"/>
        </w:rPr>
      </w:pPr>
      <w:r w:rsidRPr="00976A6F">
        <w:rPr>
          <w:b/>
          <w:bCs/>
          <w:szCs w:val="24"/>
        </w:rPr>
        <w:t>Department of English</w:t>
      </w:r>
    </w:p>
    <w:p w14:paraId="7B25C6AF" w14:textId="77777777" w:rsidR="00896E3D" w:rsidRPr="003C303A" w:rsidRDefault="00896E3D" w:rsidP="00166FEF">
      <w:pPr>
        <w:pStyle w:val="ListParagraph"/>
        <w:numPr>
          <w:ilvl w:val="3"/>
          <w:numId w:val="12"/>
        </w:numPr>
        <w:rPr>
          <w:szCs w:val="24"/>
          <w:u w:val="single"/>
        </w:rPr>
      </w:pPr>
      <w:r w:rsidRPr="00976A6F">
        <w:rPr>
          <w:szCs w:val="24"/>
        </w:rPr>
        <w:t>The Writing Studies Program with Dr. Emily Pucker and Dr. Roberto Leon hosts a Creative Composition Roundtable Series which meets monthly. Dr. Pucker was a lead organizer for The Georgia and Carolinas College English Association Conference hosted at GCSU in October.</w:t>
      </w:r>
    </w:p>
    <w:p w14:paraId="73441963" w14:textId="77777777" w:rsidR="00896E3D" w:rsidRPr="003C303A" w:rsidRDefault="00896E3D" w:rsidP="00166FEF">
      <w:pPr>
        <w:pStyle w:val="ListParagraph"/>
        <w:numPr>
          <w:ilvl w:val="3"/>
          <w:numId w:val="12"/>
        </w:numPr>
        <w:rPr>
          <w:szCs w:val="24"/>
          <w:u w:val="single"/>
        </w:rPr>
      </w:pPr>
      <w:r w:rsidRPr="003C303A">
        <w:rPr>
          <w:szCs w:val="24"/>
        </w:rPr>
        <w:t>The GCSU Creative Writing Program's Visiting Writers Series will host authors and GCSU alumni Stephen Hundley (BA) and Denechia Powell-Ingabire (MFA) on November 20. </w:t>
      </w:r>
    </w:p>
    <w:p w14:paraId="168EE7E0" w14:textId="77777777" w:rsidR="00896E3D" w:rsidRPr="003C303A" w:rsidRDefault="00896E3D" w:rsidP="00166FEF">
      <w:pPr>
        <w:pStyle w:val="ListParagraph"/>
        <w:numPr>
          <w:ilvl w:val="3"/>
          <w:numId w:val="12"/>
        </w:numPr>
        <w:rPr>
          <w:szCs w:val="24"/>
          <w:u w:val="single"/>
        </w:rPr>
      </w:pPr>
      <w:r w:rsidRPr="003C303A">
        <w:rPr>
          <w:szCs w:val="24"/>
        </w:rPr>
        <w:t>Dr. Chika Unigwe was an invited panelist at the International Literature Festival--Berlin.</w:t>
      </w:r>
    </w:p>
    <w:p w14:paraId="03622810" w14:textId="77777777" w:rsidR="00896E3D" w:rsidRPr="00074259" w:rsidRDefault="00896E3D" w:rsidP="00166FEF">
      <w:pPr>
        <w:pStyle w:val="ListParagraph"/>
        <w:numPr>
          <w:ilvl w:val="3"/>
          <w:numId w:val="12"/>
        </w:numPr>
        <w:rPr>
          <w:szCs w:val="24"/>
          <w:u w:val="single"/>
        </w:rPr>
      </w:pPr>
      <w:r w:rsidRPr="00976A6F">
        <w:rPr>
          <w:szCs w:val="24"/>
        </w:rPr>
        <w:t xml:space="preserve">Dr Kerry Neville has a poem in the upcoming anthology </w:t>
      </w:r>
      <w:r w:rsidRPr="00976A6F">
        <w:rPr>
          <w:i/>
          <w:iCs/>
          <w:szCs w:val="24"/>
        </w:rPr>
        <w:t>Invisible Strings: 113 Poets Respond to the Songs of Taylor Swift</w:t>
      </w:r>
      <w:r w:rsidRPr="00976A6F">
        <w:rPr>
          <w:szCs w:val="24"/>
        </w:rPr>
        <w:t xml:space="preserve"> from Penguin </w:t>
      </w:r>
      <w:proofErr w:type="spellStart"/>
      <w:r w:rsidRPr="00976A6F">
        <w:rPr>
          <w:szCs w:val="24"/>
        </w:rPr>
        <w:t>RandomHouse</w:t>
      </w:r>
      <w:proofErr w:type="spellEnd"/>
      <w:r w:rsidRPr="00976A6F">
        <w:rPr>
          <w:szCs w:val="24"/>
        </w:rPr>
        <w:t xml:space="preserve">, her essay "Lapsed Catholic" appears in </w:t>
      </w:r>
      <w:r w:rsidRPr="00976A6F">
        <w:rPr>
          <w:i/>
          <w:iCs/>
          <w:szCs w:val="24"/>
        </w:rPr>
        <w:t>Fourth Genre</w:t>
      </w:r>
      <w:r w:rsidRPr="00976A6F">
        <w:rPr>
          <w:szCs w:val="24"/>
        </w:rPr>
        <w:t xml:space="preserve">, and her memoir </w:t>
      </w:r>
      <w:r w:rsidRPr="00976A6F">
        <w:rPr>
          <w:i/>
          <w:iCs/>
          <w:szCs w:val="24"/>
        </w:rPr>
        <w:t>Momma May Be Mad</w:t>
      </w:r>
      <w:r w:rsidRPr="00976A6F">
        <w:rPr>
          <w:szCs w:val="24"/>
        </w:rPr>
        <w:t> has been accepted for publication in Fall 2025.</w:t>
      </w:r>
    </w:p>
    <w:p w14:paraId="67A79D51" w14:textId="77777777" w:rsidR="00896E3D" w:rsidRPr="003C303A" w:rsidRDefault="00896E3D" w:rsidP="00166FEF">
      <w:pPr>
        <w:pStyle w:val="ListParagraph"/>
        <w:numPr>
          <w:ilvl w:val="2"/>
          <w:numId w:val="12"/>
        </w:numPr>
        <w:rPr>
          <w:szCs w:val="24"/>
          <w:u w:val="single"/>
        </w:rPr>
      </w:pPr>
      <w:r w:rsidRPr="00976A6F">
        <w:rPr>
          <w:b/>
          <w:bCs/>
          <w:szCs w:val="24"/>
        </w:rPr>
        <w:t>The Departments of Music and Department of</w:t>
      </w:r>
      <w:r>
        <w:rPr>
          <w:b/>
          <w:bCs/>
          <w:szCs w:val="24"/>
        </w:rPr>
        <w:t xml:space="preserve"> </w:t>
      </w:r>
      <w:r w:rsidRPr="00976A6F">
        <w:rPr>
          <w:b/>
          <w:bCs/>
          <w:szCs w:val="24"/>
        </w:rPr>
        <w:t>Communication</w:t>
      </w:r>
      <w:r w:rsidRPr="00976A6F">
        <w:rPr>
          <w:szCs w:val="24"/>
        </w:rPr>
        <w:t> </w:t>
      </w:r>
    </w:p>
    <w:p w14:paraId="244B0C69" w14:textId="77777777" w:rsidR="00896E3D" w:rsidRPr="00976A6F" w:rsidRDefault="00896E3D" w:rsidP="00166FEF">
      <w:pPr>
        <w:pStyle w:val="ListParagraph"/>
        <w:numPr>
          <w:ilvl w:val="3"/>
          <w:numId w:val="12"/>
        </w:numPr>
        <w:rPr>
          <w:szCs w:val="24"/>
          <w:u w:val="single"/>
        </w:rPr>
      </w:pPr>
      <w:r>
        <w:rPr>
          <w:szCs w:val="24"/>
        </w:rPr>
        <w:t>R</w:t>
      </w:r>
      <w:r w:rsidRPr="00976A6F">
        <w:rPr>
          <w:szCs w:val="24"/>
        </w:rPr>
        <w:t>eceived notification of USG approval for their new Certificate in Audio Production, which will begin in Spring 2025.</w:t>
      </w:r>
    </w:p>
    <w:p w14:paraId="6E27E5C5" w14:textId="77777777" w:rsidR="00896E3D" w:rsidRPr="003C303A" w:rsidRDefault="00896E3D" w:rsidP="00166FEF">
      <w:pPr>
        <w:pStyle w:val="ListParagraph"/>
        <w:numPr>
          <w:ilvl w:val="2"/>
          <w:numId w:val="12"/>
        </w:numPr>
        <w:rPr>
          <w:szCs w:val="24"/>
          <w:u w:val="single"/>
        </w:rPr>
      </w:pPr>
      <w:r w:rsidRPr="00976A6F">
        <w:rPr>
          <w:b/>
          <w:bCs/>
          <w:szCs w:val="24"/>
        </w:rPr>
        <w:t>Department of Music</w:t>
      </w:r>
    </w:p>
    <w:p w14:paraId="0BA6974D" w14:textId="77777777" w:rsidR="00896E3D" w:rsidRPr="00976A6F" w:rsidRDefault="00896E3D" w:rsidP="00166FEF">
      <w:pPr>
        <w:pStyle w:val="ListParagraph"/>
        <w:numPr>
          <w:ilvl w:val="3"/>
          <w:numId w:val="12"/>
        </w:numPr>
        <w:rPr>
          <w:szCs w:val="24"/>
          <w:u w:val="single"/>
        </w:rPr>
      </w:pPr>
      <w:r w:rsidRPr="00976A6F">
        <w:rPr>
          <w:szCs w:val="24"/>
        </w:rPr>
        <w:t xml:space="preserve">Dr. Tina Holmes-Davis recently published a book titled </w:t>
      </w:r>
      <w:r w:rsidRPr="00976A6F">
        <w:rPr>
          <w:i/>
          <w:iCs/>
          <w:szCs w:val="24"/>
        </w:rPr>
        <w:t>Able Will Suffice: Universal Design for Learning in Music Education</w:t>
      </w:r>
      <w:r w:rsidRPr="00976A6F">
        <w:rPr>
          <w:szCs w:val="24"/>
        </w:rPr>
        <w:t xml:space="preserve">, GIA Publications. She also published an article in the Journal of Music Education. Dr. Cliff Towner will take the GCSU Jazz Ensemble to Atlanta in January to perform at the </w:t>
      </w:r>
      <w:proofErr w:type="spellStart"/>
      <w:r w:rsidRPr="00976A6F">
        <w:rPr>
          <w:i/>
          <w:iCs/>
          <w:szCs w:val="24"/>
        </w:rPr>
        <w:t>Jenerations</w:t>
      </w:r>
      <w:proofErr w:type="spellEnd"/>
      <w:r w:rsidRPr="00976A6F">
        <w:rPr>
          <w:i/>
          <w:iCs/>
          <w:szCs w:val="24"/>
        </w:rPr>
        <w:t xml:space="preserve"> Jazz Festival</w:t>
      </w:r>
      <w:r w:rsidRPr="00976A6F">
        <w:rPr>
          <w:szCs w:val="24"/>
        </w:rPr>
        <w:t>.</w:t>
      </w:r>
    </w:p>
    <w:p w14:paraId="11072BA2" w14:textId="77777777" w:rsidR="00896E3D" w:rsidRPr="00976A6F" w:rsidRDefault="00896E3D" w:rsidP="00166FEF">
      <w:pPr>
        <w:pStyle w:val="ListParagraph"/>
        <w:numPr>
          <w:ilvl w:val="3"/>
          <w:numId w:val="12"/>
        </w:numPr>
        <w:rPr>
          <w:szCs w:val="24"/>
          <w:u w:val="single"/>
        </w:rPr>
      </w:pPr>
      <w:r w:rsidRPr="00976A6F">
        <w:rPr>
          <w:szCs w:val="24"/>
        </w:rPr>
        <w:t>Dr. Dana Gorzelany-</w:t>
      </w:r>
      <w:proofErr w:type="spellStart"/>
      <w:r w:rsidRPr="00976A6F">
        <w:rPr>
          <w:szCs w:val="24"/>
        </w:rPr>
        <w:t>Mostak</w:t>
      </w:r>
      <w:proofErr w:type="spellEnd"/>
      <w:r w:rsidRPr="00976A6F">
        <w:rPr>
          <w:szCs w:val="24"/>
        </w:rPr>
        <w:t xml:space="preserve"> has recently provided</w:t>
      </w:r>
      <w:r>
        <w:rPr>
          <w:szCs w:val="24"/>
        </w:rPr>
        <w:t xml:space="preserve"> </w:t>
      </w:r>
      <w:r w:rsidRPr="00976A6F">
        <w:rPr>
          <w:szCs w:val="24"/>
        </w:rPr>
        <w:t>her research on campaign music for various national and international</w:t>
      </w:r>
      <w:r>
        <w:rPr>
          <w:szCs w:val="24"/>
        </w:rPr>
        <w:t xml:space="preserve"> </w:t>
      </w:r>
      <w:r w:rsidRPr="00976A6F">
        <w:rPr>
          <w:szCs w:val="24"/>
        </w:rPr>
        <w:t xml:space="preserve">outlets including </w:t>
      </w:r>
      <w:r w:rsidRPr="00976A6F">
        <w:rPr>
          <w:i/>
          <w:iCs/>
          <w:szCs w:val="24"/>
        </w:rPr>
        <w:t xml:space="preserve">Vox, </w:t>
      </w:r>
      <w:r w:rsidRPr="00976A6F">
        <w:rPr>
          <w:szCs w:val="24"/>
        </w:rPr>
        <w:t>the</w:t>
      </w:r>
      <w:r w:rsidRPr="00976A6F">
        <w:rPr>
          <w:i/>
          <w:iCs/>
          <w:szCs w:val="24"/>
        </w:rPr>
        <w:t> Kansas City Star, the Chicago Tribune</w:t>
      </w:r>
      <w:r w:rsidRPr="00976A6F">
        <w:rPr>
          <w:szCs w:val="24"/>
        </w:rPr>
        <w:t>, and</w:t>
      </w:r>
      <w:r>
        <w:rPr>
          <w:szCs w:val="24"/>
        </w:rPr>
        <w:t xml:space="preserve"> </w:t>
      </w:r>
      <w:r w:rsidRPr="00976A6F">
        <w:rPr>
          <w:i/>
          <w:iCs/>
          <w:szCs w:val="24"/>
        </w:rPr>
        <w:t xml:space="preserve">Connecticut Public Radio. </w:t>
      </w:r>
      <w:r w:rsidRPr="00976A6F">
        <w:rPr>
          <w:szCs w:val="24"/>
        </w:rPr>
        <w:t>And she presented a workshop on the timely</w:t>
      </w:r>
      <w:r>
        <w:rPr>
          <w:szCs w:val="24"/>
        </w:rPr>
        <w:t xml:space="preserve"> </w:t>
      </w:r>
      <w:r w:rsidRPr="00976A6F">
        <w:rPr>
          <w:szCs w:val="24"/>
        </w:rPr>
        <w:t>Trax on the Trail Project as part of the GCSU Digital</w:t>
      </w:r>
      <w:r>
        <w:rPr>
          <w:szCs w:val="24"/>
        </w:rPr>
        <w:t xml:space="preserve"> </w:t>
      </w:r>
      <w:r w:rsidRPr="00976A6F">
        <w:rPr>
          <w:szCs w:val="24"/>
        </w:rPr>
        <w:t>Humanities Collaborative</w:t>
      </w:r>
      <w:r>
        <w:rPr>
          <w:szCs w:val="24"/>
        </w:rPr>
        <w:t xml:space="preserve">. </w:t>
      </w:r>
    </w:p>
    <w:p w14:paraId="5B21A457" w14:textId="77777777" w:rsidR="00896E3D" w:rsidRPr="00074259" w:rsidRDefault="00896E3D" w:rsidP="00166FEF">
      <w:pPr>
        <w:pStyle w:val="ListParagraph"/>
        <w:numPr>
          <w:ilvl w:val="3"/>
          <w:numId w:val="12"/>
        </w:numPr>
        <w:rPr>
          <w:szCs w:val="24"/>
          <w:u w:val="single"/>
        </w:rPr>
      </w:pPr>
      <w:r w:rsidRPr="00976A6F">
        <w:rPr>
          <w:szCs w:val="24"/>
        </w:rPr>
        <w:t>Dr. Laurie Peebles presented "Sights and Sounds of Veteran Identity" as part of her larger collaborative research project at Blackbird Coffee on November 12. The presentation included photos taken by veterans and music chosen and analyzed by veterans</w:t>
      </w:r>
      <w:r>
        <w:rPr>
          <w:szCs w:val="24"/>
        </w:rPr>
        <w:t xml:space="preserve">. </w:t>
      </w:r>
    </w:p>
    <w:p w14:paraId="34AA8A2D" w14:textId="77777777" w:rsidR="00896E3D" w:rsidRDefault="00896E3D" w:rsidP="00166FEF">
      <w:pPr>
        <w:pStyle w:val="ListParagraph"/>
        <w:numPr>
          <w:ilvl w:val="1"/>
          <w:numId w:val="12"/>
        </w:numPr>
        <w:rPr>
          <w:b/>
          <w:bCs/>
          <w:smallCaps/>
          <w:szCs w:val="24"/>
          <w:u w:val="single"/>
        </w:rPr>
      </w:pPr>
      <w:r w:rsidRPr="00976A6F">
        <w:rPr>
          <w:b/>
          <w:bCs/>
          <w:smallCaps/>
          <w:szCs w:val="24"/>
          <w:u w:val="single"/>
        </w:rPr>
        <w:t>C</w:t>
      </w:r>
      <w:r>
        <w:rPr>
          <w:b/>
          <w:bCs/>
          <w:smallCaps/>
          <w:szCs w:val="24"/>
          <w:u w:val="single"/>
        </w:rPr>
        <w:t>ollege of Education</w:t>
      </w:r>
    </w:p>
    <w:p w14:paraId="0D83C1C2" w14:textId="77777777" w:rsidR="00896E3D" w:rsidRPr="00976A6F" w:rsidRDefault="00896E3D" w:rsidP="00166FEF">
      <w:pPr>
        <w:pStyle w:val="ListParagraph"/>
        <w:numPr>
          <w:ilvl w:val="2"/>
          <w:numId w:val="12"/>
        </w:numPr>
        <w:rPr>
          <w:b/>
          <w:bCs/>
          <w:smallCaps/>
          <w:szCs w:val="24"/>
          <w:u w:val="single"/>
        </w:rPr>
      </w:pPr>
      <w:r w:rsidRPr="00074259">
        <w:rPr>
          <w:b/>
          <w:bCs/>
          <w:szCs w:val="24"/>
        </w:rPr>
        <w:lastRenderedPageBreak/>
        <w:t>The John H. Lounsbury Distinguished Lecture Series on American Education</w:t>
      </w:r>
      <w:r w:rsidRPr="00976A6F">
        <w:rPr>
          <w:szCs w:val="24"/>
        </w:rPr>
        <w:t xml:space="preserve"> Thursday, February 6</w:t>
      </w:r>
      <w:r w:rsidRPr="00976A6F">
        <w:rPr>
          <w:szCs w:val="24"/>
          <w:vertAlign w:val="superscript"/>
        </w:rPr>
        <w:t>th</w:t>
      </w:r>
      <w:r w:rsidRPr="00976A6F">
        <w:rPr>
          <w:szCs w:val="24"/>
        </w:rPr>
        <w:t>, 2025 in Peabody Auditorium: Dr. Dana Rickman, President of the Georgia Partnership for Excellence in Education, will serve as the sixth lecturer  </w:t>
      </w:r>
      <w:hyperlink r:id="rId9" w:history="1">
        <w:r w:rsidRPr="00976A6F">
          <w:rPr>
            <w:rStyle w:val="Hyperlink"/>
            <w:szCs w:val="24"/>
          </w:rPr>
          <w:t>https://gpee.org/about/staff/</w:t>
        </w:r>
      </w:hyperlink>
    </w:p>
    <w:p w14:paraId="12ACE80D" w14:textId="77777777" w:rsidR="00896E3D" w:rsidRPr="00976A6F" w:rsidRDefault="00896E3D" w:rsidP="00166FEF">
      <w:pPr>
        <w:pStyle w:val="ListParagraph"/>
        <w:numPr>
          <w:ilvl w:val="2"/>
          <w:numId w:val="12"/>
        </w:numPr>
        <w:rPr>
          <w:b/>
          <w:bCs/>
          <w:smallCaps/>
          <w:szCs w:val="24"/>
          <w:u w:val="single"/>
        </w:rPr>
      </w:pPr>
      <w:r w:rsidRPr="00074259">
        <w:rPr>
          <w:b/>
          <w:bCs/>
          <w:szCs w:val="24"/>
        </w:rPr>
        <w:t>Searches</w:t>
      </w:r>
      <w:r w:rsidRPr="00976A6F">
        <w:rPr>
          <w:szCs w:val="24"/>
        </w:rPr>
        <w:t xml:space="preserve"> </w:t>
      </w:r>
      <w:proofErr w:type="gramStart"/>
      <w:r w:rsidRPr="00976A6F">
        <w:rPr>
          <w:szCs w:val="24"/>
        </w:rPr>
        <w:t>currently</w:t>
      </w:r>
      <w:proofErr w:type="gramEnd"/>
      <w:r w:rsidRPr="00976A6F">
        <w:rPr>
          <w:szCs w:val="24"/>
        </w:rPr>
        <w:t xml:space="preserve"> taking place</w:t>
      </w:r>
    </w:p>
    <w:p w14:paraId="0E4EF386" w14:textId="77777777" w:rsidR="00896E3D" w:rsidRPr="00976A6F" w:rsidRDefault="00896E3D" w:rsidP="00166FEF">
      <w:pPr>
        <w:pStyle w:val="ListParagraph"/>
        <w:numPr>
          <w:ilvl w:val="3"/>
          <w:numId w:val="12"/>
        </w:numPr>
        <w:rPr>
          <w:b/>
          <w:bCs/>
          <w:smallCaps/>
          <w:szCs w:val="24"/>
          <w:u w:val="single"/>
        </w:rPr>
      </w:pPr>
      <w:r w:rsidRPr="00976A6F">
        <w:rPr>
          <w:szCs w:val="24"/>
        </w:rPr>
        <w:t>Associate Dean of the College of Education</w:t>
      </w:r>
    </w:p>
    <w:p w14:paraId="05E10305" w14:textId="77777777" w:rsidR="00896E3D" w:rsidRPr="00976A6F" w:rsidRDefault="00896E3D" w:rsidP="00166FEF">
      <w:pPr>
        <w:pStyle w:val="ListParagraph"/>
        <w:numPr>
          <w:ilvl w:val="3"/>
          <w:numId w:val="12"/>
        </w:numPr>
        <w:rPr>
          <w:b/>
          <w:bCs/>
          <w:smallCaps/>
          <w:szCs w:val="24"/>
          <w:u w:val="single"/>
        </w:rPr>
      </w:pPr>
      <w:r w:rsidRPr="00976A6F">
        <w:rPr>
          <w:szCs w:val="24"/>
        </w:rPr>
        <w:t xml:space="preserve">Limited-Term Lecturer in Elementary Education </w:t>
      </w:r>
    </w:p>
    <w:p w14:paraId="243D9828" w14:textId="77777777" w:rsidR="00896E3D" w:rsidRDefault="00896E3D" w:rsidP="00166FEF">
      <w:pPr>
        <w:pStyle w:val="ListParagraph"/>
        <w:numPr>
          <w:ilvl w:val="1"/>
          <w:numId w:val="12"/>
        </w:numPr>
        <w:rPr>
          <w:b/>
          <w:bCs/>
          <w:smallCaps/>
          <w:szCs w:val="24"/>
          <w:u w:val="single"/>
        </w:rPr>
      </w:pPr>
      <w:r w:rsidRPr="00976A6F">
        <w:rPr>
          <w:b/>
          <w:bCs/>
          <w:smallCaps/>
          <w:szCs w:val="24"/>
          <w:u w:val="single"/>
        </w:rPr>
        <w:t>C</w:t>
      </w:r>
      <w:r>
        <w:rPr>
          <w:b/>
          <w:bCs/>
          <w:smallCaps/>
          <w:szCs w:val="24"/>
          <w:u w:val="single"/>
        </w:rPr>
        <w:t>ollege of Health Sciences</w:t>
      </w:r>
    </w:p>
    <w:p w14:paraId="6A02F8FE" w14:textId="77777777" w:rsidR="00896E3D" w:rsidRPr="00976A6F" w:rsidRDefault="00896E3D" w:rsidP="00166FEF">
      <w:pPr>
        <w:pStyle w:val="ListParagraph"/>
        <w:numPr>
          <w:ilvl w:val="2"/>
          <w:numId w:val="12"/>
        </w:numPr>
        <w:rPr>
          <w:b/>
          <w:bCs/>
          <w:smallCaps/>
          <w:szCs w:val="24"/>
          <w:u w:val="single"/>
        </w:rPr>
      </w:pPr>
      <w:r w:rsidRPr="00074259">
        <w:rPr>
          <w:b/>
          <w:bCs/>
          <w:szCs w:val="24"/>
        </w:rPr>
        <w:t>Interim Positions</w:t>
      </w:r>
      <w:r>
        <w:rPr>
          <w:szCs w:val="24"/>
        </w:rPr>
        <w:t xml:space="preserve"> </w:t>
      </w:r>
      <w:proofErr w:type="gramStart"/>
      <w:r w:rsidRPr="00074259">
        <w:rPr>
          <w:szCs w:val="24"/>
        </w:rPr>
        <w:t>As</w:t>
      </w:r>
      <w:proofErr w:type="gramEnd"/>
      <w:r w:rsidRPr="00976A6F">
        <w:rPr>
          <w:szCs w:val="24"/>
        </w:rPr>
        <w:t xml:space="preserve"> of November 1, Dr. Josie Doss is serving as the Interim Associate Dean for the College of Health Sciences and Dr. Jennifer Goldsberry as the Interim Director for the School of Nursing</w:t>
      </w:r>
      <w:r>
        <w:rPr>
          <w:szCs w:val="24"/>
        </w:rPr>
        <w:t>.</w:t>
      </w:r>
    </w:p>
    <w:p w14:paraId="0F170689" w14:textId="77777777" w:rsidR="00896E3D" w:rsidRPr="00976A6F" w:rsidRDefault="00896E3D" w:rsidP="00166FEF">
      <w:pPr>
        <w:pStyle w:val="ListParagraph"/>
        <w:numPr>
          <w:ilvl w:val="2"/>
          <w:numId w:val="12"/>
        </w:numPr>
        <w:rPr>
          <w:b/>
          <w:bCs/>
          <w:smallCaps/>
          <w:szCs w:val="24"/>
          <w:u w:val="single"/>
        </w:rPr>
      </w:pPr>
      <w:r>
        <w:rPr>
          <w:b/>
          <w:bCs/>
          <w:szCs w:val="24"/>
        </w:rPr>
        <w:t>Mobile Health Unit</w:t>
      </w:r>
      <w:r w:rsidRPr="00074259">
        <w:rPr>
          <w:szCs w:val="24"/>
        </w:rPr>
        <w:t xml:space="preserve"> </w:t>
      </w:r>
      <w:r w:rsidRPr="00976A6F">
        <w:rPr>
          <w:szCs w:val="24"/>
        </w:rPr>
        <w:t xml:space="preserve">The </w:t>
      </w:r>
      <w:proofErr w:type="gramStart"/>
      <w:r w:rsidRPr="00976A6F">
        <w:rPr>
          <w:szCs w:val="24"/>
        </w:rPr>
        <w:t>new</w:t>
      </w:r>
      <w:proofErr w:type="gramEnd"/>
      <w:r w:rsidRPr="00976A6F">
        <w:rPr>
          <w:szCs w:val="24"/>
        </w:rPr>
        <w:t xml:space="preserve"> Mobile Health Unit is operational and was deployed to Putnam County for an event this month.</w:t>
      </w:r>
    </w:p>
    <w:p w14:paraId="01627C95" w14:textId="77777777" w:rsidR="00896E3D" w:rsidRDefault="00896E3D" w:rsidP="00166FEF">
      <w:pPr>
        <w:pStyle w:val="ListParagraph"/>
        <w:numPr>
          <w:ilvl w:val="1"/>
          <w:numId w:val="12"/>
        </w:numPr>
        <w:rPr>
          <w:b/>
          <w:bCs/>
          <w:smallCaps/>
          <w:szCs w:val="24"/>
          <w:u w:val="single"/>
        </w:rPr>
      </w:pPr>
      <w:r w:rsidRPr="00976A6F">
        <w:rPr>
          <w:b/>
          <w:bCs/>
          <w:smallCaps/>
          <w:szCs w:val="24"/>
          <w:u w:val="single"/>
        </w:rPr>
        <w:t>C</w:t>
      </w:r>
      <w:r>
        <w:rPr>
          <w:b/>
          <w:bCs/>
          <w:smallCaps/>
          <w:szCs w:val="24"/>
          <w:u w:val="single"/>
        </w:rPr>
        <w:t>ollege of Business &amp; Technology</w:t>
      </w:r>
    </w:p>
    <w:p w14:paraId="3A520631" w14:textId="77777777" w:rsidR="00896E3D" w:rsidRPr="00976A6F" w:rsidRDefault="00896E3D" w:rsidP="00166FEF">
      <w:pPr>
        <w:pStyle w:val="ListParagraph"/>
        <w:numPr>
          <w:ilvl w:val="2"/>
          <w:numId w:val="12"/>
        </w:numPr>
        <w:rPr>
          <w:b/>
          <w:bCs/>
          <w:smallCaps/>
          <w:szCs w:val="24"/>
          <w:u w:val="single"/>
        </w:rPr>
      </w:pPr>
      <w:r w:rsidRPr="00602C78">
        <w:rPr>
          <w:b/>
          <w:bCs/>
          <w:szCs w:val="24"/>
        </w:rPr>
        <w:t>The Bobcat Boardroom &amp; Bobcat Trading Room Open House</w:t>
      </w:r>
      <w:r w:rsidRPr="00976A6F">
        <w:rPr>
          <w:szCs w:val="24"/>
        </w:rPr>
        <w:t xml:space="preserve"> has been rescheduled for Thursday, Feb. 20, from 4:30-5:30pm. Please mark your calendars to attend.</w:t>
      </w:r>
    </w:p>
    <w:p w14:paraId="77C46A21" w14:textId="77777777" w:rsidR="00896E3D" w:rsidRPr="00602C78" w:rsidRDefault="00896E3D" w:rsidP="00166FEF">
      <w:pPr>
        <w:pStyle w:val="ListParagraph"/>
        <w:numPr>
          <w:ilvl w:val="2"/>
          <w:numId w:val="12"/>
        </w:numPr>
        <w:rPr>
          <w:b/>
          <w:bCs/>
          <w:smallCaps/>
          <w:szCs w:val="24"/>
          <w:u w:val="single"/>
        </w:rPr>
      </w:pPr>
      <w:r w:rsidRPr="00602C78">
        <w:rPr>
          <w:b/>
          <w:bCs/>
          <w:szCs w:val="24"/>
        </w:rPr>
        <w:t>Business Executive in Residence</w:t>
      </w:r>
      <w:r w:rsidRPr="00976A6F">
        <w:rPr>
          <w:b/>
          <w:bCs/>
          <w:szCs w:val="24"/>
        </w:rPr>
        <w:t xml:space="preserve"> </w:t>
      </w:r>
      <w:r w:rsidRPr="00976A6F">
        <w:rPr>
          <w:szCs w:val="24"/>
        </w:rPr>
        <w:t>The 2</w:t>
      </w:r>
      <w:r w:rsidRPr="00976A6F">
        <w:rPr>
          <w:szCs w:val="24"/>
          <w:vertAlign w:val="superscript"/>
        </w:rPr>
        <w:t>nd</w:t>
      </w:r>
      <w:r w:rsidRPr="00976A6F">
        <w:rPr>
          <w:szCs w:val="24"/>
        </w:rPr>
        <w:t xml:space="preserve"> Business Executive in Residence, Kevin Neary from </w:t>
      </w:r>
      <w:proofErr w:type="spellStart"/>
      <w:r w:rsidRPr="00976A6F">
        <w:rPr>
          <w:szCs w:val="24"/>
        </w:rPr>
        <w:t>Orcawise</w:t>
      </w:r>
      <w:proofErr w:type="spellEnd"/>
      <w:r w:rsidRPr="00976A6F">
        <w:rPr>
          <w:szCs w:val="24"/>
        </w:rPr>
        <w:t xml:space="preserve"> in Ireland, will be in residence the week of January 27. </w:t>
      </w:r>
      <w:proofErr w:type="spellStart"/>
      <w:r w:rsidRPr="00976A6F">
        <w:rPr>
          <w:szCs w:val="24"/>
        </w:rPr>
        <w:t>Orcawise</w:t>
      </w:r>
      <w:proofErr w:type="spellEnd"/>
      <w:r w:rsidRPr="00976A6F">
        <w:rPr>
          <w:szCs w:val="24"/>
        </w:rPr>
        <w:t xml:space="preserve"> is a Responsible AI Advisory &amp; Services company. Details will be forthcoming about a session open to the university community.</w:t>
      </w:r>
    </w:p>
    <w:p w14:paraId="4528619C" w14:textId="77777777" w:rsidR="00896E3D" w:rsidRPr="00976A6F" w:rsidRDefault="00896E3D" w:rsidP="00166FEF">
      <w:pPr>
        <w:pStyle w:val="ListParagraph"/>
        <w:numPr>
          <w:ilvl w:val="2"/>
          <w:numId w:val="12"/>
        </w:numPr>
        <w:rPr>
          <w:b/>
          <w:bCs/>
          <w:smallCaps/>
          <w:szCs w:val="24"/>
          <w:u w:val="single"/>
        </w:rPr>
      </w:pPr>
      <w:r w:rsidRPr="00602C78">
        <w:rPr>
          <w:b/>
          <w:bCs/>
          <w:szCs w:val="24"/>
        </w:rPr>
        <w:t>Executive Forum</w:t>
      </w:r>
      <w:r w:rsidRPr="00976A6F">
        <w:rPr>
          <w:szCs w:val="24"/>
        </w:rPr>
        <w:t xml:space="preserve"> </w:t>
      </w:r>
      <w:proofErr w:type="gramStart"/>
      <w:r w:rsidRPr="00976A6F">
        <w:rPr>
          <w:szCs w:val="24"/>
        </w:rPr>
        <w:t>The</w:t>
      </w:r>
      <w:proofErr w:type="gramEnd"/>
      <w:r w:rsidRPr="00976A6F">
        <w:rPr>
          <w:szCs w:val="24"/>
        </w:rPr>
        <w:t xml:space="preserve"> </w:t>
      </w:r>
      <w:proofErr w:type="spellStart"/>
      <w:r w:rsidRPr="00976A6F">
        <w:rPr>
          <w:szCs w:val="24"/>
        </w:rPr>
        <w:t>CoBT</w:t>
      </w:r>
      <w:proofErr w:type="spellEnd"/>
      <w:r w:rsidRPr="00976A6F">
        <w:rPr>
          <w:szCs w:val="24"/>
        </w:rPr>
        <w:t xml:space="preserve"> is relaunching their former Executive Forum series. The series is a quarterly dinner and presentation by an executive. Paid annual membership is open to the campus and community, but membership numbers are limited. Please contact Nancy Finney if you are interested in joining and for further details.</w:t>
      </w:r>
    </w:p>
    <w:p w14:paraId="39356D9F" w14:textId="77777777" w:rsidR="00896E3D" w:rsidRPr="00976A6F" w:rsidRDefault="00896E3D" w:rsidP="00166FEF">
      <w:pPr>
        <w:pStyle w:val="ListParagraph"/>
        <w:numPr>
          <w:ilvl w:val="2"/>
          <w:numId w:val="12"/>
        </w:numPr>
        <w:rPr>
          <w:b/>
          <w:bCs/>
          <w:smallCaps/>
          <w:szCs w:val="24"/>
          <w:u w:val="single"/>
        </w:rPr>
      </w:pPr>
      <w:r w:rsidRPr="00602C78">
        <w:rPr>
          <w:b/>
          <w:bCs/>
          <w:szCs w:val="24"/>
        </w:rPr>
        <w:t>Sales Team Competition</w:t>
      </w:r>
      <w:r>
        <w:rPr>
          <w:b/>
          <w:bCs/>
          <w:szCs w:val="24"/>
        </w:rPr>
        <w:t xml:space="preserve"> </w:t>
      </w:r>
      <w:r w:rsidRPr="00976A6F">
        <w:rPr>
          <w:szCs w:val="24"/>
        </w:rPr>
        <w:t xml:space="preserve">Congratulations to </w:t>
      </w:r>
      <w:hyperlink r:id="rId10" w:history="1">
        <w:r w:rsidRPr="00602C78">
          <w:rPr>
            <w:rStyle w:val="Hyperlink"/>
            <w:szCs w:val="24"/>
          </w:rPr>
          <w:t>Michael Champa</w:t>
        </w:r>
      </w:hyperlink>
      <w:r w:rsidRPr="00602C78">
        <w:rPr>
          <w:szCs w:val="24"/>
        </w:rPr>
        <w:t xml:space="preserve">, President of the Sales Team, as he placed 2nd at the </w:t>
      </w:r>
      <w:hyperlink r:id="rId11" w:history="1">
        <w:r w:rsidRPr="00602C78">
          <w:rPr>
            <w:rStyle w:val="Hyperlink"/>
            <w:szCs w:val="24"/>
          </w:rPr>
          <w:t>International Collegiate Sales Competition (ICSC)</w:t>
        </w:r>
      </w:hyperlink>
      <w:r w:rsidRPr="00602C78">
        <w:rPr>
          <w:szCs w:val="24"/>
        </w:rPr>
        <w:t xml:space="preserve">, in the Speed Selling category! He competed against 160 top sales students from 80 universities worldwide; this incredible accomplishment speaks to the talent, dedication, and hard work our students bring to the table. </w:t>
      </w:r>
      <w:hyperlink r:id="rId12" w:history="1">
        <w:r w:rsidRPr="00602C78">
          <w:rPr>
            <w:rStyle w:val="Hyperlink"/>
            <w:szCs w:val="24"/>
          </w:rPr>
          <w:t>Nicole Rubin</w:t>
        </w:r>
      </w:hyperlink>
      <w:r w:rsidRPr="00602C78">
        <w:rPr>
          <w:szCs w:val="24"/>
        </w:rPr>
        <w:t xml:space="preserve"> also</w:t>
      </w:r>
      <w:r w:rsidRPr="00976A6F">
        <w:rPr>
          <w:szCs w:val="24"/>
        </w:rPr>
        <w:t xml:space="preserve"> qualified to compete. This was Nicole's first sales competition, and she made a positive impression on the </w:t>
      </w:r>
      <w:proofErr w:type="gramStart"/>
      <w:r w:rsidRPr="00976A6F">
        <w:rPr>
          <w:szCs w:val="24"/>
        </w:rPr>
        <w:t>employers</w:t>
      </w:r>
      <w:proofErr w:type="gramEnd"/>
      <w:r>
        <w:rPr>
          <w:szCs w:val="24"/>
        </w:rPr>
        <w:t>,</w:t>
      </w:r>
      <w:r w:rsidRPr="00976A6F">
        <w:rPr>
          <w:szCs w:val="24"/>
        </w:rPr>
        <w:t xml:space="preserve"> thus expanding her network and even being interviewed for positions </w:t>
      </w:r>
      <w:proofErr w:type="gramStart"/>
      <w:r w:rsidRPr="00976A6F">
        <w:rPr>
          <w:szCs w:val="24"/>
        </w:rPr>
        <w:t>during the course of</w:t>
      </w:r>
      <w:proofErr w:type="gramEnd"/>
      <w:r w:rsidRPr="00976A6F">
        <w:rPr>
          <w:szCs w:val="24"/>
        </w:rPr>
        <w:t xml:space="preserve"> the competition.</w:t>
      </w:r>
    </w:p>
    <w:p w14:paraId="51BB3F55" w14:textId="77777777" w:rsidR="00896E3D" w:rsidRPr="00976A6F" w:rsidRDefault="00896E3D" w:rsidP="00166FEF">
      <w:pPr>
        <w:pStyle w:val="ListParagraph"/>
        <w:numPr>
          <w:ilvl w:val="2"/>
          <w:numId w:val="12"/>
        </w:numPr>
        <w:rPr>
          <w:b/>
          <w:bCs/>
          <w:smallCaps/>
          <w:szCs w:val="24"/>
          <w:u w:val="single"/>
        </w:rPr>
      </w:pPr>
      <w:r w:rsidRPr="00602C78">
        <w:rPr>
          <w:b/>
          <w:bCs/>
          <w:szCs w:val="24"/>
        </w:rPr>
        <w:t>Scholarship Application Party</w:t>
      </w:r>
      <w:r w:rsidRPr="00976A6F">
        <w:rPr>
          <w:szCs w:val="24"/>
        </w:rPr>
        <w:t xml:space="preserve"> </w:t>
      </w:r>
      <w:proofErr w:type="gramStart"/>
      <w:r w:rsidRPr="00976A6F">
        <w:rPr>
          <w:szCs w:val="24"/>
        </w:rPr>
        <w:t>January,</w:t>
      </w:r>
      <w:proofErr w:type="gramEnd"/>
      <w:r w:rsidRPr="00976A6F">
        <w:rPr>
          <w:szCs w:val="24"/>
        </w:rPr>
        <w:t xml:space="preserve"> 2025</w:t>
      </w:r>
      <w:r>
        <w:rPr>
          <w:szCs w:val="24"/>
        </w:rPr>
        <w:t xml:space="preserve">, </w:t>
      </w:r>
      <w:r w:rsidRPr="00976A6F">
        <w:rPr>
          <w:szCs w:val="24"/>
        </w:rPr>
        <w:t xml:space="preserve">Beta Alpha Psi will host its first ever Scholarship Application Party during the first or second week of the Spring semester. Carr Riggs &amp; Ingram </w:t>
      </w:r>
      <w:proofErr w:type="gramStart"/>
      <w:r w:rsidRPr="00976A6F">
        <w:rPr>
          <w:szCs w:val="24"/>
        </w:rPr>
        <w:t>is</w:t>
      </w:r>
      <w:proofErr w:type="gramEnd"/>
      <w:r w:rsidRPr="00976A6F">
        <w:rPr>
          <w:szCs w:val="24"/>
        </w:rPr>
        <w:t xml:space="preserve"> our sponsor. We hope to encourage accounting majors to bring their laptops to the Den, eat pizza, and apply to university-wide, GSCPA, and firm-funded scholarships. Beta Alpha Psi officers are encouraging other clubs in the </w:t>
      </w:r>
      <w:proofErr w:type="spellStart"/>
      <w:r w:rsidRPr="00976A6F">
        <w:rPr>
          <w:szCs w:val="24"/>
        </w:rPr>
        <w:t>CoBT</w:t>
      </w:r>
      <w:proofErr w:type="spellEnd"/>
      <w:r w:rsidRPr="00976A6F">
        <w:rPr>
          <w:szCs w:val="24"/>
        </w:rPr>
        <w:t xml:space="preserve"> to join the party.</w:t>
      </w:r>
    </w:p>
    <w:p w14:paraId="1779802A" w14:textId="77777777" w:rsidR="00896E3D" w:rsidRDefault="00896E3D" w:rsidP="00166FEF">
      <w:pPr>
        <w:pStyle w:val="ListParagraph"/>
        <w:numPr>
          <w:ilvl w:val="0"/>
          <w:numId w:val="12"/>
        </w:numPr>
        <w:rPr>
          <w:b/>
          <w:bCs/>
          <w:smallCaps/>
          <w:szCs w:val="24"/>
          <w:u w:val="single"/>
        </w:rPr>
      </w:pPr>
      <w:r w:rsidRPr="00976A6F">
        <w:rPr>
          <w:b/>
          <w:bCs/>
          <w:smallCaps/>
          <w:szCs w:val="24"/>
          <w:u w:val="single"/>
        </w:rPr>
        <w:t>S</w:t>
      </w:r>
      <w:r>
        <w:rPr>
          <w:b/>
          <w:bCs/>
          <w:smallCaps/>
          <w:szCs w:val="24"/>
          <w:u w:val="single"/>
        </w:rPr>
        <w:t>chools and Honors College</w:t>
      </w:r>
    </w:p>
    <w:p w14:paraId="2B368E65" w14:textId="77777777" w:rsidR="00896E3D" w:rsidRPr="00602C78" w:rsidRDefault="00896E3D" w:rsidP="00166FEF">
      <w:pPr>
        <w:pStyle w:val="ListParagraph"/>
        <w:numPr>
          <w:ilvl w:val="1"/>
          <w:numId w:val="12"/>
        </w:numPr>
        <w:rPr>
          <w:b/>
          <w:bCs/>
          <w:smallCaps/>
          <w:szCs w:val="24"/>
          <w:u w:val="single"/>
        </w:rPr>
      </w:pPr>
      <w:r w:rsidRPr="00602C78">
        <w:rPr>
          <w:b/>
          <w:bCs/>
          <w:smallCaps/>
          <w:szCs w:val="24"/>
          <w:u w:val="single"/>
        </w:rPr>
        <w:t>H</w:t>
      </w:r>
      <w:r>
        <w:rPr>
          <w:b/>
          <w:bCs/>
          <w:smallCaps/>
          <w:szCs w:val="24"/>
          <w:u w:val="single"/>
        </w:rPr>
        <w:t>onors College &amp; National Scholarships</w:t>
      </w:r>
    </w:p>
    <w:p w14:paraId="670188F0" w14:textId="77777777" w:rsidR="00896E3D" w:rsidRPr="00976A6F" w:rsidRDefault="00896E3D" w:rsidP="00166FEF">
      <w:pPr>
        <w:pStyle w:val="ListParagraph"/>
        <w:numPr>
          <w:ilvl w:val="2"/>
          <w:numId w:val="12"/>
        </w:numPr>
        <w:rPr>
          <w:b/>
          <w:bCs/>
          <w:smallCaps/>
          <w:szCs w:val="24"/>
          <w:u w:val="single"/>
        </w:rPr>
      </w:pPr>
      <w:r>
        <w:rPr>
          <w:b/>
          <w:bCs/>
          <w:szCs w:val="24"/>
        </w:rPr>
        <w:t xml:space="preserve">Eta Sigma Alpha Induction </w:t>
      </w:r>
      <w:proofErr w:type="gramStart"/>
      <w:r w:rsidRPr="00976A6F">
        <w:rPr>
          <w:szCs w:val="24"/>
        </w:rPr>
        <w:t>On</w:t>
      </w:r>
      <w:proofErr w:type="gramEnd"/>
      <w:r w:rsidRPr="00976A6F">
        <w:rPr>
          <w:szCs w:val="24"/>
        </w:rPr>
        <w:t xml:space="preserve"> Nov. 12, first-year Honors students were inducted into Eta Sigma Alpha (the Honors student association) at a ceremony in Magnolia Ballroom. Honors Assistant Director and National Scholarships Coordinator Anna Whiteside delivered the keynote address.</w:t>
      </w:r>
    </w:p>
    <w:p w14:paraId="40EF4DA2" w14:textId="77777777" w:rsidR="00896E3D" w:rsidRPr="00602C78" w:rsidRDefault="00896E3D" w:rsidP="00166FEF">
      <w:pPr>
        <w:pStyle w:val="ListParagraph"/>
        <w:numPr>
          <w:ilvl w:val="2"/>
          <w:numId w:val="12"/>
        </w:numPr>
        <w:rPr>
          <w:b/>
          <w:bCs/>
          <w:smallCaps/>
          <w:szCs w:val="24"/>
          <w:u w:val="single"/>
        </w:rPr>
      </w:pPr>
      <w:r>
        <w:rPr>
          <w:b/>
          <w:bCs/>
          <w:szCs w:val="24"/>
        </w:rPr>
        <w:lastRenderedPageBreak/>
        <w:t xml:space="preserve">Fulbright U.S. Student Program </w:t>
      </w:r>
      <w:proofErr w:type="gramStart"/>
      <w:r w:rsidRPr="00976A6F">
        <w:rPr>
          <w:szCs w:val="24"/>
        </w:rPr>
        <w:t>The</w:t>
      </w:r>
      <w:proofErr w:type="gramEnd"/>
      <w:r w:rsidRPr="00976A6F">
        <w:rPr>
          <w:szCs w:val="24"/>
        </w:rPr>
        <w:t xml:space="preserve"> National Scholarships Office worked with 16 students on completing and submitting their applications for the Fulbright U.S. Student Program this year. This is the largest number of students who have ever submitted applications in a single academic school year.</w:t>
      </w:r>
    </w:p>
    <w:p w14:paraId="37820FA7" w14:textId="77777777" w:rsidR="00896E3D" w:rsidRPr="00976A6F" w:rsidRDefault="00896E3D" w:rsidP="00166FEF">
      <w:pPr>
        <w:pStyle w:val="ListParagraph"/>
        <w:numPr>
          <w:ilvl w:val="2"/>
          <w:numId w:val="12"/>
        </w:numPr>
        <w:rPr>
          <w:b/>
          <w:bCs/>
          <w:smallCaps/>
          <w:szCs w:val="24"/>
          <w:u w:val="single"/>
        </w:rPr>
      </w:pPr>
      <w:r>
        <w:rPr>
          <w:b/>
          <w:bCs/>
          <w:szCs w:val="24"/>
        </w:rPr>
        <w:t xml:space="preserve">Legends of Honors </w:t>
      </w:r>
      <w:r w:rsidRPr="00976A6F">
        <w:rPr>
          <w:szCs w:val="24"/>
        </w:rPr>
        <w:t xml:space="preserve">On Nov. 20 at 6:00 p.m., Honors alumnus Dr. David Snow will deliver a Legends of Honors Zoom presentation titled "A Long &amp; Winding Road: Opportunity (and Adventure) in Public Service." </w:t>
      </w:r>
      <w:hyperlink r:id="rId13" w:history="1">
        <w:r w:rsidRPr="00976A6F">
          <w:rPr>
            <w:rStyle w:val="Hyperlink"/>
            <w:szCs w:val="24"/>
          </w:rPr>
          <w:t>To register, please click on the embedded link</w:t>
        </w:r>
      </w:hyperlink>
      <w:r w:rsidRPr="00976A6F">
        <w:rPr>
          <w:szCs w:val="24"/>
        </w:rPr>
        <w:t>.</w:t>
      </w:r>
    </w:p>
    <w:p w14:paraId="139F3E4E" w14:textId="77777777" w:rsidR="00896E3D" w:rsidRPr="00976A6F" w:rsidRDefault="00896E3D" w:rsidP="00166FEF">
      <w:pPr>
        <w:pStyle w:val="ListParagraph"/>
        <w:numPr>
          <w:ilvl w:val="2"/>
          <w:numId w:val="12"/>
        </w:numPr>
        <w:rPr>
          <w:b/>
          <w:bCs/>
          <w:smallCaps/>
          <w:szCs w:val="24"/>
          <w:u w:val="single"/>
        </w:rPr>
      </w:pPr>
      <w:r>
        <w:rPr>
          <w:b/>
          <w:bCs/>
          <w:szCs w:val="24"/>
        </w:rPr>
        <w:t xml:space="preserve">National Collegiate Honors Conference </w:t>
      </w:r>
      <w:proofErr w:type="gramStart"/>
      <w:r w:rsidRPr="00976A6F">
        <w:rPr>
          <w:szCs w:val="24"/>
        </w:rPr>
        <w:t>From</w:t>
      </w:r>
      <w:proofErr w:type="gramEnd"/>
      <w:r w:rsidRPr="00976A6F">
        <w:rPr>
          <w:szCs w:val="24"/>
        </w:rPr>
        <w:t xml:space="preserve"> Oct. 30 to Nov. 3, Dr. Brian Newsome and Dr. Steve Elliott-Gower accompanied a small group of Honors students to the National Collegiate Honors Conference in Kansas City, MO. Newsome, Elliott-Gower, and each of the students presented scholarship and/or led roundtable discussions on innovations in Honors programming.</w:t>
      </w:r>
    </w:p>
    <w:p w14:paraId="5F25F87F" w14:textId="77777777" w:rsidR="00896E3D" w:rsidRDefault="00896E3D" w:rsidP="00166FEF">
      <w:pPr>
        <w:pStyle w:val="ListParagraph"/>
        <w:numPr>
          <w:ilvl w:val="1"/>
          <w:numId w:val="12"/>
        </w:numPr>
        <w:rPr>
          <w:b/>
          <w:bCs/>
          <w:smallCaps/>
          <w:szCs w:val="24"/>
          <w:u w:val="single"/>
        </w:rPr>
      </w:pPr>
      <w:r w:rsidRPr="00976A6F">
        <w:rPr>
          <w:b/>
          <w:bCs/>
          <w:smallCaps/>
          <w:szCs w:val="24"/>
          <w:u w:val="single"/>
        </w:rPr>
        <w:t>T</w:t>
      </w:r>
      <w:r>
        <w:rPr>
          <w:b/>
          <w:bCs/>
          <w:smallCaps/>
          <w:szCs w:val="24"/>
          <w:u w:val="single"/>
        </w:rPr>
        <w:t>he Graduate School</w:t>
      </w:r>
      <w:r w:rsidRPr="00976A6F">
        <w:rPr>
          <w:b/>
          <w:bCs/>
          <w:smallCaps/>
          <w:szCs w:val="24"/>
          <w:u w:val="single"/>
        </w:rPr>
        <w:t xml:space="preserve"> </w:t>
      </w:r>
    </w:p>
    <w:p w14:paraId="4EBB08E3" w14:textId="77777777" w:rsidR="00896E3D" w:rsidRPr="00976A6F" w:rsidRDefault="00896E3D" w:rsidP="00166FEF">
      <w:pPr>
        <w:pStyle w:val="ListParagraph"/>
        <w:numPr>
          <w:ilvl w:val="2"/>
          <w:numId w:val="12"/>
        </w:numPr>
        <w:rPr>
          <w:b/>
          <w:bCs/>
          <w:smallCaps/>
          <w:szCs w:val="24"/>
          <w:u w:val="single"/>
        </w:rPr>
      </w:pPr>
      <w:r w:rsidRPr="00602C78">
        <w:rPr>
          <w:b/>
          <w:bCs/>
          <w:szCs w:val="24"/>
        </w:rPr>
        <w:t>Administrative Graduate Assistant Request</w:t>
      </w:r>
      <w:r w:rsidRPr="00976A6F">
        <w:rPr>
          <w:szCs w:val="24"/>
        </w:rPr>
        <w:t xml:space="preserve"> Non-academic offices that wish to request an Administrative GA for AY 2024-2025 should complete the Administrative Graduate Assistant online request form on or before December 15, 2024. The form is available on the Graduate Assistants web page in the Administrative Graduate Assistant Request (non-academic offices) section. </w:t>
      </w:r>
    </w:p>
    <w:p w14:paraId="7850C3C1" w14:textId="77777777" w:rsidR="00896E3D" w:rsidRPr="00976A6F" w:rsidRDefault="00896E3D" w:rsidP="00166FEF">
      <w:pPr>
        <w:pStyle w:val="ListParagraph"/>
        <w:numPr>
          <w:ilvl w:val="2"/>
          <w:numId w:val="12"/>
        </w:numPr>
        <w:rPr>
          <w:b/>
          <w:bCs/>
          <w:smallCaps/>
          <w:szCs w:val="24"/>
          <w:u w:val="single"/>
        </w:rPr>
      </w:pPr>
      <w:r>
        <w:rPr>
          <w:b/>
          <w:bCs/>
          <w:szCs w:val="24"/>
        </w:rPr>
        <w:t xml:space="preserve">Career Fair </w:t>
      </w:r>
      <w:proofErr w:type="gramStart"/>
      <w:r w:rsidRPr="00976A6F">
        <w:rPr>
          <w:szCs w:val="24"/>
        </w:rPr>
        <w:t>The</w:t>
      </w:r>
      <w:proofErr w:type="gramEnd"/>
      <w:r w:rsidRPr="00976A6F">
        <w:rPr>
          <w:szCs w:val="24"/>
        </w:rPr>
        <w:t xml:space="preserve"> Graduate School will attend Atlanta Metropolitan State College’s Career Fair on November 19. </w:t>
      </w:r>
    </w:p>
    <w:p w14:paraId="4D72B468" w14:textId="77777777" w:rsidR="00896E3D" w:rsidRPr="00602C78" w:rsidRDefault="00896E3D" w:rsidP="00166FEF">
      <w:pPr>
        <w:pStyle w:val="ListParagraph"/>
        <w:numPr>
          <w:ilvl w:val="2"/>
          <w:numId w:val="12"/>
        </w:numPr>
        <w:rPr>
          <w:b/>
          <w:bCs/>
          <w:smallCaps/>
          <w:szCs w:val="24"/>
          <w:u w:val="single"/>
        </w:rPr>
      </w:pPr>
      <w:r>
        <w:rPr>
          <w:b/>
          <w:bCs/>
          <w:szCs w:val="24"/>
        </w:rPr>
        <w:t xml:space="preserve">Graduate &amp; Professional Student Appreciation Week </w:t>
      </w:r>
      <w:proofErr w:type="gramStart"/>
      <w:r w:rsidRPr="00976A6F">
        <w:rPr>
          <w:szCs w:val="24"/>
        </w:rPr>
        <w:t>The</w:t>
      </w:r>
      <w:proofErr w:type="gramEnd"/>
      <w:r w:rsidRPr="00976A6F">
        <w:rPr>
          <w:szCs w:val="24"/>
        </w:rPr>
        <w:t xml:space="preserve"> Graduate School will celebrate Graduate &amp; Professional Student Appreciation Week 2025, April 14 – 18, 2025.</w:t>
      </w:r>
    </w:p>
    <w:p w14:paraId="447FC5D5" w14:textId="77777777" w:rsidR="00896E3D" w:rsidRPr="00602C78" w:rsidRDefault="00896E3D" w:rsidP="00166FEF">
      <w:pPr>
        <w:pStyle w:val="ListParagraph"/>
        <w:numPr>
          <w:ilvl w:val="2"/>
          <w:numId w:val="12"/>
        </w:numPr>
        <w:rPr>
          <w:b/>
          <w:bCs/>
          <w:smallCaps/>
          <w:szCs w:val="24"/>
          <w:u w:val="single"/>
        </w:rPr>
      </w:pPr>
      <w:r>
        <w:rPr>
          <w:b/>
          <w:bCs/>
          <w:szCs w:val="24"/>
        </w:rPr>
        <w:t xml:space="preserve">Graduate Research Travel Grants </w:t>
      </w:r>
      <w:r w:rsidRPr="00976A6F">
        <w:rPr>
          <w:szCs w:val="24"/>
        </w:rPr>
        <w:t>No applications were received for the fall 2024 cycle of Graduate Research Travel Grants. The application window for the spring 2025 cycle of Graduate Research Travel Grant will open on January 13, 2025. The application is available on the Graduate Opportunities web page of The Graduate School website.</w:t>
      </w:r>
    </w:p>
    <w:p w14:paraId="74D5643A" w14:textId="77777777" w:rsidR="00896E3D" w:rsidRPr="00602C78" w:rsidRDefault="00896E3D" w:rsidP="00166FEF">
      <w:pPr>
        <w:pStyle w:val="ListParagraph"/>
        <w:numPr>
          <w:ilvl w:val="2"/>
          <w:numId w:val="12"/>
        </w:numPr>
        <w:rPr>
          <w:b/>
          <w:bCs/>
          <w:smallCaps/>
          <w:szCs w:val="24"/>
          <w:u w:val="single"/>
        </w:rPr>
      </w:pPr>
      <w:r>
        <w:rPr>
          <w:b/>
          <w:bCs/>
          <w:szCs w:val="24"/>
        </w:rPr>
        <w:t xml:space="preserve">Recruitment Events </w:t>
      </w:r>
      <w:r w:rsidRPr="00976A6F">
        <w:rPr>
          <w:szCs w:val="24"/>
        </w:rPr>
        <w:t xml:space="preserve">The Graduate School has participated recruitment events at the following Fall recruitment fairs: GCSU, Kennesaw State University, Wesleyan College, </w:t>
      </w:r>
      <w:proofErr w:type="spellStart"/>
      <w:r w:rsidRPr="00976A6F">
        <w:rPr>
          <w:szCs w:val="24"/>
        </w:rPr>
        <w:t>GaETC</w:t>
      </w:r>
      <w:proofErr w:type="spellEnd"/>
      <w:r w:rsidRPr="00976A6F">
        <w:rPr>
          <w:szCs w:val="24"/>
        </w:rPr>
        <w:t xml:space="preserve"> Conference in </w:t>
      </w:r>
      <w:proofErr w:type="gramStart"/>
      <w:r w:rsidRPr="00976A6F">
        <w:rPr>
          <w:szCs w:val="24"/>
        </w:rPr>
        <w:t>Atlanta,  and</w:t>
      </w:r>
      <w:proofErr w:type="gramEnd"/>
      <w:r w:rsidRPr="00976A6F">
        <w:rPr>
          <w:szCs w:val="24"/>
        </w:rPr>
        <w:t xml:space="preserve"> the Bibb County Board of Education Certification Information Session</w:t>
      </w:r>
      <w:r>
        <w:rPr>
          <w:szCs w:val="24"/>
        </w:rPr>
        <w:t xml:space="preserve">. </w:t>
      </w:r>
    </w:p>
    <w:p w14:paraId="3972FBD5" w14:textId="77777777" w:rsidR="00896E3D" w:rsidRDefault="00896E3D" w:rsidP="00166FEF">
      <w:pPr>
        <w:pStyle w:val="ListParagraph"/>
        <w:numPr>
          <w:ilvl w:val="1"/>
          <w:numId w:val="12"/>
        </w:numPr>
        <w:rPr>
          <w:b/>
          <w:bCs/>
          <w:smallCaps/>
          <w:szCs w:val="24"/>
          <w:u w:val="single"/>
        </w:rPr>
      </w:pPr>
      <w:r w:rsidRPr="00976A6F">
        <w:rPr>
          <w:b/>
          <w:bCs/>
          <w:smallCaps/>
          <w:szCs w:val="24"/>
          <w:u w:val="single"/>
        </w:rPr>
        <w:t>S</w:t>
      </w:r>
      <w:r>
        <w:rPr>
          <w:b/>
          <w:bCs/>
          <w:smallCaps/>
          <w:szCs w:val="24"/>
          <w:u w:val="single"/>
        </w:rPr>
        <w:t>chool of Continuing and Professional Studies</w:t>
      </w:r>
      <w:r w:rsidRPr="00976A6F">
        <w:rPr>
          <w:b/>
          <w:bCs/>
          <w:smallCaps/>
          <w:szCs w:val="24"/>
          <w:u w:val="single"/>
        </w:rPr>
        <w:t xml:space="preserve"> </w:t>
      </w:r>
    </w:p>
    <w:p w14:paraId="0B33F07A" w14:textId="77777777" w:rsidR="00896E3D" w:rsidRPr="005A0B77" w:rsidRDefault="00896E3D" w:rsidP="00166FEF">
      <w:pPr>
        <w:pStyle w:val="ListParagraph"/>
        <w:numPr>
          <w:ilvl w:val="2"/>
          <w:numId w:val="12"/>
        </w:numPr>
        <w:rPr>
          <w:b/>
          <w:bCs/>
          <w:smallCaps/>
          <w:szCs w:val="24"/>
          <w:u w:val="single"/>
        </w:rPr>
      </w:pPr>
      <w:r w:rsidRPr="005A0B77">
        <w:rPr>
          <w:b/>
          <w:bCs/>
          <w:szCs w:val="24"/>
        </w:rPr>
        <w:t>Academic Outreach</w:t>
      </w:r>
    </w:p>
    <w:p w14:paraId="629D207B" w14:textId="77777777" w:rsidR="00896E3D" w:rsidRPr="005A0B77" w:rsidRDefault="00896E3D" w:rsidP="00166FEF">
      <w:pPr>
        <w:pStyle w:val="ListParagraph"/>
        <w:numPr>
          <w:ilvl w:val="3"/>
          <w:numId w:val="12"/>
        </w:numPr>
        <w:rPr>
          <w:b/>
          <w:bCs/>
          <w:smallCaps/>
          <w:szCs w:val="24"/>
          <w:u w:val="single"/>
        </w:rPr>
      </w:pPr>
      <w:r w:rsidRPr="005A0B77">
        <w:rPr>
          <w:szCs w:val="24"/>
        </w:rPr>
        <w:t xml:space="preserve">We are working with the High Achievers Program in exploring molecular movement. We have spent time at Lake Laurel offering programs for the Life Enrichment Center members and to high school chemistry students from the homeschool programs. </w:t>
      </w:r>
    </w:p>
    <w:p w14:paraId="40F3F64F" w14:textId="77777777" w:rsidR="00896E3D" w:rsidRPr="00170FFA" w:rsidRDefault="00896E3D" w:rsidP="00166FEF">
      <w:pPr>
        <w:pStyle w:val="ListParagraph"/>
        <w:numPr>
          <w:ilvl w:val="3"/>
          <w:numId w:val="12"/>
        </w:numPr>
        <w:rPr>
          <w:b/>
          <w:bCs/>
          <w:smallCaps/>
          <w:szCs w:val="24"/>
          <w:u w:val="single"/>
        </w:rPr>
      </w:pPr>
      <w:r w:rsidRPr="005A0B77">
        <w:rPr>
          <w:szCs w:val="24"/>
        </w:rPr>
        <w:t>Friday, December 6, join us for Adopt a Stream training and monitoring at Champion Creek at Lake Laurel (9 - 10 a.m.) at Georgia College's East Campus, Tobler Creek at Andalusia Farm (10:30 a.m. - 12 p.m.), and Tanyard Creek by College Station (2:30 - 3:30 p.m.). No experience required. This is a GCSU Thirst for Knowledge event. Register at </w:t>
      </w:r>
      <w:hyperlink r:id="rId14" w:history="1">
        <w:r w:rsidRPr="005A0B77">
          <w:rPr>
            <w:rStyle w:val="Hyperlink"/>
            <w:szCs w:val="24"/>
          </w:rPr>
          <w:t>https://givepul.se/1618ou</w:t>
        </w:r>
      </w:hyperlink>
      <w:r w:rsidRPr="005A0B77">
        <w:rPr>
          <w:szCs w:val="24"/>
        </w:rPr>
        <w:t>. Email Ruth Eilers (</w:t>
      </w:r>
      <w:hyperlink r:id="rId15" w:history="1">
        <w:r w:rsidRPr="005A0B77">
          <w:rPr>
            <w:rStyle w:val="Hyperlink"/>
            <w:szCs w:val="24"/>
          </w:rPr>
          <w:t>ruth.eilers@gcsu.edu</w:t>
        </w:r>
      </w:hyperlink>
      <w:r w:rsidRPr="005A0B77">
        <w:rPr>
          <w:szCs w:val="24"/>
        </w:rPr>
        <w:t>) to learn more.</w:t>
      </w:r>
    </w:p>
    <w:p w14:paraId="6A3D168E" w14:textId="77777777" w:rsidR="00896E3D" w:rsidRPr="00326293" w:rsidRDefault="00896E3D" w:rsidP="00166FEF">
      <w:pPr>
        <w:pStyle w:val="ListParagraph"/>
        <w:numPr>
          <w:ilvl w:val="2"/>
          <w:numId w:val="12"/>
        </w:numPr>
        <w:rPr>
          <w:b/>
          <w:bCs/>
          <w:smallCaps/>
          <w:szCs w:val="24"/>
          <w:u w:val="single"/>
        </w:rPr>
      </w:pPr>
      <w:proofErr w:type="gramStart"/>
      <w:r w:rsidRPr="00326293">
        <w:rPr>
          <w:b/>
          <w:bCs/>
          <w:szCs w:val="24"/>
        </w:rPr>
        <w:lastRenderedPageBreak/>
        <w:t>Afterschool</w:t>
      </w:r>
      <w:proofErr w:type="gramEnd"/>
      <w:r w:rsidRPr="00326293">
        <w:rPr>
          <w:b/>
          <w:bCs/>
          <w:szCs w:val="24"/>
        </w:rPr>
        <w:t xml:space="preserve"> Achievement</w:t>
      </w:r>
    </w:p>
    <w:p w14:paraId="449727F8" w14:textId="77777777" w:rsidR="00896E3D" w:rsidRPr="00976A6F" w:rsidRDefault="00896E3D" w:rsidP="00166FEF">
      <w:pPr>
        <w:pStyle w:val="ListParagraph"/>
        <w:numPr>
          <w:ilvl w:val="3"/>
          <w:numId w:val="12"/>
        </w:numPr>
        <w:rPr>
          <w:b/>
          <w:bCs/>
          <w:smallCaps/>
          <w:szCs w:val="24"/>
          <w:u w:val="single"/>
        </w:rPr>
      </w:pPr>
      <w:r w:rsidRPr="00976A6F">
        <w:rPr>
          <w:szCs w:val="24"/>
        </w:rPr>
        <w:t xml:space="preserve">High Achievers Program (HAP) current partnerships </w:t>
      </w:r>
      <w:proofErr w:type="gramStart"/>
      <w:r w:rsidRPr="00976A6F">
        <w:rPr>
          <w:szCs w:val="24"/>
        </w:rPr>
        <w:t>include:</w:t>
      </w:r>
      <w:proofErr w:type="gramEnd"/>
      <w:r w:rsidRPr="00976A6F">
        <w:rPr>
          <w:szCs w:val="24"/>
        </w:rPr>
        <w:t xml:space="preserve"> GC&amp;SU Health Education, Exchange Bank, GC&amp;SU Outdoor Education, GC&amp;SU Academic Outreach, GC&amp;SU IT-Mr. John Johnson, the GCSU Communications Department, and Tree Top Training, LLC.</w:t>
      </w:r>
    </w:p>
    <w:p w14:paraId="75E51B86" w14:textId="77777777" w:rsidR="00896E3D" w:rsidRPr="00170FFA" w:rsidRDefault="00896E3D" w:rsidP="00166FEF">
      <w:pPr>
        <w:pStyle w:val="ListParagraph"/>
        <w:numPr>
          <w:ilvl w:val="3"/>
          <w:numId w:val="12"/>
        </w:numPr>
        <w:rPr>
          <w:b/>
          <w:bCs/>
          <w:smallCaps/>
          <w:szCs w:val="24"/>
          <w:u w:val="single"/>
        </w:rPr>
      </w:pPr>
      <w:r w:rsidRPr="00976A6F">
        <w:rPr>
          <w:szCs w:val="24"/>
        </w:rPr>
        <w:t xml:space="preserve">Kenneth Daniels continues to solicit support for guest speakers in the HAP speaker series. Contact him if you are interested: </w:t>
      </w:r>
      <w:hyperlink r:id="rId16" w:tgtFrame="_blank" w:history="1">
        <w:r w:rsidRPr="00976A6F">
          <w:rPr>
            <w:rStyle w:val="Hyperlink"/>
            <w:szCs w:val="24"/>
          </w:rPr>
          <w:t>kenneth.daniels@gcsu.edu</w:t>
        </w:r>
      </w:hyperlink>
      <w:r w:rsidRPr="00976A6F">
        <w:rPr>
          <w:szCs w:val="24"/>
        </w:rPr>
        <w:t> or contact Mr. Daniels at 478.445.8509</w:t>
      </w:r>
    </w:p>
    <w:p w14:paraId="715DD9FD" w14:textId="77777777" w:rsidR="00896E3D" w:rsidRPr="00326293" w:rsidRDefault="00896E3D" w:rsidP="00166FEF">
      <w:pPr>
        <w:pStyle w:val="ListParagraph"/>
        <w:numPr>
          <w:ilvl w:val="2"/>
          <w:numId w:val="12"/>
        </w:numPr>
        <w:rPr>
          <w:b/>
          <w:bCs/>
          <w:smallCaps/>
          <w:szCs w:val="24"/>
          <w:u w:val="single"/>
        </w:rPr>
      </w:pPr>
      <w:r w:rsidRPr="00326293">
        <w:rPr>
          <w:b/>
          <w:bCs/>
          <w:szCs w:val="24"/>
        </w:rPr>
        <w:t>Communities in Schools Milledgeville Baldwin County</w:t>
      </w:r>
    </w:p>
    <w:p w14:paraId="3880B7EC" w14:textId="77777777" w:rsidR="00896E3D" w:rsidRPr="00976A6F" w:rsidRDefault="00896E3D" w:rsidP="00166FEF">
      <w:pPr>
        <w:pStyle w:val="ListParagraph"/>
        <w:numPr>
          <w:ilvl w:val="3"/>
          <w:numId w:val="12"/>
        </w:numPr>
        <w:rPr>
          <w:b/>
          <w:bCs/>
          <w:smallCaps/>
          <w:szCs w:val="24"/>
          <w:u w:val="single"/>
        </w:rPr>
      </w:pPr>
      <w:r w:rsidRPr="00976A6F">
        <w:rPr>
          <w:szCs w:val="24"/>
        </w:rPr>
        <w:t xml:space="preserve">Courtney Bentley has been named as the next Director of Communities in Schools Milledgeville Baldwin County (CISMBC) and will begin this role in </w:t>
      </w:r>
      <w:proofErr w:type="gramStart"/>
      <w:r w:rsidRPr="00976A6F">
        <w:rPr>
          <w:szCs w:val="24"/>
        </w:rPr>
        <w:t>January,</w:t>
      </w:r>
      <w:proofErr w:type="gramEnd"/>
      <w:r w:rsidRPr="00976A6F">
        <w:rPr>
          <w:szCs w:val="24"/>
        </w:rPr>
        <w:t xml:space="preserve"> 2025</w:t>
      </w:r>
      <w:r>
        <w:rPr>
          <w:szCs w:val="24"/>
        </w:rPr>
        <w:t>.</w:t>
      </w:r>
    </w:p>
    <w:p w14:paraId="3D1C99B3" w14:textId="77777777" w:rsidR="00896E3D" w:rsidRPr="00976A6F" w:rsidRDefault="00896E3D" w:rsidP="00166FEF">
      <w:pPr>
        <w:pStyle w:val="ListParagraph"/>
        <w:numPr>
          <w:ilvl w:val="3"/>
          <w:numId w:val="12"/>
        </w:numPr>
        <w:rPr>
          <w:b/>
          <w:bCs/>
          <w:smallCaps/>
          <w:szCs w:val="24"/>
          <w:u w:val="single"/>
        </w:rPr>
      </w:pPr>
      <w:r w:rsidRPr="00976A6F">
        <w:rPr>
          <w:szCs w:val="24"/>
        </w:rPr>
        <w:t>CISMBC has increased donations with the latest being $1,500 from the Georgia Power Foundation</w:t>
      </w:r>
    </w:p>
    <w:p w14:paraId="0D412E04" w14:textId="77777777" w:rsidR="00896E3D" w:rsidRPr="00976A6F" w:rsidRDefault="00896E3D" w:rsidP="00166FEF">
      <w:pPr>
        <w:pStyle w:val="ListParagraph"/>
        <w:numPr>
          <w:ilvl w:val="3"/>
          <w:numId w:val="12"/>
        </w:numPr>
        <w:rPr>
          <w:b/>
          <w:bCs/>
          <w:smallCaps/>
          <w:szCs w:val="24"/>
          <w:u w:val="single"/>
        </w:rPr>
      </w:pPr>
      <w:r w:rsidRPr="00976A6F">
        <w:rPr>
          <w:szCs w:val="24"/>
        </w:rPr>
        <w:t xml:space="preserve">The Board of Directors had new members including Frederick Ellington (Central State Hospital), John Jackson (GCSU/BCSD BOE), Ashley Copeland (GCSU GIVE Center), </w:t>
      </w:r>
      <w:proofErr w:type="spellStart"/>
      <w:r w:rsidRPr="00976A6F">
        <w:rPr>
          <w:szCs w:val="24"/>
        </w:rPr>
        <w:t>Tatrabian</w:t>
      </w:r>
      <w:proofErr w:type="spellEnd"/>
      <w:r w:rsidRPr="00976A6F">
        <w:rPr>
          <w:szCs w:val="24"/>
        </w:rPr>
        <w:t xml:space="preserve"> Jackson (CGTC), and Kendric Butts (Baldwin County Commissioners).</w:t>
      </w:r>
      <w:r w:rsidRPr="00976A6F">
        <w:rPr>
          <w:b/>
          <w:bCs/>
          <w:szCs w:val="24"/>
        </w:rPr>
        <w:t xml:space="preserve"> </w:t>
      </w:r>
    </w:p>
    <w:p w14:paraId="188EF598" w14:textId="77777777" w:rsidR="00896E3D" w:rsidRPr="005A0B77" w:rsidRDefault="00896E3D" w:rsidP="00166FEF">
      <w:pPr>
        <w:pStyle w:val="ListParagraph"/>
        <w:numPr>
          <w:ilvl w:val="2"/>
          <w:numId w:val="12"/>
        </w:numPr>
        <w:rPr>
          <w:b/>
          <w:bCs/>
          <w:smallCaps/>
          <w:szCs w:val="24"/>
          <w:u w:val="single"/>
        </w:rPr>
      </w:pPr>
      <w:r w:rsidRPr="005A0B77">
        <w:rPr>
          <w:b/>
          <w:bCs/>
          <w:szCs w:val="24"/>
        </w:rPr>
        <w:t>Continuing &amp; Professional Education</w:t>
      </w:r>
    </w:p>
    <w:p w14:paraId="3F708D27" w14:textId="77777777" w:rsidR="00896E3D" w:rsidRPr="005A0B77" w:rsidRDefault="00896E3D" w:rsidP="00166FEF">
      <w:pPr>
        <w:pStyle w:val="ListParagraph"/>
        <w:numPr>
          <w:ilvl w:val="3"/>
          <w:numId w:val="12"/>
        </w:numPr>
        <w:rPr>
          <w:b/>
          <w:bCs/>
          <w:smallCaps/>
          <w:szCs w:val="24"/>
          <w:u w:val="single"/>
        </w:rPr>
      </w:pPr>
      <w:proofErr w:type="spellStart"/>
      <w:r w:rsidRPr="005A0B77">
        <w:rPr>
          <w:szCs w:val="24"/>
        </w:rPr>
        <w:t>Yandchia</w:t>
      </w:r>
      <w:proofErr w:type="spellEnd"/>
      <w:r w:rsidRPr="005A0B77">
        <w:rPr>
          <w:szCs w:val="24"/>
        </w:rPr>
        <w:t xml:space="preserve"> Higdon has been hired as a Program Coordinator. </w:t>
      </w:r>
      <w:proofErr w:type="spellStart"/>
      <w:r w:rsidRPr="005A0B77">
        <w:rPr>
          <w:szCs w:val="24"/>
        </w:rPr>
        <w:t>Yandchia</w:t>
      </w:r>
      <w:proofErr w:type="spellEnd"/>
      <w:r w:rsidRPr="005A0B77">
        <w:rPr>
          <w:szCs w:val="24"/>
        </w:rPr>
        <w:t xml:space="preserve"> is a Mercer University alum and Macon, Georgia native. She has </w:t>
      </w:r>
      <w:proofErr w:type="gramStart"/>
      <w:r w:rsidRPr="005A0B77">
        <w:rPr>
          <w:szCs w:val="24"/>
        </w:rPr>
        <w:t>extensive</w:t>
      </w:r>
      <w:proofErr w:type="gramEnd"/>
      <w:r w:rsidRPr="005A0B77">
        <w:rPr>
          <w:szCs w:val="24"/>
        </w:rPr>
        <w:t xml:space="preserve"> background and passion for higher education. She will focus on workforce development and the Employer Education Partnership program.</w:t>
      </w:r>
    </w:p>
    <w:p w14:paraId="5BE3EF34" w14:textId="77777777" w:rsidR="00896E3D" w:rsidRPr="005A0B77" w:rsidRDefault="00896E3D" w:rsidP="00166FEF">
      <w:pPr>
        <w:pStyle w:val="ListParagraph"/>
        <w:numPr>
          <w:ilvl w:val="3"/>
          <w:numId w:val="12"/>
        </w:numPr>
        <w:rPr>
          <w:b/>
          <w:bCs/>
          <w:smallCaps/>
          <w:szCs w:val="24"/>
          <w:u w:val="single"/>
        </w:rPr>
      </w:pPr>
      <w:r w:rsidRPr="005A0B77">
        <w:rPr>
          <w:b/>
          <w:bCs/>
          <w:szCs w:val="24"/>
        </w:rPr>
        <w:t>Join us in Rome &amp; the Amalfi Coast (Dec. 5 – Dec. 14, 2025) - </w:t>
      </w:r>
      <w:hyperlink r:id="rId17" w:history="1">
        <w:r w:rsidRPr="005A0B77">
          <w:rPr>
            <w:rStyle w:val="Hyperlink"/>
            <w:szCs w:val="24"/>
          </w:rPr>
          <w:t>Registration is open</w:t>
        </w:r>
      </w:hyperlink>
      <w:r w:rsidRPr="005A0B77">
        <w:rPr>
          <w:szCs w:val="24"/>
        </w:rPr>
        <w:t xml:space="preserve"> </w:t>
      </w:r>
    </w:p>
    <w:p w14:paraId="525C7628" w14:textId="77777777" w:rsidR="00896E3D" w:rsidRPr="00170FFA" w:rsidRDefault="00896E3D" w:rsidP="00166FEF">
      <w:pPr>
        <w:pStyle w:val="ListParagraph"/>
        <w:numPr>
          <w:ilvl w:val="3"/>
          <w:numId w:val="12"/>
        </w:numPr>
        <w:rPr>
          <w:b/>
          <w:bCs/>
          <w:smallCaps/>
          <w:szCs w:val="24"/>
          <w:u w:val="single"/>
        </w:rPr>
      </w:pPr>
      <w:hyperlink r:id="rId18" w:tgtFrame="_blank" w:history="1">
        <w:r w:rsidRPr="005A0B77">
          <w:rPr>
            <w:rStyle w:val="Hyperlink"/>
            <w:szCs w:val="24"/>
          </w:rPr>
          <w:t>Georgia Film Academy Spring registration</w:t>
        </w:r>
      </w:hyperlink>
      <w:r w:rsidRPr="005A0B77">
        <w:rPr>
          <w:szCs w:val="24"/>
        </w:rPr>
        <w:t> is now open. Classes run January 13- May 1.</w:t>
      </w:r>
    </w:p>
    <w:p w14:paraId="402DB552" w14:textId="77777777" w:rsidR="00896E3D" w:rsidRPr="003C303A" w:rsidRDefault="00896E3D" w:rsidP="00166FEF">
      <w:pPr>
        <w:pStyle w:val="ListParagraph"/>
        <w:numPr>
          <w:ilvl w:val="2"/>
          <w:numId w:val="12"/>
        </w:numPr>
        <w:rPr>
          <w:b/>
          <w:bCs/>
          <w:smallCaps/>
          <w:szCs w:val="24"/>
          <w:u w:val="single"/>
        </w:rPr>
      </w:pPr>
      <w:r w:rsidRPr="003C303A">
        <w:rPr>
          <w:b/>
          <w:bCs/>
          <w:szCs w:val="24"/>
        </w:rPr>
        <w:t>Historic Museums</w:t>
      </w:r>
    </w:p>
    <w:p w14:paraId="3491EDFF" w14:textId="77777777" w:rsidR="00896E3D" w:rsidRPr="00976A6F" w:rsidRDefault="00896E3D" w:rsidP="00166FEF">
      <w:pPr>
        <w:pStyle w:val="ListParagraph"/>
        <w:numPr>
          <w:ilvl w:val="3"/>
          <w:numId w:val="12"/>
        </w:numPr>
        <w:rPr>
          <w:b/>
          <w:bCs/>
          <w:smallCaps/>
          <w:szCs w:val="24"/>
          <w:u w:val="single"/>
        </w:rPr>
      </w:pPr>
      <w:r w:rsidRPr="00976A6F">
        <w:rPr>
          <w:szCs w:val="24"/>
        </w:rPr>
        <w:t xml:space="preserve">The Mansion will be closed from Monday, November 11 - Friday, November 15 for </w:t>
      </w:r>
      <w:proofErr w:type="gramStart"/>
      <w:r w:rsidRPr="00976A6F">
        <w:rPr>
          <w:szCs w:val="24"/>
        </w:rPr>
        <w:t>decorating</w:t>
      </w:r>
      <w:proofErr w:type="gramEnd"/>
      <w:r w:rsidRPr="00976A6F">
        <w:rPr>
          <w:szCs w:val="24"/>
        </w:rPr>
        <w:t xml:space="preserve">. We will open for Christmas tours on Saturday, November 16. </w:t>
      </w:r>
    </w:p>
    <w:p w14:paraId="5D6415FE" w14:textId="77777777" w:rsidR="00896E3D" w:rsidRPr="00976A6F" w:rsidRDefault="00896E3D" w:rsidP="00166FEF">
      <w:pPr>
        <w:pStyle w:val="ListParagraph"/>
        <w:numPr>
          <w:ilvl w:val="3"/>
          <w:numId w:val="12"/>
        </w:numPr>
        <w:rPr>
          <w:b/>
          <w:bCs/>
          <w:smallCaps/>
          <w:szCs w:val="24"/>
          <w:u w:val="single"/>
        </w:rPr>
      </w:pPr>
      <w:hyperlink r:id="rId19" w:tgtFrame="_blank" w:history="1">
        <w:r w:rsidRPr="00976A6F">
          <w:rPr>
            <w:rStyle w:val="Hyperlink"/>
            <w:b/>
            <w:bCs/>
            <w:szCs w:val="24"/>
          </w:rPr>
          <w:t>Registration is now open </w:t>
        </w:r>
      </w:hyperlink>
      <w:r w:rsidRPr="00976A6F">
        <w:rPr>
          <w:szCs w:val="24"/>
        </w:rPr>
        <w:t>for the </w:t>
      </w:r>
      <w:r w:rsidRPr="00976A6F">
        <w:rPr>
          <w:b/>
          <w:bCs/>
          <w:szCs w:val="24"/>
        </w:rPr>
        <w:t>Mansion's Christmas Candlelight Tours on our </w:t>
      </w:r>
      <w:hyperlink r:id="rId20" w:tgtFrame="_blank" w:history="1">
        <w:r w:rsidRPr="00976A6F">
          <w:rPr>
            <w:rStyle w:val="Hyperlink"/>
            <w:b/>
            <w:bCs/>
            <w:szCs w:val="24"/>
          </w:rPr>
          <w:t>website</w:t>
        </w:r>
      </w:hyperlink>
      <w:r w:rsidRPr="00976A6F">
        <w:rPr>
          <w:szCs w:val="24"/>
        </w:rPr>
        <w:t xml:space="preserve">. </w:t>
      </w:r>
      <w:proofErr w:type="gramStart"/>
      <w:r w:rsidRPr="00976A6F">
        <w:rPr>
          <w:szCs w:val="24"/>
        </w:rPr>
        <w:t>Dates</w:t>
      </w:r>
      <w:proofErr w:type="gramEnd"/>
      <w:r w:rsidRPr="00976A6F">
        <w:rPr>
          <w:szCs w:val="24"/>
        </w:rPr>
        <w:t xml:space="preserve"> are Saturday, December 7 and Saturday, December 21 at 6 pm, 7 pm, and 8 pm.</w:t>
      </w:r>
    </w:p>
    <w:p w14:paraId="63ACA09D" w14:textId="77777777" w:rsidR="00896E3D" w:rsidRPr="00170FFA" w:rsidRDefault="00896E3D" w:rsidP="00166FEF">
      <w:pPr>
        <w:pStyle w:val="ListParagraph"/>
        <w:numPr>
          <w:ilvl w:val="3"/>
          <w:numId w:val="12"/>
        </w:numPr>
        <w:rPr>
          <w:b/>
          <w:bCs/>
          <w:smallCaps/>
          <w:szCs w:val="24"/>
          <w:u w:val="single"/>
        </w:rPr>
      </w:pPr>
      <w:hyperlink r:id="rId21" w:tgtFrame="_blank" w:history="1">
        <w:r w:rsidRPr="00976A6F">
          <w:rPr>
            <w:rStyle w:val="Hyperlink"/>
            <w:b/>
            <w:bCs/>
            <w:szCs w:val="24"/>
          </w:rPr>
          <w:t>Registration is also open</w:t>
        </w:r>
      </w:hyperlink>
      <w:r w:rsidRPr="00976A6F">
        <w:rPr>
          <w:szCs w:val="24"/>
        </w:rPr>
        <w:t xml:space="preserve"> for the Mansion's Santa Photo Night on Friday, December 13, beginning at 6 pm. </w:t>
      </w:r>
    </w:p>
    <w:p w14:paraId="709AA416" w14:textId="77777777" w:rsidR="00896E3D" w:rsidRPr="00326293" w:rsidRDefault="00896E3D" w:rsidP="00166FEF">
      <w:pPr>
        <w:pStyle w:val="ListParagraph"/>
        <w:numPr>
          <w:ilvl w:val="2"/>
          <w:numId w:val="12"/>
        </w:numPr>
        <w:rPr>
          <w:b/>
          <w:bCs/>
          <w:smallCaps/>
          <w:szCs w:val="24"/>
          <w:u w:val="single"/>
        </w:rPr>
      </w:pPr>
      <w:proofErr w:type="gramStart"/>
      <w:r w:rsidRPr="00326293">
        <w:rPr>
          <w:b/>
          <w:bCs/>
          <w:szCs w:val="24"/>
        </w:rPr>
        <w:t>YES</w:t>
      </w:r>
      <w:proofErr w:type="gramEnd"/>
      <w:r w:rsidRPr="00326293">
        <w:rPr>
          <w:b/>
          <w:bCs/>
          <w:szCs w:val="24"/>
        </w:rPr>
        <w:t xml:space="preserve"> at Oak Hill Middle School and Lakeview Academy</w:t>
      </w:r>
    </w:p>
    <w:p w14:paraId="7795E643" w14:textId="77777777" w:rsidR="00896E3D" w:rsidRPr="00976A6F" w:rsidRDefault="00896E3D" w:rsidP="00166FEF">
      <w:pPr>
        <w:pStyle w:val="ListParagraph"/>
        <w:numPr>
          <w:ilvl w:val="3"/>
          <w:numId w:val="12"/>
        </w:numPr>
        <w:rPr>
          <w:b/>
          <w:bCs/>
          <w:smallCaps/>
          <w:szCs w:val="24"/>
          <w:u w:val="single"/>
        </w:rPr>
      </w:pPr>
      <w:r w:rsidRPr="00976A6F">
        <w:rPr>
          <w:szCs w:val="24"/>
        </w:rPr>
        <w:t>On October 25th, the HAP collaborated with the YES Program at OHMS to put on a “2024 Lights on Afterschool” event to celebrate the only nationwide event celebrating afterschool programs and out-of-school Programs and their significant roles in the lives of children, families, and communities</w:t>
      </w:r>
      <w:r>
        <w:rPr>
          <w:szCs w:val="24"/>
        </w:rPr>
        <w:t xml:space="preserve">. </w:t>
      </w:r>
    </w:p>
    <w:p w14:paraId="4CAF855C" w14:textId="77777777" w:rsidR="00896E3D" w:rsidRPr="00114810" w:rsidRDefault="00896E3D" w:rsidP="00166FEF">
      <w:pPr>
        <w:pStyle w:val="ListParagraph"/>
        <w:numPr>
          <w:ilvl w:val="3"/>
          <w:numId w:val="12"/>
        </w:numPr>
        <w:rPr>
          <w:b/>
          <w:bCs/>
          <w:smallCaps/>
          <w:szCs w:val="24"/>
          <w:u w:val="single"/>
        </w:rPr>
      </w:pPr>
      <w:r w:rsidRPr="00976A6F">
        <w:rPr>
          <w:szCs w:val="24"/>
        </w:rPr>
        <w:t xml:space="preserve">Both YES programs have provided academic and enrichment services to over 250 3rd-8th grade youth in </w:t>
      </w:r>
      <w:proofErr w:type="gramStart"/>
      <w:r w:rsidRPr="00976A6F">
        <w:rPr>
          <w:szCs w:val="24"/>
        </w:rPr>
        <w:t>Baldwin county</w:t>
      </w:r>
      <w:proofErr w:type="gramEnd"/>
      <w:r w:rsidRPr="00976A6F">
        <w:rPr>
          <w:szCs w:val="24"/>
        </w:rPr>
        <w:t>. Learn more in the </w:t>
      </w:r>
      <w:hyperlink r:id="rId22" w:tgtFrame="_blank" w:history="1">
        <w:r w:rsidRPr="00976A6F">
          <w:rPr>
            <w:rStyle w:val="Hyperlink"/>
            <w:szCs w:val="24"/>
          </w:rPr>
          <w:t>LVA newsletter</w:t>
        </w:r>
      </w:hyperlink>
      <w:r w:rsidRPr="00976A6F">
        <w:rPr>
          <w:szCs w:val="24"/>
        </w:rPr>
        <w:t xml:space="preserve"> and the </w:t>
      </w:r>
      <w:hyperlink r:id="rId23" w:tgtFrame="_blank" w:history="1">
        <w:r w:rsidRPr="00976A6F">
          <w:rPr>
            <w:rStyle w:val="Hyperlink"/>
            <w:szCs w:val="24"/>
          </w:rPr>
          <w:t>OHMS newsletter</w:t>
        </w:r>
      </w:hyperlink>
      <w:r w:rsidRPr="00976A6F">
        <w:rPr>
          <w:szCs w:val="24"/>
        </w:rPr>
        <w:t>.</w:t>
      </w:r>
    </w:p>
    <w:p w14:paraId="049BFF5B" w14:textId="77777777" w:rsidR="00896E3D" w:rsidRPr="005A0B77" w:rsidRDefault="00896E3D" w:rsidP="00166FEF">
      <w:pPr>
        <w:pStyle w:val="ListParagraph"/>
        <w:numPr>
          <w:ilvl w:val="2"/>
          <w:numId w:val="12"/>
        </w:numPr>
        <w:rPr>
          <w:b/>
          <w:bCs/>
          <w:smallCaps/>
          <w:szCs w:val="24"/>
          <w:u w:val="single"/>
        </w:rPr>
      </w:pPr>
      <w:r w:rsidRPr="005A0B77">
        <w:rPr>
          <w:b/>
          <w:bCs/>
          <w:szCs w:val="24"/>
        </w:rPr>
        <w:t>Office of Adult Learner Services</w:t>
      </w:r>
    </w:p>
    <w:p w14:paraId="6F9FECDE" w14:textId="77777777" w:rsidR="00896E3D" w:rsidRPr="005A0B77" w:rsidRDefault="00896E3D" w:rsidP="00166FEF">
      <w:pPr>
        <w:pStyle w:val="ListParagraph"/>
        <w:numPr>
          <w:ilvl w:val="3"/>
          <w:numId w:val="12"/>
        </w:numPr>
        <w:rPr>
          <w:b/>
          <w:bCs/>
          <w:smallCaps/>
          <w:szCs w:val="24"/>
          <w:u w:val="single"/>
        </w:rPr>
      </w:pPr>
      <w:r w:rsidRPr="005A0B77">
        <w:rPr>
          <w:szCs w:val="24"/>
        </w:rPr>
        <w:lastRenderedPageBreak/>
        <w:t>In partnership with the College of Education, we are launching a Bachelor of Science in Special Education program designed specifically for working paraprofessionals seeking teacher certification. Our recent virtual information session demonstrated strong market demand, attracting 235 registrations with 70 active participants engaging in program discussions. Under Dr. Stacie Pettit's leadership, Program Directors Dr. Mike Newton and Dr. Steve Wills are guiding the program's development and implementation. The program, scheduled to launch in Summer 2025, represents our commitment to expanding educational access while addressing critical workforce needs in special education.</w:t>
      </w:r>
    </w:p>
    <w:p w14:paraId="654F044C" w14:textId="77777777" w:rsidR="00896E3D" w:rsidRDefault="00896E3D" w:rsidP="00166FEF">
      <w:pPr>
        <w:pStyle w:val="ListParagraph"/>
        <w:numPr>
          <w:ilvl w:val="0"/>
          <w:numId w:val="12"/>
        </w:numPr>
        <w:rPr>
          <w:b/>
          <w:bCs/>
          <w:smallCaps/>
          <w:szCs w:val="24"/>
          <w:u w:val="single"/>
        </w:rPr>
      </w:pPr>
      <w:r>
        <w:rPr>
          <w:b/>
          <w:bCs/>
          <w:smallCaps/>
          <w:szCs w:val="24"/>
          <w:u w:val="single"/>
        </w:rPr>
        <w:t>Offices and Programs</w:t>
      </w:r>
    </w:p>
    <w:p w14:paraId="2364B6FF" w14:textId="77777777" w:rsidR="00896E3D" w:rsidRDefault="00896E3D" w:rsidP="00166FEF">
      <w:pPr>
        <w:pStyle w:val="ListParagraph"/>
        <w:numPr>
          <w:ilvl w:val="1"/>
          <w:numId w:val="12"/>
        </w:numPr>
        <w:rPr>
          <w:b/>
          <w:bCs/>
          <w:smallCaps/>
          <w:szCs w:val="24"/>
          <w:u w:val="single"/>
        </w:rPr>
      </w:pPr>
      <w:r w:rsidRPr="005A0B77">
        <w:rPr>
          <w:b/>
          <w:bCs/>
          <w:smallCaps/>
          <w:szCs w:val="24"/>
          <w:u w:val="single"/>
        </w:rPr>
        <w:t>Enrollment Management</w:t>
      </w:r>
    </w:p>
    <w:p w14:paraId="69CD10E0" w14:textId="77777777" w:rsidR="00896E3D" w:rsidRPr="005A0B77" w:rsidRDefault="00896E3D" w:rsidP="00166FEF">
      <w:pPr>
        <w:pStyle w:val="ListParagraph"/>
        <w:numPr>
          <w:ilvl w:val="2"/>
          <w:numId w:val="12"/>
        </w:numPr>
        <w:rPr>
          <w:b/>
          <w:bCs/>
          <w:smallCaps/>
          <w:szCs w:val="24"/>
          <w:u w:val="single"/>
        </w:rPr>
      </w:pPr>
      <w:r w:rsidRPr="00114810">
        <w:rPr>
          <w:b/>
          <w:bCs/>
          <w:szCs w:val="24"/>
        </w:rPr>
        <w:t>Fall Final Grades</w:t>
      </w:r>
      <w:r w:rsidRPr="005A0B77">
        <w:rPr>
          <w:szCs w:val="24"/>
        </w:rPr>
        <w:t xml:space="preserve"> are due </w:t>
      </w:r>
      <w:proofErr w:type="gramStart"/>
      <w:r w:rsidRPr="005A0B77">
        <w:rPr>
          <w:szCs w:val="24"/>
        </w:rPr>
        <w:t>by</w:t>
      </w:r>
      <w:proofErr w:type="gramEnd"/>
      <w:r w:rsidRPr="005A0B77">
        <w:rPr>
          <w:szCs w:val="24"/>
        </w:rPr>
        <w:t xml:space="preserve"> 9 a.m. on Wednesday, Dec. 18. The Registrar will send entry instructions to all faculty prior to the deadline.</w:t>
      </w:r>
    </w:p>
    <w:p w14:paraId="7B0D6313" w14:textId="77777777" w:rsidR="00896E3D" w:rsidRPr="005A0B77" w:rsidRDefault="00896E3D" w:rsidP="00166FEF">
      <w:pPr>
        <w:pStyle w:val="ListParagraph"/>
        <w:numPr>
          <w:ilvl w:val="2"/>
          <w:numId w:val="12"/>
        </w:numPr>
        <w:rPr>
          <w:b/>
          <w:bCs/>
          <w:smallCaps/>
          <w:szCs w:val="24"/>
          <w:u w:val="single"/>
        </w:rPr>
      </w:pPr>
      <w:r>
        <w:rPr>
          <w:b/>
          <w:bCs/>
          <w:iCs/>
          <w:szCs w:val="24"/>
        </w:rPr>
        <w:t xml:space="preserve">Financial Aid </w:t>
      </w:r>
      <w:r w:rsidRPr="005A0B77">
        <w:rPr>
          <w:iCs/>
          <w:szCs w:val="24"/>
        </w:rPr>
        <w:t>During Fall Break, the Financial Aid team held their annual fall retreat to plan new initiatives and to ensure that all staff members are up to date on processes for the 2025-2026 academic year.</w:t>
      </w:r>
    </w:p>
    <w:p w14:paraId="4B9EB9DA" w14:textId="77777777" w:rsidR="00896E3D" w:rsidRPr="00114810" w:rsidRDefault="00896E3D" w:rsidP="00166FEF">
      <w:pPr>
        <w:pStyle w:val="ListParagraph"/>
        <w:numPr>
          <w:ilvl w:val="2"/>
          <w:numId w:val="12"/>
        </w:numPr>
        <w:rPr>
          <w:b/>
          <w:bCs/>
          <w:smallCaps/>
          <w:szCs w:val="24"/>
          <w:u w:val="single"/>
        </w:rPr>
      </w:pPr>
      <w:r w:rsidRPr="00114810">
        <w:rPr>
          <w:b/>
          <w:bCs/>
          <w:iCs/>
          <w:szCs w:val="24"/>
        </w:rPr>
        <w:t>The Office of Admissions</w:t>
      </w:r>
      <w:r w:rsidRPr="005A0B77">
        <w:rPr>
          <w:iCs/>
          <w:szCs w:val="24"/>
        </w:rPr>
        <w:t xml:space="preserve"> received a record number of applications during the Early Action period which ended on October 15th</w:t>
      </w:r>
      <w:r>
        <w:rPr>
          <w:iCs/>
          <w:szCs w:val="24"/>
        </w:rPr>
        <w:t xml:space="preserve">. </w:t>
      </w:r>
      <w:r w:rsidRPr="005A0B77">
        <w:rPr>
          <w:iCs/>
          <w:szCs w:val="24"/>
        </w:rPr>
        <w:t xml:space="preserve">The admissions team holistically reviewed 3,462 completed applications and offered </w:t>
      </w:r>
      <w:proofErr w:type="gramStart"/>
      <w:r w:rsidRPr="005A0B77">
        <w:rPr>
          <w:iCs/>
          <w:szCs w:val="24"/>
        </w:rPr>
        <w:t>admissions</w:t>
      </w:r>
      <w:proofErr w:type="gramEnd"/>
      <w:r w:rsidRPr="005A0B77">
        <w:rPr>
          <w:iCs/>
          <w:szCs w:val="24"/>
        </w:rPr>
        <w:t xml:space="preserve"> 2,702 outstanding students</w:t>
      </w:r>
      <w:r>
        <w:rPr>
          <w:iCs/>
          <w:szCs w:val="24"/>
        </w:rPr>
        <w:t xml:space="preserve">. </w:t>
      </w:r>
      <w:r w:rsidRPr="005A0B77">
        <w:rPr>
          <w:iCs/>
          <w:szCs w:val="24"/>
        </w:rPr>
        <w:t>Early Action decisions were released on November 13</w:t>
      </w:r>
      <w:r w:rsidRPr="005A0B77">
        <w:rPr>
          <w:iCs/>
          <w:szCs w:val="24"/>
          <w:vertAlign w:val="superscript"/>
        </w:rPr>
        <w:t>th</w:t>
      </w:r>
      <w:r w:rsidRPr="005A0B77">
        <w:rPr>
          <w:iCs/>
          <w:szCs w:val="24"/>
        </w:rPr>
        <w:t xml:space="preserve"> at 5:00 p.m.</w:t>
      </w:r>
    </w:p>
    <w:p w14:paraId="234CB40B" w14:textId="77777777" w:rsidR="00896E3D" w:rsidRPr="00114810" w:rsidRDefault="00896E3D" w:rsidP="00166FEF">
      <w:pPr>
        <w:pStyle w:val="ListParagraph"/>
        <w:numPr>
          <w:ilvl w:val="2"/>
          <w:numId w:val="12"/>
        </w:numPr>
        <w:rPr>
          <w:b/>
          <w:bCs/>
          <w:smallCaps/>
          <w:szCs w:val="24"/>
          <w:u w:val="single"/>
        </w:rPr>
      </w:pPr>
      <w:proofErr w:type="gramStart"/>
      <w:r w:rsidRPr="00114810">
        <w:rPr>
          <w:b/>
          <w:bCs/>
          <w:szCs w:val="24"/>
        </w:rPr>
        <w:t>Winter</w:t>
      </w:r>
      <w:proofErr w:type="gramEnd"/>
      <w:r w:rsidRPr="00114810">
        <w:rPr>
          <w:b/>
          <w:bCs/>
          <w:szCs w:val="24"/>
        </w:rPr>
        <w:t xml:space="preserve"> Commencement</w:t>
      </w:r>
      <w:r w:rsidRPr="005A0B77">
        <w:rPr>
          <w:szCs w:val="24"/>
        </w:rPr>
        <w:t xml:space="preserve"> will take place on Saturday, Dec. 14, at 1 p.m. Participating faculty should line up no later than 12:15 p.m. at the Centennial Center first-floor swimming pool corner entrance. Three hundred and fifty students from all colleges are eligible to participate in this combined graduate/undergraduate ceremony. Professor Jehan El-</w:t>
      </w:r>
      <w:proofErr w:type="spellStart"/>
      <w:r w:rsidRPr="005A0B77">
        <w:rPr>
          <w:szCs w:val="24"/>
        </w:rPr>
        <w:t>Jourbagy</w:t>
      </w:r>
      <w:proofErr w:type="spellEnd"/>
      <w:r w:rsidRPr="005A0B77">
        <w:rPr>
          <w:szCs w:val="24"/>
        </w:rPr>
        <w:t xml:space="preserve"> will be the faculty speaker.</w:t>
      </w:r>
    </w:p>
    <w:p w14:paraId="50A3C749" w14:textId="77777777" w:rsidR="00896E3D" w:rsidRPr="005A0B77" w:rsidRDefault="00896E3D" w:rsidP="00166FEF">
      <w:pPr>
        <w:pStyle w:val="ListParagraph"/>
        <w:numPr>
          <w:ilvl w:val="1"/>
          <w:numId w:val="12"/>
        </w:numPr>
        <w:rPr>
          <w:b/>
          <w:bCs/>
          <w:smallCaps/>
          <w:szCs w:val="24"/>
          <w:u w:val="single"/>
        </w:rPr>
      </w:pPr>
      <w:r w:rsidRPr="005A0B77">
        <w:rPr>
          <w:b/>
          <w:bCs/>
          <w:smallCaps/>
          <w:szCs w:val="24"/>
          <w:u w:val="single"/>
        </w:rPr>
        <w:t>O</w:t>
      </w:r>
      <w:r>
        <w:rPr>
          <w:b/>
          <w:bCs/>
          <w:smallCaps/>
          <w:szCs w:val="24"/>
          <w:u w:val="single"/>
        </w:rPr>
        <w:t>ffice of Grants and Sponsored Programs</w:t>
      </w:r>
    </w:p>
    <w:p w14:paraId="36212BB0" w14:textId="77777777" w:rsidR="00896E3D" w:rsidRPr="005A0B77" w:rsidRDefault="00896E3D" w:rsidP="00166FEF">
      <w:pPr>
        <w:pStyle w:val="ListParagraph"/>
        <w:numPr>
          <w:ilvl w:val="2"/>
          <w:numId w:val="12"/>
        </w:numPr>
        <w:rPr>
          <w:b/>
          <w:bCs/>
          <w:smallCaps/>
          <w:szCs w:val="24"/>
          <w:u w:val="single"/>
        </w:rPr>
      </w:pPr>
      <w:r>
        <w:rPr>
          <w:b/>
          <w:bCs/>
          <w:szCs w:val="24"/>
        </w:rPr>
        <w:t xml:space="preserve">Director Search </w:t>
      </w:r>
      <w:r w:rsidRPr="005A0B77">
        <w:rPr>
          <w:szCs w:val="24"/>
        </w:rPr>
        <w:t>Effective November 1st, Kadian Leslie, Director of Grants &amp; Sponsored Projects, submitted her resignation from GCSU. We are thankful for her leadership and wish Kadian success in her future endeavors. The Provost Office is working with HR to post the position and start the search for a new director.</w:t>
      </w:r>
    </w:p>
    <w:p w14:paraId="3195D58E" w14:textId="77777777" w:rsidR="00896E3D" w:rsidRPr="00114810" w:rsidRDefault="00896E3D" w:rsidP="00166FEF">
      <w:pPr>
        <w:pStyle w:val="ListParagraph"/>
        <w:numPr>
          <w:ilvl w:val="2"/>
          <w:numId w:val="12"/>
        </w:numPr>
        <w:rPr>
          <w:b/>
          <w:bCs/>
          <w:smallCaps/>
          <w:szCs w:val="24"/>
          <w:u w:val="single"/>
        </w:rPr>
      </w:pPr>
      <w:r w:rsidRPr="00114810">
        <w:rPr>
          <w:b/>
          <w:bCs/>
          <w:szCs w:val="24"/>
        </w:rPr>
        <w:t>Proposal Checklist</w:t>
      </w:r>
      <w:r>
        <w:rPr>
          <w:szCs w:val="24"/>
        </w:rPr>
        <w:t xml:space="preserve"> </w:t>
      </w:r>
      <w:r w:rsidRPr="005A0B77">
        <w:rPr>
          <w:szCs w:val="24"/>
        </w:rPr>
        <w:t>Based on the sponsor guidelines, OGSP will create a proposal checklist and timeline to ensure sufficient time is available to develop the proposal, conduct a review and provide feedback, and secure internal approvals prior to the proposal due date.</w:t>
      </w:r>
    </w:p>
    <w:p w14:paraId="5C2E8186" w14:textId="77777777" w:rsidR="00896E3D" w:rsidRPr="00114810" w:rsidRDefault="00896E3D" w:rsidP="00166FEF">
      <w:pPr>
        <w:pStyle w:val="ListParagraph"/>
        <w:numPr>
          <w:ilvl w:val="2"/>
          <w:numId w:val="12"/>
        </w:numPr>
        <w:rPr>
          <w:b/>
          <w:bCs/>
          <w:smallCaps/>
          <w:szCs w:val="24"/>
          <w:u w:val="single"/>
        </w:rPr>
      </w:pPr>
      <w:r>
        <w:rPr>
          <w:b/>
          <w:bCs/>
          <w:szCs w:val="24"/>
        </w:rPr>
        <w:t xml:space="preserve">Reduced Staffing </w:t>
      </w:r>
      <w:r w:rsidRPr="005A0B77">
        <w:rPr>
          <w:szCs w:val="24"/>
        </w:rPr>
        <w:t>We ask that you be mindful of the reduced staffing in the Office of Grants &amp; Sponsored Projects (OGSP) and plan accordingly for any upcoming grant submission deadlines. Please email your intent to apply, including a link to the grant guidelines, to grants@gcsu.edu as soon as possible.</w:t>
      </w:r>
    </w:p>
    <w:p w14:paraId="7F2BE2D1" w14:textId="77777777" w:rsidR="00896E3D" w:rsidRDefault="00896E3D" w:rsidP="00166FEF">
      <w:pPr>
        <w:pStyle w:val="ListParagraph"/>
        <w:numPr>
          <w:ilvl w:val="1"/>
          <w:numId w:val="12"/>
        </w:numPr>
        <w:rPr>
          <w:b/>
          <w:bCs/>
          <w:smallCaps/>
          <w:szCs w:val="24"/>
          <w:u w:val="single"/>
        </w:rPr>
      </w:pPr>
      <w:r w:rsidRPr="005A0B77">
        <w:rPr>
          <w:b/>
          <w:bCs/>
          <w:smallCaps/>
          <w:szCs w:val="24"/>
          <w:u w:val="single"/>
        </w:rPr>
        <w:t>S</w:t>
      </w:r>
      <w:r>
        <w:rPr>
          <w:b/>
          <w:bCs/>
          <w:smallCaps/>
          <w:szCs w:val="24"/>
          <w:u w:val="single"/>
        </w:rPr>
        <w:t>tudent Engagement and Academic Excellence</w:t>
      </w:r>
    </w:p>
    <w:p w14:paraId="51A976C4" w14:textId="77777777" w:rsidR="00896E3D" w:rsidRPr="00114810" w:rsidRDefault="00896E3D" w:rsidP="00166FEF">
      <w:pPr>
        <w:pStyle w:val="ListParagraph"/>
        <w:numPr>
          <w:ilvl w:val="2"/>
          <w:numId w:val="12"/>
        </w:numPr>
        <w:rPr>
          <w:b/>
          <w:bCs/>
          <w:smallCaps/>
          <w:szCs w:val="24"/>
          <w:u w:val="single"/>
        </w:rPr>
      </w:pPr>
      <w:r>
        <w:rPr>
          <w:b/>
          <w:bCs/>
          <w:szCs w:val="24"/>
        </w:rPr>
        <w:t xml:space="preserve">Coordinator for Undergraduate Research </w:t>
      </w:r>
      <w:r w:rsidRPr="005A0B77">
        <w:rPr>
          <w:szCs w:val="24"/>
        </w:rPr>
        <w:t>A coordinator for undergraduate research has been hired, and will be starting in January 2025, to help faculty and students with MURACE-related activities.</w:t>
      </w:r>
    </w:p>
    <w:p w14:paraId="6D3E2D5E" w14:textId="77777777" w:rsidR="00896E3D" w:rsidRPr="005A0B77" w:rsidRDefault="00896E3D" w:rsidP="00166FEF">
      <w:pPr>
        <w:pStyle w:val="ListParagraph"/>
        <w:numPr>
          <w:ilvl w:val="2"/>
          <w:numId w:val="12"/>
        </w:numPr>
        <w:rPr>
          <w:b/>
          <w:bCs/>
          <w:smallCaps/>
          <w:szCs w:val="24"/>
          <w:u w:val="single"/>
        </w:rPr>
      </w:pPr>
      <w:r>
        <w:rPr>
          <w:b/>
          <w:bCs/>
          <w:szCs w:val="24"/>
        </w:rPr>
        <w:lastRenderedPageBreak/>
        <w:t xml:space="preserve">Georgia Undergraduate Research Conference </w:t>
      </w:r>
      <w:proofErr w:type="gramStart"/>
      <w:r w:rsidRPr="005A0B77">
        <w:rPr>
          <w:szCs w:val="24"/>
        </w:rPr>
        <w:t>On</w:t>
      </w:r>
      <w:proofErr w:type="gramEnd"/>
      <w:r w:rsidRPr="005A0B77">
        <w:rPr>
          <w:szCs w:val="24"/>
        </w:rPr>
        <w:t xml:space="preserve"> Saturday, November 9, 2024, 36 GCSU undergraduate students presented their research at the Georgia Undergraduate Research Conference at Emory-Oxford.</w:t>
      </w:r>
    </w:p>
    <w:p w14:paraId="055F6C22" w14:textId="77777777" w:rsidR="00896E3D" w:rsidRPr="005A0B77" w:rsidRDefault="00896E3D" w:rsidP="00166FEF">
      <w:pPr>
        <w:pStyle w:val="ListParagraph"/>
        <w:numPr>
          <w:ilvl w:val="2"/>
          <w:numId w:val="12"/>
        </w:numPr>
        <w:rPr>
          <w:b/>
          <w:bCs/>
          <w:smallCaps/>
          <w:szCs w:val="24"/>
          <w:u w:val="single"/>
        </w:rPr>
      </w:pPr>
      <w:r>
        <w:rPr>
          <w:b/>
          <w:bCs/>
          <w:szCs w:val="24"/>
        </w:rPr>
        <w:t xml:space="preserve">Posters at the Capitol </w:t>
      </w:r>
      <w:r w:rsidRPr="005A0B77">
        <w:rPr>
          <w:szCs w:val="24"/>
        </w:rPr>
        <w:t>The 2025 Posters at the Capitol will take place on Tuesday, February 25, 2025. Formal announcements about submissions will be forthcoming in the coming weeks.</w:t>
      </w:r>
    </w:p>
    <w:p w14:paraId="38C406EE" w14:textId="77777777" w:rsidR="00896E3D" w:rsidRPr="00114810" w:rsidRDefault="00896E3D" w:rsidP="00166FEF">
      <w:pPr>
        <w:pStyle w:val="ListParagraph"/>
        <w:numPr>
          <w:ilvl w:val="2"/>
          <w:numId w:val="12"/>
        </w:numPr>
        <w:rPr>
          <w:b/>
          <w:bCs/>
          <w:smallCaps/>
          <w:szCs w:val="24"/>
          <w:u w:val="single"/>
        </w:rPr>
      </w:pPr>
      <w:r>
        <w:rPr>
          <w:b/>
          <w:bCs/>
          <w:szCs w:val="24"/>
        </w:rPr>
        <w:t xml:space="preserve">Travel with Students </w:t>
      </w:r>
      <w:r w:rsidRPr="005A0B77">
        <w:rPr>
          <w:szCs w:val="24"/>
        </w:rPr>
        <w:t>If you have any questions about funding for academic-related travel with students, please reach out to Dr. Kevin Bucholtz, Associate Provost for Academic Excellence and Student Engagement.</w:t>
      </w:r>
    </w:p>
    <w:p w14:paraId="534AA33D" w14:textId="77777777" w:rsidR="00896E3D" w:rsidRDefault="00896E3D" w:rsidP="00166FEF">
      <w:pPr>
        <w:pStyle w:val="ListParagraph"/>
        <w:numPr>
          <w:ilvl w:val="0"/>
          <w:numId w:val="12"/>
        </w:numPr>
        <w:rPr>
          <w:b/>
          <w:bCs/>
          <w:smallCaps/>
          <w:szCs w:val="24"/>
          <w:u w:val="single"/>
        </w:rPr>
      </w:pPr>
      <w:r w:rsidRPr="005A0B77">
        <w:rPr>
          <w:b/>
          <w:bCs/>
          <w:smallCaps/>
          <w:szCs w:val="24"/>
          <w:u w:val="single"/>
        </w:rPr>
        <w:t>C</w:t>
      </w:r>
      <w:r>
        <w:rPr>
          <w:b/>
          <w:bCs/>
          <w:smallCaps/>
          <w:szCs w:val="24"/>
          <w:u w:val="single"/>
        </w:rPr>
        <w:t>enters and Institutes</w:t>
      </w:r>
    </w:p>
    <w:p w14:paraId="71653FA3" w14:textId="77777777" w:rsidR="00896E3D" w:rsidRPr="005A0B77" w:rsidRDefault="00896E3D" w:rsidP="00166FEF">
      <w:pPr>
        <w:pStyle w:val="ListParagraph"/>
        <w:numPr>
          <w:ilvl w:val="1"/>
          <w:numId w:val="12"/>
        </w:numPr>
        <w:rPr>
          <w:b/>
          <w:bCs/>
          <w:smallCaps/>
          <w:szCs w:val="24"/>
          <w:u w:val="single"/>
        </w:rPr>
      </w:pPr>
      <w:r w:rsidRPr="005A0B77">
        <w:rPr>
          <w:b/>
          <w:bCs/>
          <w:smallCaps/>
          <w:szCs w:val="24"/>
          <w:u w:val="single"/>
        </w:rPr>
        <w:t>C</w:t>
      </w:r>
      <w:r>
        <w:rPr>
          <w:b/>
          <w:bCs/>
          <w:smallCaps/>
          <w:szCs w:val="24"/>
          <w:u w:val="single"/>
        </w:rPr>
        <w:t>enter for Teaching and Learning</w:t>
      </w:r>
    </w:p>
    <w:p w14:paraId="5447404F" w14:textId="77777777" w:rsidR="00896E3D" w:rsidRPr="005A0B77" w:rsidRDefault="00896E3D" w:rsidP="00166FEF">
      <w:pPr>
        <w:pStyle w:val="ListParagraph"/>
        <w:numPr>
          <w:ilvl w:val="2"/>
          <w:numId w:val="12"/>
        </w:numPr>
        <w:rPr>
          <w:b/>
          <w:bCs/>
          <w:smallCaps/>
          <w:szCs w:val="24"/>
          <w:u w:val="single"/>
        </w:rPr>
      </w:pPr>
      <w:proofErr w:type="spellStart"/>
      <w:r>
        <w:rPr>
          <w:b/>
          <w:bCs/>
          <w:color w:val="242424"/>
          <w:szCs w:val="24"/>
          <w:bdr w:val="none" w:sz="0" w:space="0" w:color="auto" w:frame="1"/>
        </w:rPr>
        <w:t>GeorgiaVIEW</w:t>
      </w:r>
      <w:proofErr w:type="spellEnd"/>
      <w:r>
        <w:rPr>
          <w:b/>
          <w:bCs/>
          <w:color w:val="242424"/>
          <w:szCs w:val="24"/>
          <w:bdr w:val="none" w:sz="0" w:space="0" w:color="auto" w:frame="1"/>
        </w:rPr>
        <w:t xml:space="preserve">/D2L </w:t>
      </w:r>
      <w:r w:rsidRPr="005A0B77">
        <w:rPr>
          <w:color w:val="242424"/>
          <w:szCs w:val="24"/>
          <w:bdr w:val="none" w:sz="0" w:space="0" w:color="auto" w:frame="1"/>
        </w:rPr>
        <w:t xml:space="preserve">Changes to appearance and layout coming to </w:t>
      </w:r>
      <w:proofErr w:type="spellStart"/>
      <w:r w:rsidRPr="005A0B77">
        <w:rPr>
          <w:color w:val="242424"/>
          <w:szCs w:val="24"/>
          <w:bdr w:val="none" w:sz="0" w:space="0" w:color="auto" w:frame="1"/>
        </w:rPr>
        <w:t>GeorgiaVIEW</w:t>
      </w:r>
      <w:proofErr w:type="spellEnd"/>
      <w:r w:rsidRPr="005A0B77">
        <w:rPr>
          <w:color w:val="242424"/>
          <w:szCs w:val="24"/>
          <w:bdr w:val="none" w:sz="0" w:space="0" w:color="auto" w:frame="1"/>
        </w:rPr>
        <w:t xml:space="preserve">/D2L </w:t>
      </w:r>
      <w:r>
        <w:rPr>
          <w:color w:val="242424"/>
          <w:szCs w:val="24"/>
          <w:bdr w:val="none" w:sz="0" w:space="0" w:color="auto" w:frame="1"/>
        </w:rPr>
        <w:t>l</w:t>
      </w:r>
      <w:r w:rsidRPr="005A0B77">
        <w:rPr>
          <w:color w:val="242424"/>
          <w:szCs w:val="24"/>
          <w:bdr w:val="none" w:sz="0" w:space="0" w:color="auto" w:frame="1"/>
        </w:rPr>
        <w:t>aunches on December 18. More details will be forthcoming</w:t>
      </w:r>
    </w:p>
    <w:p w14:paraId="4C7AE659" w14:textId="77777777" w:rsidR="00896E3D" w:rsidRPr="00B85D7A" w:rsidRDefault="00896E3D" w:rsidP="00166FEF">
      <w:pPr>
        <w:pStyle w:val="ListParagraph"/>
        <w:numPr>
          <w:ilvl w:val="2"/>
          <w:numId w:val="12"/>
        </w:numPr>
        <w:rPr>
          <w:b/>
          <w:bCs/>
          <w:smallCaps/>
          <w:szCs w:val="24"/>
          <w:u w:val="single"/>
        </w:rPr>
      </w:pPr>
      <w:r w:rsidRPr="00B85D7A">
        <w:rPr>
          <w:b/>
          <w:bCs/>
          <w:color w:val="242424"/>
          <w:szCs w:val="24"/>
          <w:bdr w:val="none" w:sz="0" w:space="0" w:color="auto" w:frame="1"/>
        </w:rPr>
        <w:t>SRIS</w:t>
      </w:r>
      <w:r w:rsidRPr="005A0B77">
        <w:rPr>
          <w:color w:val="242424"/>
          <w:szCs w:val="24"/>
          <w:bdr w:val="none" w:sz="0" w:space="0" w:color="auto" w:frame="1"/>
        </w:rPr>
        <w:t xml:space="preserve"> opens to students on November 19.</w:t>
      </w:r>
    </w:p>
    <w:p w14:paraId="21E3C165" w14:textId="77777777" w:rsidR="00896E3D" w:rsidRPr="00B85D7A" w:rsidRDefault="00896E3D" w:rsidP="00166FEF">
      <w:pPr>
        <w:pStyle w:val="ListParagraph"/>
        <w:numPr>
          <w:ilvl w:val="2"/>
          <w:numId w:val="12"/>
        </w:numPr>
        <w:rPr>
          <w:b/>
          <w:bCs/>
          <w:smallCaps/>
          <w:szCs w:val="24"/>
          <w:u w:val="single"/>
        </w:rPr>
      </w:pPr>
      <w:r w:rsidRPr="00B85D7A">
        <w:rPr>
          <w:b/>
          <w:bCs/>
          <w:color w:val="242424"/>
          <w:szCs w:val="24"/>
          <w:bdr w:val="none" w:sz="0" w:space="0" w:color="auto" w:frame="1"/>
        </w:rPr>
        <w:t>Workshop</w:t>
      </w:r>
      <w:r w:rsidRPr="005A0B77">
        <w:rPr>
          <w:color w:val="242424"/>
          <w:szCs w:val="24"/>
          <w:bdr w:val="none" w:sz="0" w:space="0" w:color="auto" w:frame="1"/>
        </w:rPr>
        <w:t xml:space="preserve"> Empowering All Students Through an Inclusive Syllabus – November 20, 2024</w:t>
      </w:r>
    </w:p>
    <w:p w14:paraId="397F0A19" w14:textId="77777777" w:rsidR="00896E3D" w:rsidRPr="005A0B77" w:rsidRDefault="00896E3D" w:rsidP="00166FEF">
      <w:pPr>
        <w:pStyle w:val="ListParagraph"/>
        <w:numPr>
          <w:ilvl w:val="1"/>
          <w:numId w:val="12"/>
        </w:numPr>
        <w:rPr>
          <w:b/>
          <w:bCs/>
          <w:smallCaps/>
          <w:szCs w:val="24"/>
          <w:u w:val="single"/>
        </w:rPr>
      </w:pPr>
      <w:r w:rsidRPr="005A0B77">
        <w:rPr>
          <w:b/>
          <w:bCs/>
          <w:smallCaps/>
          <w:szCs w:val="24"/>
          <w:u w:val="single"/>
        </w:rPr>
        <w:t>T</w:t>
      </w:r>
      <w:r>
        <w:rPr>
          <w:b/>
          <w:bCs/>
          <w:smallCaps/>
          <w:szCs w:val="24"/>
          <w:u w:val="single"/>
        </w:rPr>
        <w:t>he Flannery O’Connor Institute for the Humanities</w:t>
      </w:r>
      <w:r w:rsidRPr="005A0B77">
        <w:rPr>
          <w:b/>
          <w:bCs/>
          <w:smallCaps/>
          <w:szCs w:val="24"/>
          <w:u w:val="single"/>
        </w:rPr>
        <w:t xml:space="preserve"> </w:t>
      </w:r>
    </w:p>
    <w:p w14:paraId="59B322B8" w14:textId="77777777" w:rsidR="00896E3D" w:rsidRPr="005A0B77" w:rsidRDefault="00896E3D" w:rsidP="00166FEF">
      <w:pPr>
        <w:pStyle w:val="ListParagraph"/>
        <w:numPr>
          <w:ilvl w:val="2"/>
          <w:numId w:val="12"/>
        </w:numPr>
        <w:rPr>
          <w:b/>
          <w:bCs/>
          <w:smallCaps/>
          <w:szCs w:val="24"/>
          <w:u w:val="single"/>
        </w:rPr>
      </w:pPr>
      <w:r>
        <w:rPr>
          <w:b/>
          <w:bCs/>
          <w:color w:val="000000"/>
          <w:szCs w:val="24"/>
        </w:rPr>
        <w:t xml:space="preserve">Department of Education Grant </w:t>
      </w:r>
      <w:r w:rsidRPr="005A0B77">
        <w:rPr>
          <w:color w:val="000000"/>
          <w:szCs w:val="24"/>
        </w:rPr>
        <w:t xml:space="preserve">Our U.S. Department of Education Grant ($389,000) is wrapping up. We are gifting a podcasting bundle to each of our participating partners: Midway Hills Academy; Lakeview </w:t>
      </w:r>
      <w:proofErr w:type="gramStart"/>
      <w:r w:rsidRPr="005A0B77">
        <w:rPr>
          <w:color w:val="000000"/>
          <w:szCs w:val="24"/>
        </w:rPr>
        <w:t>Academy;  Mary</w:t>
      </w:r>
      <w:proofErr w:type="gramEnd"/>
      <w:r w:rsidRPr="005A0B77">
        <w:rPr>
          <w:color w:val="000000"/>
          <w:szCs w:val="24"/>
        </w:rPr>
        <w:t xml:space="preserve"> Vinson Memorial Library; Allied Arts; and the Baldwin High School Podcasting Club.</w:t>
      </w:r>
    </w:p>
    <w:p w14:paraId="4847CB2E" w14:textId="77777777" w:rsidR="00896E3D" w:rsidRPr="005A0B77" w:rsidRDefault="00896E3D" w:rsidP="00166FEF">
      <w:pPr>
        <w:pStyle w:val="ListParagraph"/>
        <w:numPr>
          <w:ilvl w:val="2"/>
          <w:numId w:val="12"/>
        </w:numPr>
        <w:rPr>
          <w:b/>
          <w:bCs/>
          <w:smallCaps/>
          <w:szCs w:val="24"/>
          <w:u w:val="single"/>
        </w:rPr>
      </w:pPr>
      <w:r>
        <w:rPr>
          <w:b/>
          <w:bCs/>
          <w:color w:val="000000"/>
          <w:szCs w:val="24"/>
        </w:rPr>
        <w:t xml:space="preserve">National Endowment for the Humanities Grant </w:t>
      </w:r>
      <w:r w:rsidRPr="005A0B77">
        <w:rPr>
          <w:color w:val="000000"/>
          <w:szCs w:val="24"/>
        </w:rPr>
        <w:t>Our NEH grant Collecting the Past, in collaboration with Ina Dillard Russell Library, gives a beginner-friendly session on podcasting Nov. 12.</w:t>
      </w:r>
    </w:p>
    <w:p w14:paraId="054A717E" w14:textId="77777777" w:rsidR="00896E3D" w:rsidRPr="005A0B77" w:rsidRDefault="00896E3D" w:rsidP="00166FEF">
      <w:pPr>
        <w:pStyle w:val="ListParagraph"/>
        <w:numPr>
          <w:ilvl w:val="2"/>
          <w:numId w:val="12"/>
        </w:numPr>
        <w:rPr>
          <w:b/>
          <w:bCs/>
          <w:smallCaps/>
          <w:szCs w:val="24"/>
          <w:u w:val="single"/>
        </w:rPr>
      </w:pPr>
      <w:r>
        <w:rPr>
          <w:b/>
          <w:bCs/>
          <w:color w:val="000000"/>
          <w:szCs w:val="24"/>
        </w:rPr>
        <w:t xml:space="preserve">Newsletter </w:t>
      </w:r>
      <w:r w:rsidRPr="005A0B77">
        <w:rPr>
          <w:color w:val="000000"/>
          <w:szCs w:val="24"/>
        </w:rPr>
        <w:t>The FOIH continues regular programming with a robust schedule of talks. See our November Newsletter for details: </w:t>
      </w:r>
      <w:hyperlink r:id="rId24" w:tgtFrame="_blank" w:tooltip="Original URL: https://secure.smore.com/n/vtrxa. Click or tap if you trust this link." w:history="1">
        <w:r w:rsidRPr="005A0B77">
          <w:rPr>
            <w:color w:val="0000FF"/>
            <w:szCs w:val="24"/>
            <w:u w:val="single"/>
            <w:bdr w:val="none" w:sz="0" w:space="0" w:color="auto" w:frame="1"/>
          </w:rPr>
          <w:t>https://secure.smore.com/n/vtrxa</w:t>
        </w:r>
      </w:hyperlink>
    </w:p>
    <w:p w14:paraId="13F090B8" w14:textId="77777777" w:rsidR="00896E3D" w:rsidRPr="005A0B77" w:rsidRDefault="00896E3D" w:rsidP="00166FEF">
      <w:pPr>
        <w:pStyle w:val="ListParagraph"/>
        <w:numPr>
          <w:ilvl w:val="2"/>
          <w:numId w:val="12"/>
        </w:numPr>
        <w:rPr>
          <w:b/>
          <w:bCs/>
          <w:smallCaps/>
          <w:szCs w:val="24"/>
          <w:u w:val="single"/>
        </w:rPr>
      </w:pPr>
      <w:r>
        <w:rPr>
          <w:b/>
          <w:bCs/>
          <w:color w:val="000000"/>
          <w:szCs w:val="24"/>
        </w:rPr>
        <w:t xml:space="preserve">Talk </w:t>
      </w:r>
      <w:r w:rsidRPr="005A0B77">
        <w:rPr>
          <w:color w:val="000000"/>
          <w:szCs w:val="24"/>
        </w:rPr>
        <w:t>On Nov</w:t>
      </w:r>
      <w:r>
        <w:rPr>
          <w:color w:val="000000"/>
          <w:szCs w:val="24"/>
        </w:rPr>
        <w:t>ember</w:t>
      </w:r>
      <w:r w:rsidRPr="005A0B77">
        <w:rPr>
          <w:color w:val="000000"/>
          <w:szCs w:val="24"/>
        </w:rPr>
        <w:t xml:space="preserve"> 7 we hosted a very successful zoom talk with visiting scholars Irwin Streight and Monica Miller on the topic of O'Connor and Music. A lively Q and A ensued!</w:t>
      </w:r>
    </w:p>
    <w:p w14:paraId="0EECA130" w14:textId="77777777" w:rsidR="00896E3D" w:rsidRPr="00961CB8" w:rsidRDefault="00896E3D" w:rsidP="00166FEF">
      <w:pPr>
        <w:pStyle w:val="ListParagraph"/>
        <w:numPr>
          <w:ilvl w:val="2"/>
          <w:numId w:val="12"/>
        </w:numPr>
        <w:rPr>
          <w:b/>
          <w:bCs/>
          <w:smallCaps/>
          <w:szCs w:val="24"/>
          <w:u w:val="single"/>
        </w:rPr>
      </w:pPr>
      <w:r w:rsidRPr="00B85D7A">
        <w:rPr>
          <w:b/>
          <w:bCs/>
          <w:color w:val="000000"/>
          <w:szCs w:val="24"/>
        </w:rPr>
        <w:t>Scholar-in-Residence</w:t>
      </w:r>
      <w:r w:rsidRPr="005A0B77">
        <w:rPr>
          <w:color w:val="000000"/>
          <w:szCs w:val="24"/>
        </w:rPr>
        <w:t xml:space="preserve"> Farrell O'Gorman held a lecture entitled "Cormac McCarthy and Flannery O'Connor: Links, Likeness, Legacy," Nov. 14, 6 pm in Library 211, the Museum Education Room.</w:t>
      </w:r>
    </w:p>
    <w:p w14:paraId="26F066B6" w14:textId="77777777" w:rsidR="00896E3D" w:rsidRPr="005A0B77" w:rsidRDefault="00896E3D" w:rsidP="00166FEF">
      <w:pPr>
        <w:pStyle w:val="ListParagraph"/>
        <w:numPr>
          <w:ilvl w:val="1"/>
          <w:numId w:val="12"/>
        </w:numPr>
        <w:rPr>
          <w:b/>
          <w:bCs/>
          <w:smallCaps/>
          <w:szCs w:val="24"/>
          <w:u w:val="single"/>
        </w:rPr>
      </w:pPr>
      <w:r w:rsidRPr="005A0B77">
        <w:rPr>
          <w:b/>
          <w:bCs/>
          <w:smallCaps/>
          <w:color w:val="242424"/>
          <w:szCs w:val="24"/>
          <w:u w:val="single"/>
        </w:rPr>
        <w:t>T</w:t>
      </w:r>
      <w:r>
        <w:rPr>
          <w:b/>
          <w:bCs/>
          <w:smallCaps/>
          <w:color w:val="242424"/>
          <w:szCs w:val="24"/>
          <w:u w:val="single"/>
        </w:rPr>
        <w:t>he Learning Center</w:t>
      </w:r>
      <w:r w:rsidRPr="005A0B77">
        <w:rPr>
          <w:b/>
          <w:bCs/>
          <w:smallCaps/>
          <w:color w:val="242424"/>
          <w:szCs w:val="24"/>
          <w:u w:val="single"/>
        </w:rPr>
        <w:t xml:space="preserve"> </w:t>
      </w:r>
    </w:p>
    <w:p w14:paraId="6FA11766" w14:textId="77777777" w:rsidR="00896E3D" w:rsidRPr="00AC71BA" w:rsidRDefault="00896E3D" w:rsidP="00166FEF">
      <w:pPr>
        <w:pStyle w:val="ListParagraph"/>
        <w:numPr>
          <w:ilvl w:val="2"/>
          <w:numId w:val="12"/>
        </w:numPr>
        <w:rPr>
          <w:b/>
          <w:bCs/>
          <w:smallCaps/>
          <w:szCs w:val="24"/>
          <w:u w:val="single"/>
        </w:rPr>
      </w:pPr>
      <w:r w:rsidRPr="00AC71BA">
        <w:rPr>
          <w:b/>
          <w:bCs/>
          <w:color w:val="242424"/>
          <w:szCs w:val="24"/>
        </w:rPr>
        <w:t>Excel Bootcamp Requests</w:t>
      </w:r>
      <w:r w:rsidRPr="005A0B77">
        <w:rPr>
          <w:color w:val="242424"/>
          <w:szCs w:val="24"/>
        </w:rPr>
        <w:t xml:space="preserve"> are out this week to faculty wanting this support for their students to learn basic Excel skills</w:t>
      </w:r>
      <w:r>
        <w:rPr>
          <w:color w:val="242424"/>
          <w:szCs w:val="24"/>
        </w:rPr>
        <w:t>.</w:t>
      </w:r>
    </w:p>
    <w:p w14:paraId="120BA89B" w14:textId="77777777" w:rsidR="00896E3D" w:rsidRPr="005A0B77" w:rsidRDefault="00896E3D" w:rsidP="00166FEF">
      <w:pPr>
        <w:pStyle w:val="ListParagraph"/>
        <w:numPr>
          <w:ilvl w:val="2"/>
          <w:numId w:val="12"/>
        </w:numPr>
        <w:rPr>
          <w:b/>
          <w:bCs/>
          <w:smallCaps/>
          <w:szCs w:val="24"/>
          <w:u w:val="single"/>
        </w:rPr>
      </w:pPr>
      <w:r>
        <w:rPr>
          <w:b/>
          <w:bCs/>
          <w:color w:val="242424"/>
          <w:szCs w:val="24"/>
        </w:rPr>
        <w:t xml:space="preserve">Services </w:t>
      </w:r>
      <w:r w:rsidRPr="005A0B77">
        <w:rPr>
          <w:color w:val="242424"/>
          <w:szCs w:val="24"/>
        </w:rPr>
        <w:t xml:space="preserve">Utilization for all of services in the Learning Center have increased approximately 20% </w:t>
      </w:r>
      <w:proofErr w:type="gramStart"/>
      <w:r w:rsidRPr="005A0B77">
        <w:rPr>
          <w:color w:val="242424"/>
          <w:szCs w:val="24"/>
        </w:rPr>
        <w:t>comparing</w:t>
      </w:r>
      <w:proofErr w:type="gramEnd"/>
      <w:r w:rsidRPr="005A0B77">
        <w:rPr>
          <w:color w:val="242424"/>
          <w:szCs w:val="24"/>
        </w:rPr>
        <w:t xml:space="preserve"> Fall 23 to Fall 24 to date</w:t>
      </w:r>
      <w:r>
        <w:rPr>
          <w:color w:val="242424"/>
          <w:szCs w:val="24"/>
        </w:rPr>
        <w:t>.</w:t>
      </w:r>
    </w:p>
    <w:p w14:paraId="64500238" w14:textId="77777777" w:rsidR="00896E3D" w:rsidRPr="00AC71BA" w:rsidRDefault="00896E3D" w:rsidP="00166FEF">
      <w:pPr>
        <w:pStyle w:val="ListParagraph"/>
        <w:numPr>
          <w:ilvl w:val="2"/>
          <w:numId w:val="12"/>
        </w:numPr>
        <w:rPr>
          <w:b/>
          <w:bCs/>
          <w:smallCaps/>
          <w:szCs w:val="24"/>
          <w:u w:val="single"/>
        </w:rPr>
      </w:pPr>
      <w:r w:rsidRPr="00B85D7A">
        <w:rPr>
          <w:b/>
          <w:bCs/>
          <w:color w:val="242424"/>
          <w:szCs w:val="24"/>
        </w:rPr>
        <w:t>Supplemental Instruct</w:t>
      </w:r>
      <w:r>
        <w:rPr>
          <w:b/>
          <w:bCs/>
          <w:color w:val="242424"/>
          <w:szCs w:val="24"/>
        </w:rPr>
        <w:t>ion</w:t>
      </w:r>
      <w:r w:rsidRPr="005A0B77">
        <w:rPr>
          <w:color w:val="242424"/>
          <w:szCs w:val="24"/>
        </w:rPr>
        <w:t xml:space="preserve"> requests for </w:t>
      </w:r>
      <w:proofErr w:type="gramStart"/>
      <w:r w:rsidRPr="005A0B77">
        <w:rPr>
          <w:color w:val="242424"/>
          <w:szCs w:val="24"/>
        </w:rPr>
        <w:t>spring</w:t>
      </w:r>
      <w:proofErr w:type="gramEnd"/>
      <w:r w:rsidRPr="005A0B77">
        <w:rPr>
          <w:color w:val="242424"/>
          <w:szCs w:val="24"/>
        </w:rPr>
        <w:t xml:space="preserve"> semester total 68 Leaders to support 94 sections of enrolled students. 60 Leaders have been matched for those requests and hope to fill the openings. This represents 3,443 seats. </w:t>
      </w:r>
    </w:p>
    <w:p w14:paraId="6C721C39" w14:textId="77777777" w:rsidR="00896E3D" w:rsidRDefault="00896E3D" w:rsidP="00166FEF">
      <w:pPr>
        <w:pStyle w:val="ListParagraph"/>
        <w:numPr>
          <w:ilvl w:val="1"/>
          <w:numId w:val="12"/>
        </w:numPr>
        <w:rPr>
          <w:b/>
          <w:bCs/>
          <w:smallCaps/>
          <w:szCs w:val="24"/>
          <w:u w:val="single"/>
        </w:rPr>
      </w:pPr>
      <w:r w:rsidRPr="005A0B77">
        <w:rPr>
          <w:b/>
          <w:bCs/>
          <w:smallCaps/>
          <w:szCs w:val="24"/>
          <w:u w:val="single"/>
        </w:rPr>
        <w:t>S</w:t>
      </w:r>
      <w:r>
        <w:rPr>
          <w:b/>
          <w:bCs/>
          <w:smallCaps/>
          <w:szCs w:val="24"/>
          <w:u w:val="single"/>
        </w:rPr>
        <w:t>andra Dunagan Deal Center for Early Language and Literacy</w:t>
      </w:r>
      <w:r w:rsidRPr="005A0B77">
        <w:rPr>
          <w:b/>
          <w:bCs/>
          <w:smallCaps/>
          <w:szCs w:val="24"/>
          <w:u w:val="single"/>
        </w:rPr>
        <w:t xml:space="preserve"> </w:t>
      </w:r>
    </w:p>
    <w:p w14:paraId="70B1968A" w14:textId="77777777" w:rsidR="00896E3D" w:rsidRPr="005A0B77" w:rsidRDefault="00896E3D" w:rsidP="00166FEF">
      <w:pPr>
        <w:pStyle w:val="ListParagraph"/>
        <w:numPr>
          <w:ilvl w:val="2"/>
          <w:numId w:val="12"/>
        </w:numPr>
        <w:rPr>
          <w:b/>
          <w:bCs/>
          <w:smallCaps/>
          <w:szCs w:val="24"/>
          <w:u w:val="single"/>
        </w:rPr>
      </w:pPr>
      <w:r w:rsidRPr="00AC71BA">
        <w:rPr>
          <w:b/>
          <w:bCs/>
          <w:szCs w:val="24"/>
        </w:rPr>
        <w:t>Baldwin County Reading Clinic</w:t>
      </w:r>
      <w:r w:rsidRPr="005A0B77">
        <w:rPr>
          <w:b/>
          <w:bCs/>
          <w:szCs w:val="24"/>
        </w:rPr>
        <w:t xml:space="preserve"> </w:t>
      </w:r>
      <w:r w:rsidRPr="005A0B77">
        <w:rPr>
          <w:szCs w:val="24"/>
        </w:rPr>
        <w:t xml:space="preserve">The reading clinic for Lakeview Primary is up and running, serving approximately 75 elementary students. </w:t>
      </w:r>
      <w:r w:rsidRPr="005A0B77">
        <w:rPr>
          <w:szCs w:val="24"/>
        </w:rPr>
        <w:lastRenderedPageBreak/>
        <w:t xml:space="preserve">Twelve GCSU students that the Deal Center trained as </w:t>
      </w:r>
      <w:proofErr w:type="gramStart"/>
      <w:r w:rsidRPr="005A0B77">
        <w:rPr>
          <w:szCs w:val="24"/>
        </w:rPr>
        <w:t>tutors</w:t>
      </w:r>
      <w:proofErr w:type="gramEnd"/>
      <w:r w:rsidRPr="005A0B77">
        <w:rPr>
          <w:szCs w:val="24"/>
        </w:rPr>
        <w:t xml:space="preserve"> are doing very well</w:t>
      </w:r>
      <w:r>
        <w:rPr>
          <w:szCs w:val="24"/>
        </w:rPr>
        <w:t xml:space="preserve">. </w:t>
      </w:r>
    </w:p>
    <w:p w14:paraId="67E91242" w14:textId="77777777" w:rsidR="00896E3D" w:rsidRPr="005A0B77" w:rsidRDefault="00896E3D" w:rsidP="00166FEF">
      <w:pPr>
        <w:pStyle w:val="ListParagraph"/>
        <w:numPr>
          <w:ilvl w:val="2"/>
          <w:numId w:val="12"/>
        </w:numPr>
        <w:rPr>
          <w:b/>
          <w:bCs/>
          <w:smallCaps/>
          <w:szCs w:val="24"/>
          <w:u w:val="single"/>
        </w:rPr>
      </w:pPr>
      <w:r w:rsidRPr="00AC71BA">
        <w:rPr>
          <w:b/>
          <w:bCs/>
          <w:szCs w:val="24"/>
        </w:rPr>
        <w:t>Contract with Dr. Paige Pullen</w:t>
      </w:r>
      <w:r w:rsidRPr="005A0B77">
        <w:rPr>
          <w:szCs w:val="24"/>
        </w:rPr>
        <w:t> </w:t>
      </w:r>
      <w:proofErr w:type="gramStart"/>
      <w:r w:rsidRPr="005A0B77">
        <w:rPr>
          <w:szCs w:val="24"/>
        </w:rPr>
        <w:t>The</w:t>
      </w:r>
      <w:proofErr w:type="gramEnd"/>
      <w:r w:rsidRPr="005A0B77">
        <w:rPr>
          <w:szCs w:val="24"/>
        </w:rPr>
        <w:t xml:space="preserve"> Deal Center is partnering with Dr. Pullen to support a number of statewide initiatives aligned with our strategic plan. Dr. Pullen has been the Chief Academic Officer and Research Professor at the Lastinger Center for Learning at the University of Florida</w:t>
      </w:r>
      <w:r>
        <w:rPr>
          <w:szCs w:val="24"/>
        </w:rPr>
        <w:t xml:space="preserve">. </w:t>
      </w:r>
    </w:p>
    <w:p w14:paraId="736E5DFE" w14:textId="77777777" w:rsidR="00896E3D" w:rsidRPr="005A0B77" w:rsidRDefault="00896E3D" w:rsidP="00166FEF">
      <w:pPr>
        <w:pStyle w:val="ListParagraph"/>
        <w:numPr>
          <w:ilvl w:val="2"/>
          <w:numId w:val="12"/>
        </w:numPr>
        <w:rPr>
          <w:b/>
          <w:bCs/>
          <w:smallCaps/>
          <w:szCs w:val="24"/>
          <w:u w:val="single"/>
        </w:rPr>
      </w:pPr>
      <w:r w:rsidRPr="00AC71BA">
        <w:rPr>
          <w:b/>
          <w:bCs/>
          <w:szCs w:val="24"/>
        </w:rPr>
        <w:t>Georgia Literacy Coaches Network</w:t>
      </w:r>
      <w:r w:rsidRPr="005A0B77">
        <w:rPr>
          <w:szCs w:val="24"/>
        </w:rPr>
        <w:t> </w:t>
      </w:r>
      <w:proofErr w:type="gramStart"/>
      <w:r w:rsidRPr="005A0B77">
        <w:rPr>
          <w:szCs w:val="24"/>
        </w:rPr>
        <w:t>The</w:t>
      </w:r>
      <w:proofErr w:type="gramEnd"/>
      <w:r w:rsidRPr="005A0B77">
        <w:rPr>
          <w:szCs w:val="24"/>
        </w:rPr>
        <w:t xml:space="preserve"> Deal Center is collaborating with GaDOE to provide monthly web meeting to support literacy coaches around the state in their learning and implementing their work. </w:t>
      </w:r>
    </w:p>
    <w:p w14:paraId="6C18C851" w14:textId="77777777" w:rsidR="00896E3D" w:rsidRPr="005A0B77" w:rsidRDefault="00896E3D" w:rsidP="00166FEF">
      <w:pPr>
        <w:pStyle w:val="ListParagraph"/>
        <w:numPr>
          <w:ilvl w:val="2"/>
          <w:numId w:val="12"/>
        </w:numPr>
        <w:rPr>
          <w:b/>
          <w:bCs/>
          <w:smallCaps/>
          <w:szCs w:val="24"/>
          <w:u w:val="single"/>
        </w:rPr>
      </w:pPr>
      <w:r w:rsidRPr="00AC71BA">
        <w:rPr>
          <w:b/>
          <w:bCs/>
          <w:szCs w:val="24"/>
        </w:rPr>
        <w:t>Georgia School Board Association</w:t>
      </w:r>
      <w:r w:rsidRPr="005A0B77">
        <w:rPr>
          <w:b/>
          <w:bCs/>
          <w:szCs w:val="24"/>
        </w:rPr>
        <w:t> </w:t>
      </w:r>
      <w:proofErr w:type="gramStart"/>
      <w:r w:rsidRPr="005A0B77">
        <w:rPr>
          <w:szCs w:val="24"/>
        </w:rPr>
        <w:t>The</w:t>
      </w:r>
      <w:proofErr w:type="gramEnd"/>
      <w:r w:rsidRPr="005A0B77">
        <w:rPr>
          <w:szCs w:val="24"/>
        </w:rPr>
        <w:t xml:space="preserve"> Deal Center has been approved to present ‘The Science of Reading for School Board Members’ at their December conference</w:t>
      </w:r>
      <w:r>
        <w:rPr>
          <w:szCs w:val="24"/>
        </w:rPr>
        <w:t xml:space="preserve">. </w:t>
      </w:r>
      <w:r w:rsidRPr="005A0B77">
        <w:rPr>
          <w:szCs w:val="24"/>
        </w:rPr>
        <w:t>In addition, we are partnering with GSBA to provide this as an approved training to local boards of education statewide. </w:t>
      </w:r>
    </w:p>
    <w:p w14:paraId="0DC9ACC3" w14:textId="77777777" w:rsidR="00896E3D" w:rsidRPr="005A0B77" w:rsidRDefault="00896E3D" w:rsidP="00166FEF">
      <w:pPr>
        <w:pStyle w:val="ListParagraph"/>
        <w:numPr>
          <w:ilvl w:val="2"/>
          <w:numId w:val="12"/>
        </w:numPr>
        <w:rPr>
          <w:b/>
          <w:bCs/>
          <w:smallCaps/>
          <w:szCs w:val="24"/>
          <w:u w:val="single"/>
        </w:rPr>
      </w:pPr>
      <w:proofErr w:type="gramStart"/>
      <w:r w:rsidRPr="00AC71BA">
        <w:rPr>
          <w:b/>
          <w:bCs/>
          <w:szCs w:val="24"/>
        </w:rPr>
        <w:t>Literacy</w:t>
      </w:r>
      <w:proofErr w:type="gramEnd"/>
      <w:r w:rsidRPr="00AC71BA">
        <w:rPr>
          <w:b/>
          <w:bCs/>
          <w:szCs w:val="24"/>
        </w:rPr>
        <w:t xml:space="preserve"> Screener Advisory Group</w:t>
      </w:r>
      <w:r w:rsidRPr="005A0B77">
        <w:rPr>
          <w:szCs w:val="24"/>
        </w:rPr>
        <w:t> Report to recommend selected universal reading screeners to the state is being prepared and will be submitted to the State Board of Education for consideration at their December meeting</w:t>
      </w:r>
      <w:r>
        <w:rPr>
          <w:szCs w:val="24"/>
        </w:rPr>
        <w:t xml:space="preserve">. </w:t>
      </w:r>
      <w:r w:rsidRPr="005A0B77">
        <w:rPr>
          <w:szCs w:val="24"/>
        </w:rPr>
        <w:t> </w:t>
      </w:r>
    </w:p>
    <w:p w14:paraId="0CF56685" w14:textId="77777777" w:rsidR="00896E3D" w:rsidRPr="005A0B77" w:rsidRDefault="00896E3D" w:rsidP="00166FEF">
      <w:pPr>
        <w:pStyle w:val="ListParagraph"/>
        <w:numPr>
          <w:ilvl w:val="2"/>
          <w:numId w:val="12"/>
        </w:numPr>
        <w:rPr>
          <w:b/>
          <w:bCs/>
          <w:smallCaps/>
          <w:szCs w:val="24"/>
          <w:u w:val="single"/>
        </w:rPr>
      </w:pPr>
      <w:r w:rsidRPr="00AC71BA">
        <w:rPr>
          <w:b/>
          <w:bCs/>
          <w:szCs w:val="24"/>
        </w:rPr>
        <w:t>Research Grant Application</w:t>
      </w:r>
      <w:r w:rsidRPr="005A0B77">
        <w:rPr>
          <w:szCs w:val="24"/>
        </w:rPr>
        <w:t xml:space="preserve"> Closes on November 18</w:t>
      </w:r>
      <w:r w:rsidRPr="005A0B77">
        <w:rPr>
          <w:szCs w:val="24"/>
          <w:vertAlign w:val="superscript"/>
        </w:rPr>
        <w:t>th</w:t>
      </w:r>
      <w:r w:rsidRPr="005A0B77">
        <w:rPr>
          <w:szCs w:val="24"/>
        </w:rPr>
        <w:t>. The Deal Center held a webinar for applicants to provide an orientation to the grant as well as an introduction to implementation science</w:t>
      </w:r>
      <w:r>
        <w:rPr>
          <w:szCs w:val="24"/>
        </w:rPr>
        <w:t xml:space="preserve">. </w:t>
      </w:r>
    </w:p>
    <w:p w14:paraId="3D6AC034" w14:textId="77777777" w:rsidR="00896E3D" w:rsidRPr="005A0B77" w:rsidRDefault="00896E3D" w:rsidP="00166FEF">
      <w:pPr>
        <w:pStyle w:val="ListParagraph"/>
        <w:numPr>
          <w:ilvl w:val="2"/>
          <w:numId w:val="12"/>
        </w:numPr>
        <w:ind w:left="2174" w:hanging="187"/>
        <w:rPr>
          <w:b/>
          <w:bCs/>
          <w:smallCaps/>
          <w:szCs w:val="24"/>
          <w:u w:val="single"/>
        </w:rPr>
      </w:pPr>
      <w:r w:rsidRPr="00AC71BA">
        <w:rPr>
          <w:b/>
          <w:bCs/>
          <w:szCs w:val="24"/>
        </w:rPr>
        <w:t>Submission of Conference Abstracts</w:t>
      </w:r>
      <w:r w:rsidRPr="005A0B77">
        <w:rPr>
          <w:szCs w:val="24"/>
        </w:rPr>
        <w:t> Society for Research in Child Development and International Society for Autism Research (</w:t>
      </w:r>
      <w:proofErr w:type="gramStart"/>
      <w:r w:rsidRPr="005A0B77">
        <w:rPr>
          <w:szCs w:val="24"/>
        </w:rPr>
        <w:t>both of these</w:t>
      </w:r>
      <w:proofErr w:type="gramEnd"/>
      <w:r w:rsidRPr="005A0B77">
        <w:rPr>
          <w:szCs w:val="24"/>
        </w:rPr>
        <w:t xml:space="preserve"> from Dr. Morgan’s work at Emory) and South-Eastern Psychological Association (Baldwin FERST Readers – See below)  </w:t>
      </w:r>
    </w:p>
    <w:p w14:paraId="2758D3BF" w14:textId="435C5418" w:rsidR="00896E3D" w:rsidRPr="00896E3D" w:rsidRDefault="00896E3D" w:rsidP="00166FEF">
      <w:pPr>
        <w:pStyle w:val="ListParagraph"/>
        <w:numPr>
          <w:ilvl w:val="2"/>
          <w:numId w:val="12"/>
        </w:numPr>
        <w:ind w:left="2174" w:hanging="187"/>
        <w:rPr>
          <w:rStyle w:val="s1"/>
          <w:rFonts w:ascii="Times New Roman" w:hAnsi="Times New Roman"/>
          <w:szCs w:val="24"/>
        </w:rPr>
      </w:pPr>
      <w:r w:rsidRPr="005A0B77">
        <w:rPr>
          <w:b/>
          <w:bCs/>
          <w:szCs w:val="24"/>
        </w:rPr>
        <w:t>Summit 2025</w:t>
      </w:r>
      <w:r w:rsidRPr="005A0B77">
        <w:rPr>
          <w:szCs w:val="24"/>
        </w:rPr>
        <w:t> </w:t>
      </w:r>
      <w:r>
        <w:rPr>
          <w:szCs w:val="24"/>
        </w:rPr>
        <w:t>p</w:t>
      </w:r>
      <w:r w:rsidRPr="005A0B77">
        <w:rPr>
          <w:szCs w:val="24"/>
        </w:rPr>
        <w:t>lanning has begun with Summit dates set for July 8-9, 2025</w:t>
      </w:r>
      <w:r>
        <w:rPr>
          <w:szCs w:val="24"/>
        </w:rPr>
        <w:t>.</w:t>
      </w:r>
    </w:p>
    <w:p w14:paraId="5A6E47B0" w14:textId="0E714C42" w:rsidR="00D55102" w:rsidRPr="00C56029" w:rsidRDefault="00D55102" w:rsidP="00166FEF">
      <w:pPr>
        <w:contextualSpacing/>
        <w:rPr>
          <w:szCs w:val="24"/>
        </w:rPr>
      </w:pPr>
    </w:p>
    <w:p w14:paraId="451D9A78" w14:textId="77777777" w:rsidR="000A49B9" w:rsidRPr="00C56029" w:rsidRDefault="000A49B9" w:rsidP="00166FEF">
      <w:pPr>
        <w:contextualSpacing/>
        <w:rPr>
          <w:b/>
          <w:bCs/>
          <w:smallCaps/>
          <w:szCs w:val="24"/>
          <w:u w:val="single"/>
          <w:lang w:val="en"/>
        </w:rPr>
      </w:pPr>
      <w:r w:rsidRPr="00C56029">
        <w:rPr>
          <w:b/>
          <w:bCs/>
          <w:smallCaps/>
          <w:szCs w:val="24"/>
          <w:u w:val="single"/>
          <w:lang w:val="en"/>
        </w:rPr>
        <w:t>Committee Reports</w:t>
      </w:r>
    </w:p>
    <w:p w14:paraId="215DB3A9" w14:textId="77777777" w:rsidR="000A49B9" w:rsidRPr="00C56029" w:rsidRDefault="000A49B9" w:rsidP="00166FEF">
      <w:pPr>
        <w:contextualSpacing/>
        <w:rPr>
          <w:b/>
          <w:bCs/>
          <w:smallCaps/>
          <w:szCs w:val="24"/>
          <w:u w:val="single"/>
        </w:rPr>
      </w:pPr>
    </w:p>
    <w:p w14:paraId="70DEC210" w14:textId="4962DA07" w:rsidR="000E3C9C" w:rsidRPr="00763F30" w:rsidRDefault="00BD6655" w:rsidP="00166FEF">
      <w:pPr>
        <w:pStyle w:val="ListParagraph"/>
        <w:numPr>
          <w:ilvl w:val="0"/>
          <w:numId w:val="5"/>
        </w:numPr>
        <w:ind w:left="720"/>
        <w:rPr>
          <w:szCs w:val="24"/>
          <w:lang w:val="en"/>
        </w:rPr>
      </w:pPr>
      <w:r w:rsidRPr="00C56029">
        <w:rPr>
          <w:b/>
          <w:bCs/>
          <w:smallCaps/>
          <w:color w:val="000000"/>
          <w:szCs w:val="24"/>
          <w:u w:val="single"/>
        </w:rPr>
        <w:t>Academic Policy Committee</w:t>
      </w:r>
      <w:r w:rsidRPr="00C56029">
        <w:rPr>
          <w:b/>
          <w:bCs/>
          <w:smallCaps/>
          <w:szCs w:val="24"/>
        </w:rPr>
        <w:t xml:space="preserve"> (APC) — </w:t>
      </w:r>
      <w:r w:rsidR="00541978">
        <w:rPr>
          <w:b/>
          <w:bCs/>
          <w:smallCaps/>
          <w:szCs w:val="24"/>
        </w:rPr>
        <w:t>Andrew Allen</w:t>
      </w:r>
      <w:r w:rsidRPr="00C56029">
        <w:rPr>
          <w:b/>
          <w:bCs/>
          <w:smallCaps/>
          <w:szCs w:val="24"/>
        </w:rPr>
        <w:t>, Chair</w:t>
      </w:r>
      <w:r w:rsidR="00763F30">
        <w:rPr>
          <w:b/>
          <w:bCs/>
          <w:smallCaps/>
          <w:szCs w:val="24"/>
        </w:rPr>
        <w:br/>
      </w:r>
      <w:r w:rsidR="00763F30" w:rsidRPr="00763F30">
        <w:rPr>
          <w:i/>
          <w:iCs/>
          <w:szCs w:val="24"/>
          <w:lang w:val="en"/>
        </w:rPr>
        <w:t xml:space="preserve">Officers: Chair Andrew Allen, Vice-Chair John Swinton, Secretary </w:t>
      </w:r>
      <w:r w:rsidR="00000DEB">
        <w:rPr>
          <w:i/>
          <w:iCs/>
          <w:szCs w:val="24"/>
          <w:lang w:val="en"/>
        </w:rPr>
        <w:t>Donovan Domingue</w:t>
      </w:r>
    </w:p>
    <w:p w14:paraId="6D0EB666" w14:textId="2BB88E3A" w:rsidR="00962798" w:rsidRPr="00A63500" w:rsidRDefault="00A63500" w:rsidP="00166FEF">
      <w:pPr>
        <w:pStyle w:val="ListParagraph"/>
        <w:numPr>
          <w:ilvl w:val="1"/>
          <w:numId w:val="5"/>
        </w:numPr>
        <w:rPr>
          <w:b/>
          <w:bCs/>
          <w:szCs w:val="24"/>
          <w:u w:val="single"/>
          <w:lang w:val="en"/>
        </w:rPr>
      </w:pPr>
      <w:r>
        <w:rPr>
          <w:b/>
          <w:bCs/>
          <w:smallCaps/>
          <w:u w:val="single"/>
        </w:rPr>
        <w:t>B</w:t>
      </w:r>
      <w:r w:rsidRPr="00764B45">
        <w:rPr>
          <w:b/>
          <w:bCs/>
          <w:smallCaps/>
          <w:u w:val="single"/>
        </w:rPr>
        <w:t>OR Policy Updates</w:t>
      </w:r>
      <w:r w:rsidRPr="00764B45">
        <w:t xml:space="preserve"> The Academic Policy Committee worked through email to craft suggestions regarding the proposed new University System of Georgia policies. In the committee’s monthly meeting, we further discussed recommendations and approved a list of suggestions to be forwarded to Faculty Senate Presiding Officer Dr. Nicholas Creel</w:t>
      </w:r>
      <w:r>
        <w:t>.</w:t>
      </w:r>
    </w:p>
    <w:p w14:paraId="3AD1E980" w14:textId="755795D5" w:rsidR="00C21097" w:rsidRDefault="00C21097" w:rsidP="00166FEF">
      <w:pPr>
        <w:pStyle w:val="ListParagraph"/>
        <w:numPr>
          <w:ilvl w:val="0"/>
          <w:numId w:val="5"/>
        </w:numPr>
        <w:ind w:left="720"/>
        <w:rPr>
          <w:szCs w:val="24"/>
          <w:lang w:val="en"/>
        </w:rPr>
      </w:pPr>
      <w:r w:rsidRPr="00C56029">
        <w:rPr>
          <w:b/>
          <w:bCs/>
          <w:smallCaps/>
          <w:szCs w:val="24"/>
          <w:u w:val="single"/>
          <w:lang w:val="en"/>
        </w:rPr>
        <w:t>Diversity, Equity, and Inclusion Policy Committee (</w:t>
      </w:r>
      <w:proofErr w:type="gramStart"/>
      <w:r w:rsidRPr="00C56029">
        <w:rPr>
          <w:b/>
          <w:bCs/>
          <w:smallCaps/>
          <w:szCs w:val="24"/>
          <w:u w:val="single"/>
          <w:lang w:val="en"/>
        </w:rPr>
        <w:t>DEIPC)</w:t>
      </w:r>
      <w:r w:rsidRPr="00C56029">
        <w:rPr>
          <w:b/>
          <w:bCs/>
          <w:smallCaps/>
          <w:szCs w:val="24"/>
        </w:rPr>
        <w:t xml:space="preserve"> —</w:t>
      </w:r>
      <w:proofErr w:type="gramEnd"/>
      <w:r w:rsidR="006F781E">
        <w:rPr>
          <w:b/>
          <w:bCs/>
          <w:smallCaps/>
          <w:szCs w:val="24"/>
        </w:rPr>
        <w:t xml:space="preserve"> Corey Claxton</w:t>
      </w:r>
      <w:r w:rsidRPr="00C56029">
        <w:rPr>
          <w:b/>
          <w:bCs/>
          <w:smallCaps/>
          <w:szCs w:val="24"/>
        </w:rPr>
        <w:t>, Chair</w:t>
      </w:r>
    </w:p>
    <w:p w14:paraId="4E23697C" w14:textId="4EE0DD4A" w:rsidR="000E3C9C" w:rsidRPr="000E3C9C" w:rsidRDefault="000E3C9C" w:rsidP="00166FEF">
      <w:pPr>
        <w:pStyle w:val="ListParagraph"/>
        <w:rPr>
          <w:i/>
          <w:iCs/>
          <w:szCs w:val="24"/>
          <w:lang w:val="en"/>
        </w:rPr>
      </w:pPr>
      <w:r w:rsidRPr="000E3C9C">
        <w:rPr>
          <w:i/>
          <w:iCs/>
          <w:szCs w:val="24"/>
          <w:lang w:val="en"/>
        </w:rPr>
        <w:t xml:space="preserve">Officers: </w:t>
      </w:r>
      <w:r w:rsidR="00990523" w:rsidRPr="00035B4F">
        <w:rPr>
          <w:i/>
          <w:iCs/>
          <w:szCs w:val="24"/>
          <w:lang w:val="en"/>
        </w:rPr>
        <w:t xml:space="preserve">Chair </w:t>
      </w:r>
      <w:r w:rsidR="006F781E">
        <w:rPr>
          <w:i/>
          <w:iCs/>
          <w:szCs w:val="24"/>
          <w:lang w:val="en"/>
        </w:rPr>
        <w:t>Corey Claxton</w:t>
      </w:r>
      <w:r w:rsidR="00990523" w:rsidRPr="00035B4F">
        <w:rPr>
          <w:i/>
          <w:iCs/>
          <w:szCs w:val="24"/>
          <w:lang w:val="en"/>
        </w:rPr>
        <w:t>, Vice-Chair Nadirah Mayweather</w:t>
      </w:r>
      <w:r w:rsidR="005E5B55">
        <w:rPr>
          <w:i/>
          <w:iCs/>
          <w:szCs w:val="24"/>
          <w:lang w:val="en"/>
        </w:rPr>
        <w:t>,</w:t>
      </w:r>
      <w:r w:rsidR="00990523" w:rsidRPr="00035B4F">
        <w:rPr>
          <w:i/>
          <w:iCs/>
          <w:szCs w:val="24"/>
          <w:lang w:val="en"/>
        </w:rPr>
        <w:t xml:space="preserve"> Secretary </w:t>
      </w:r>
      <w:r w:rsidR="006F781E">
        <w:rPr>
          <w:i/>
          <w:iCs/>
          <w:szCs w:val="24"/>
          <w:lang w:val="en"/>
        </w:rPr>
        <w:t>India Jackson</w:t>
      </w:r>
    </w:p>
    <w:p w14:paraId="524817C8" w14:textId="53010027" w:rsidR="00E33E76" w:rsidRPr="00962798" w:rsidRDefault="00E33E76" w:rsidP="00166FEF">
      <w:pPr>
        <w:pStyle w:val="ListParagraph"/>
        <w:numPr>
          <w:ilvl w:val="1"/>
          <w:numId w:val="5"/>
        </w:numPr>
        <w:rPr>
          <w:b/>
          <w:bCs/>
          <w:szCs w:val="24"/>
          <w:u w:val="single"/>
          <w:lang w:val="en"/>
        </w:rPr>
      </w:pPr>
      <w:r w:rsidRPr="00A9501B">
        <w:rPr>
          <w:b/>
          <w:bCs/>
          <w:smallCaps/>
          <w:szCs w:val="24"/>
          <w:u w:val="single"/>
          <w:lang w:val="en"/>
        </w:rPr>
        <w:t>Meeting</w:t>
      </w:r>
      <w:r>
        <w:rPr>
          <w:szCs w:val="24"/>
          <w:lang w:val="en"/>
        </w:rPr>
        <w:t xml:space="preserve"> DEIPC had a meeting scheduled for </w:t>
      </w:r>
      <w:r w:rsidR="009A5C78" w:rsidRPr="009A5C78">
        <w:rPr>
          <w:szCs w:val="24"/>
          <w:lang w:val="en"/>
        </w:rPr>
        <w:t>1</w:t>
      </w:r>
      <w:r w:rsidRPr="009A5C78">
        <w:rPr>
          <w:szCs w:val="24"/>
          <w:lang w:val="en"/>
        </w:rPr>
        <w:t xml:space="preserve"> </w:t>
      </w:r>
      <w:r w:rsidR="009A5C78" w:rsidRPr="009A5C78">
        <w:rPr>
          <w:szCs w:val="24"/>
          <w:lang w:val="en"/>
        </w:rPr>
        <w:t>Nov</w:t>
      </w:r>
      <w:r w:rsidRPr="009A5C78">
        <w:rPr>
          <w:szCs w:val="24"/>
          <w:lang w:val="en"/>
        </w:rPr>
        <w:t xml:space="preserve"> 202</w:t>
      </w:r>
      <w:r w:rsidR="006F781E" w:rsidRPr="009A5C78">
        <w:rPr>
          <w:szCs w:val="24"/>
          <w:lang w:val="en"/>
        </w:rPr>
        <w:t>4</w:t>
      </w:r>
      <w:r>
        <w:rPr>
          <w:szCs w:val="24"/>
          <w:lang w:val="en"/>
        </w:rPr>
        <w:t xml:space="preserve"> from 2:00 p.m. to 3:15 p.m.</w:t>
      </w:r>
    </w:p>
    <w:p w14:paraId="32C52D92" w14:textId="15EF1002" w:rsidR="00E33E76" w:rsidRPr="00962798" w:rsidRDefault="00E33E76" w:rsidP="00166FEF">
      <w:pPr>
        <w:pStyle w:val="ListParagraph"/>
        <w:numPr>
          <w:ilvl w:val="2"/>
          <w:numId w:val="5"/>
        </w:numPr>
        <w:rPr>
          <w:b/>
          <w:bCs/>
          <w:szCs w:val="24"/>
          <w:u w:val="single"/>
          <w:lang w:val="en"/>
        </w:rPr>
      </w:pPr>
      <w:r>
        <w:rPr>
          <w:b/>
          <w:bCs/>
          <w:szCs w:val="24"/>
          <w:u w:val="single"/>
          <w:lang w:val="en"/>
        </w:rPr>
        <w:t>No Quorum</w:t>
      </w:r>
      <w:r>
        <w:rPr>
          <w:szCs w:val="24"/>
          <w:lang w:val="en"/>
        </w:rPr>
        <w:t xml:space="preserve"> As quorum was not established, DEIPC did not meet.</w:t>
      </w:r>
    </w:p>
    <w:p w14:paraId="03779E8B" w14:textId="77777777" w:rsidR="009A5C78" w:rsidRPr="009A5C78" w:rsidRDefault="005B717B" w:rsidP="00166FEF">
      <w:pPr>
        <w:pStyle w:val="ListParagraph"/>
        <w:numPr>
          <w:ilvl w:val="0"/>
          <w:numId w:val="5"/>
        </w:numPr>
        <w:ind w:left="720"/>
        <w:rPr>
          <w:szCs w:val="24"/>
          <w:lang w:val="en"/>
        </w:rPr>
      </w:pPr>
      <w:r w:rsidRPr="00C56029">
        <w:rPr>
          <w:b/>
          <w:bCs/>
          <w:smallCaps/>
          <w:szCs w:val="24"/>
          <w:u w:val="single"/>
        </w:rPr>
        <w:t>Executive Committee of University Senate</w:t>
      </w:r>
      <w:r w:rsidRPr="00C56029">
        <w:rPr>
          <w:b/>
          <w:bCs/>
          <w:smallCaps/>
          <w:szCs w:val="24"/>
        </w:rPr>
        <w:t xml:space="preserve"> (ECUS) — </w:t>
      </w:r>
      <w:r w:rsidR="006F781E">
        <w:rPr>
          <w:b/>
          <w:bCs/>
          <w:smallCaps/>
          <w:szCs w:val="24"/>
        </w:rPr>
        <w:t>Nicholas Creel</w:t>
      </w:r>
      <w:r w:rsidRPr="00C56029">
        <w:rPr>
          <w:b/>
          <w:bCs/>
          <w:smallCaps/>
          <w:szCs w:val="24"/>
        </w:rPr>
        <w:t>, Chair</w:t>
      </w:r>
      <w:r w:rsidR="000E3C9C">
        <w:rPr>
          <w:b/>
          <w:bCs/>
          <w:smallCaps/>
          <w:szCs w:val="24"/>
        </w:rPr>
        <w:br/>
      </w:r>
      <w:r w:rsidR="000E3C9C" w:rsidRPr="000E3C9C">
        <w:rPr>
          <w:i/>
          <w:iCs/>
          <w:szCs w:val="24"/>
          <w:lang w:val="en"/>
        </w:rPr>
        <w:t xml:space="preserve">Officers: </w:t>
      </w:r>
      <w:r w:rsidR="00DE114C">
        <w:rPr>
          <w:i/>
          <w:iCs/>
          <w:szCs w:val="24"/>
          <w:lang w:val="en"/>
        </w:rPr>
        <w:t xml:space="preserve">Chair </w:t>
      </w:r>
      <w:r w:rsidR="006F781E">
        <w:rPr>
          <w:i/>
          <w:iCs/>
          <w:szCs w:val="24"/>
          <w:lang w:val="en"/>
        </w:rPr>
        <w:t>Nicholas Creel</w:t>
      </w:r>
      <w:r w:rsidR="005E5B55" w:rsidRPr="00035B4F">
        <w:rPr>
          <w:i/>
          <w:iCs/>
          <w:szCs w:val="24"/>
          <w:lang w:val="en"/>
        </w:rPr>
        <w:t xml:space="preserve">, Vice-Chair </w:t>
      </w:r>
      <w:r w:rsidR="006F781E">
        <w:rPr>
          <w:i/>
          <w:iCs/>
          <w:szCs w:val="24"/>
          <w:lang w:val="en"/>
        </w:rPr>
        <w:t>Stephanie Jett</w:t>
      </w:r>
      <w:r w:rsidR="000E3C9C" w:rsidRPr="000E3C9C">
        <w:rPr>
          <w:i/>
          <w:iCs/>
          <w:szCs w:val="24"/>
          <w:lang w:val="en"/>
        </w:rPr>
        <w:t>, Secretary</w:t>
      </w:r>
      <w:r w:rsidR="004677B3">
        <w:rPr>
          <w:i/>
          <w:iCs/>
          <w:szCs w:val="24"/>
          <w:lang w:val="en"/>
        </w:rPr>
        <w:t xml:space="preserve"> Alex Blazer</w:t>
      </w:r>
    </w:p>
    <w:p w14:paraId="3605E17F" w14:textId="77777777" w:rsidR="009A5C78" w:rsidRPr="009A5C78" w:rsidRDefault="009A5C78" w:rsidP="00166FEF">
      <w:pPr>
        <w:pStyle w:val="ListParagraph"/>
        <w:numPr>
          <w:ilvl w:val="1"/>
          <w:numId w:val="5"/>
        </w:numPr>
        <w:rPr>
          <w:szCs w:val="24"/>
          <w:lang w:val="en"/>
        </w:rPr>
      </w:pPr>
      <w:r w:rsidRPr="009A5C78">
        <w:rPr>
          <w:rFonts w:eastAsiaTheme="minorHAnsi"/>
          <w:b/>
          <w:bCs/>
          <w:smallCaps/>
          <w:u w:val="single"/>
        </w:rPr>
        <w:lastRenderedPageBreak/>
        <w:t>Feral Cats on Campus</w:t>
      </w:r>
      <w:r w:rsidRPr="009A5C78">
        <w:rPr>
          <w:rFonts w:eastAsiaTheme="minorHAnsi"/>
        </w:rPr>
        <w:t xml:space="preserve"> We discussed whether feral cats on campus were an issue we were aware of</w:t>
      </w:r>
      <w:bookmarkStart w:id="1" w:name="_Hlk187267976"/>
      <w:bookmarkStart w:id="2" w:name="_Hlk187267962"/>
      <w:r w:rsidRPr="009A5C78">
        <w:rPr>
          <w:rFonts w:eastAsiaTheme="minorHAnsi"/>
        </w:rPr>
        <w:t xml:space="preserve">. Dr. Flory forwarded </w:t>
      </w:r>
      <w:hyperlink r:id="rId25" w:history="1">
        <w:r w:rsidRPr="009A5C78">
          <w:rPr>
            <w:rFonts w:eastAsiaTheme="minorHAnsi"/>
            <w:color w:val="0000FF" w:themeColor="hyperlink"/>
            <w:u w:val="single"/>
          </w:rPr>
          <w:t>an article from the Chronicle of Higher Education</w:t>
        </w:r>
      </w:hyperlink>
      <w:r w:rsidRPr="009A5C78">
        <w:rPr>
          <w:rFonts w:eastAsiaTheme="minorHAnsi"/>
        </w:rPr>
        <w:t xml:space="preserve"> about how university/faculty senates at other campus have worked to address the common problem of feral cats on campus</w:t>
      </w:r>
      <w:bookmarkEnd w:id="1"/>
      <w:r w:rsidRPr="009A5C78">
        <w:rPr>
          <w:rFonts w:eastAsiaTheme="minorHAnsi"/>
        </w:rPr>
        <w:t xml:space="preserve"> </w:t>
      </w:r>
      <w:bookmarkStart w:id="3" w:name="_Hlk187268793"/>
      <w:bookmarkEnd w:id="2"/>
    </w:p>
    <w:p w14:paraId="5DCA12DC" w14:textId="627B7A0B" w:rsidR="009A5C78" w:rsidRPr="009A5C78" w:rsidRDefault="009A5C78" w:rsidP="00166FEF">
      <w:pPr>
        <w:pStyle w:val="ListParagraph"/>
        <w:numPr>
          <w:ilvl w:val="1"/>
          <w:numId w:val="5"/>
        </w:numPr>
        <w:rPr>
          <w:szCs w:val="24"/>
          <w:lang w:val="en"/>
        </w:rPr>
      </w:pPr>
      <w:r w:rsidRPr="009A5C78">
        <w:rPr>
          <w:rFonts w:eastAsiaTheme="minorHAnsi"/>
          <w:b/>
          <w:bCs/>
          <w:smallCaps/>
          <w:u w:val="single"/>
        </w:rPr>
        <w:t>BOR Policy Updates</w:t>
      </w:r>
      <w:r w:rsidRPr="009A5C78">
        <w:rPr>
          <w:rFonts w:eastAsiaTheme="minorHAnsi"/>
        </w:rPr>
        <w:t xml:space="preserve"> We discussed how the Board of Regents proposed policy changes. We went over what these changes were and what recommendations we would make regarding them.</w:t>
      </w:r>
      <w:bookmarkEnd w:id="3"/>
    </w:p>
    <w:p w14:paraId="6751CD45" w14:textId="11FDE7C2" w:rsidR="009A5C78" w:rsidRPr="00E4383E" w:rsidRDefault="009A5C78" w:rsidP="00166FEF">
      <w:pPr>
        <w:pStyle w:val="ListParagraph"/>
        <w:numPr>
          <w:ilvl w:val="1"/>
          <w:numId w:val="5"/>
        </w:numPr>
        <w:rPr>
          <w:b/>
          <w:bCs/>
          <w:szCs w:val="24"/>
          <w:u w:val="single"/>
        </w:rPr>
      </w:pPr>
      <w:r w:rsidRPr="009A5C78">
        <w:rPr>
          <w:rFonts w:eastAsiaTheme="minorHAnsi"/>
          <w:b/>
          <w:bCs/>
          <w:smallCaps/>
          <w:u w:val="single"/>
        </w:rPr>
        <w:t>AI Issues</w:t>
      </w:r>
      <w:r w:rsidRPr="003D1C08">
        <w:rPr>
          <w:rFonts w:eastAsiaTheme="minorHAnsi"/>
        </w:rPr>
        <w:t xml:space="preserve"> It was noted how the Honor Code (Bobcat Code) and the Student Academic Dishonesty policy are not in alignment on the use of AI. We discussed how perhaps an ad hoc Senate committee that runs for </w:t>
      </w:r>
      <w:r>
        <w:rPr>
          <w:rFonts w:eastAsiaTheme="minorHAnsi"/>
        </w:rPr>
        <w:t>two</w:t>
      </w:r>
      <w:r w:rsidRPr="003D1C08">
        <w:rPr>
          <w:rFonts w:eastAsiaTheme="minorHAnsi"/>
        </w:rPr>
        <w:t xml:space="preserve"> years could address this and other policy issues related to AI</w:t>
      </w:r>
      <w:r>
        <w:rPr>
          <w:rFonts w:eastAsiaTheme="minorHAnsi"/>
        </w:rPr>
        <w:t>.</w:t>
      </w:r>
    </w:p>
    <w:p w14:paraId="62DC8A7A" w14:textId="2841ADC7" w:rsidR="00E4383E" w:rsidRPr="00E4383E" w:rsidRDefault="00E4383E" w:rsidP="00166FEF">
      <w:pPr>
        <w:pStyle w:val="ListParagraph"/>
        <w:numPr>
          <w:ilvl w:val="1"/>
          <w:numId w:val="5"/>
        </w:numPr>
        <w:rPr>
          <w:b/>
          <w:bCs/>
          <w:szCs w:val="24"/>
          <w:u w:val="single"/>
        </w:rPr>
      </w:pPr>
      <w:r>
        <w:rPr>
          <w:rFonts w:eastAsiaTheme="minorHAnsi"/>
          <w:b/>
          <w:bCs/>
          <w:smallCaps/>
          <w:u w:val="single"/>
        </w:rPr>
        <w:t>Senate Discussion</w:t>
      </w:r>
    </w:p>
    <w:p w14:paraId="24B899C1" w14:textId="77777777" w:rsidR="00E4383E" w:rsidRPr="00E4383E" w:rsidRDefault="00E4383E" w:rsidP="00166FEF">
      <w:pPr>
        <w:pStyle w:val="ListParagraph"/>
        <w:numPr>
          <w:ilvl w:val="2"/>
          <w:numId w:val="5"/>
        </w:numPr>
        <w:rPr>
          <w:szCs w:val="24"/>
        </w:rPr>
      </w:pPr>
      <w:r w:rsidRPr="00E4383E">
        <w:rPr>
          <w:rFonts w:eastAsiaTheme="minorHAnsi"/>
          <w:b/>
          <w:bCs/>
        </w:rPr>
        <w:t>Feral Cats on Campus</w:t>
      </w:r>
      <w:r>
        <w:rPr>
          <w:rFonts w:eastAsiaTheme="minorHAnsi"/>
          <w:b/>
          <w:bCs/>
        </w:rPr>
        <w:t xml:space="preserve"> </w:t>
      </w:r>
    </w:p>
    <w:p w14:paraId="7730FFE1" w14:textId="1FFEFD7E" w:rsidR="00E4383E" w:rsidRPr="00E4383E" w:rsidRDefault="00E4383E" w:rsidP="00166FEF">
      <w:pPr>
        <w:pStyle w:val="ListParagraph"/>
        <w:numPr>
          <w:ilvl w:val="3"/>
          <w:numId w:val="5"/>
        </w:numPr>
        <w:rPr>
          <w:b/>
          <w:bCs/>
          <w:szCs w:val="24"/>
        </w:rPr>
      </w:pPr>
      <w:r w:rsidRPr="00E4383E">
        <w:rPr>
          <w:rFonts w:eastAsiaTheme="minorHAnsi"/>
        </w:rPr>
        <w:t xml:space="preserve">Comment: </w:t>
      </w:r>
      <w:r>
        <w:rPr>
          <w:rFonts w:eastAsiaTheme="minorHAnsi"/>
        </w:rPr>
        <w:t>GCSU has a trap and release student club.</w:t>
      </w:r>
    </w:p>
    <w:p w14:paraId="63BAACED" w14:textId="3633928E" w:rsidR="005E6369" w:rsidRPr="000E3C9C" w:rsidRDefault="005B717B" w:rsidP="00166FEF">
      <w:pPr>
        <w:pStyle w:val="ListParagraph"/>
        <w:numPr>
          <w:ilvl w:val="0"/>
          <w:numId w:val="5"/>
        </w:numPr>
        <w:ind w:left="720"/>
        <w:rPr>
          <w:szCs w:val="24"/>
          <w:lang w:val="en"/>
        </w:rPr>
      </w:pPr>
      <w:proofErr w:type="spellStart"/>
      <w:r w:rsidRPr="00C56029">
        <w:rPr>
          <w:b/>
          <w:bCs/>
          <w:smallCaps/>
          <w:szCs w:val="24"/>
          <w:u w:val="single"/>
          <w:lang w:val="en"/>
        </w:rPr>
        <w:t>SubCommittee</w:t>
      </w:r>
      <w:proofErr w:type="spellEnd"/>
      <w:r w:rsidRPr="00C56029">
        <w:rPr>
          <w:b/>
          <w:bCs/>
          <w:smallCaps/>
          <w:szCs w:val="24"/>
          <w:u w:val="single"/>
          <w:lang w:val="en"/>
        </w:rPr>
        <w:t xml:space="preserve"> on Nominations</w:t>
      </w:r>
      <w:r w:rsidRPr="00C56029">
        <w:rPr>
          <w:b/>
          <w:bCs/>
          <w:smallCaps/>
          <w:szCs w:val="24"/>
          <w:lang w:val="en"/>
        </w:rPr>
        <w:t xml:space="preserve"> (</w:t>
      </w:r>
      <w:proofErr w:type="spellStart"/>
      <w:proofErr w:type="gramStart"/>
      <w:r w:rsidRPr="00C56029">
        <w:rPr>
          <w:b/>
          <w:bCs/>
          <w:smallCaps/>
          <w:szCs w:val="24"/>
          <w:lang w:val="en"/>
        </w:rPr>
        <w:t>S</w:t>
      </w:r>
      <w:r w:rsidR="008D338F" w:rsidRPr="00C56029">
        <w:rPr>
          <w:b/>
          <w:bCs/>
          <w:smallCaps/>
          <w:szCs w:val="24"/>
          <w:lang w:val="en"/>
        </w:rPr>
        <w:t>C</w:t>
      </w:r>
      <w:r w:rsidRPr="00C56029">
        <w:rPr>
          <w:b/>
          <w:bCs/>
          <w:smallCaps/>
          <w:szCs w:val="24"/>
          <w:lang w:val="en"/>
        </w:rPr>
        <w:t>oN</w:t>
      </w:r>
      <w:proofErr w:type="spellEnd"/>
      <w:r w:rsidRPr="00C56029">
        <w:rPr>
          <w:b/>
          <w:bCs/>
          <w:smallCaps/>
          <w:szCs w:val="24"/>
          <w:lang w:val="en"/>
        </w:rPr>
        <w:t xml:space="preserve">) </w:t>
      </w:r>
      <w:r w:rsidRPr="00C56029">
        <w:rPr>
          <w:b/>
          <w:bCs/>
          <w:smallCaps/>
          <w:szCs w:val="24"/>
        </w:rPr>
        <w:t>—</w:t>
      </w:r>
      <w:proofErr w:type="gramEnd"/>
      <w:r w:rsidRPr="00C56029">
        <w:rPr>
          <w:b/>
          <w:bCs/>
          <w:smallCaps/>
          <w:szCs w:val="24"/>
        </w:rPr>
        <w:t xml:space="preserve"> </w:t>
      </w:r>
      <w:r w:rsidR="006F781E">
        <w:rPr>
          <w:b/>
          <w:bCs/>
          <w:smallCaps/>
          <w:szCs w:val="24"/>
        </w:rPr>
        <w:t>Stephanie Jett</w:t>
      </w:r>
      <w:r w:rsidRPr="00C56029">
        <w:rPr>
          <w:b/>
          <w:bCs/>
          <w:smallCaps/>
          <w:szCs w:val="24"/>
          <w:lang w:val="en"/>
        </w:rPr>
        <w:t>, Chair</w:t>
      </w:r>
    </w:p>
    <w:p w14:paraId="6DC59158" w14:textId="00253DC0" w:rsidR="000E3C9C" w:rsidRPr="005A11B0" w:rsidRDefault="000E3C9C" w:rsidP="00166FEF">
      <w:pPr>
        <w:pStyle w:val="ListParagraph"/>
        <w:rPr>
          <w:i/>
          <w:iCs/>
          <w:szCs w:val="24"/>
          <w:lang w:val="en"/>
        </w:rPr>
      </w:pPr>
      <w:r w:rsidRPr="005A11B0">
        <w:rPr>
          <w:i/>
          <w:iCs/>
          <w:szCs w:val="24"/>
          <w:lang w:val="en"/>
        </w:rPr>
        <w:t>Officers: Chair</w:t>
      </w:r>
      <w:r w:rsidR="004677B3">
        <w:rPr>
          <w:i/>
          <w:iCs/>
          <w:szCs w:val="24"/>
          <w:lang w:val="en"/>
        </w:rPr>
        <w:t xml:space="preserve"> </w:t>
      </w:r>
      <w:r w:rsidR="006F781E">
        <w:rPr>
          <w:i/>
          <w:iCs/>
          <w:szCs w:val="24"/>
          <w:lang w:val="en"/>
        </w:rPr>
        <w:t>Stephanie Jett</w:t>
      </w:r>
      <w:r w:rsidR="005E5B55">
        <w:rPr>
          <w:i/>
          <w:iCs/>
          <w:szCs w:val="24"/>
          <w:lang w:val="en"/>
        </w:rPr>
        <w:t xml:space="preserve">, </w:t>
      </w:r>
      <w:r w:rsidRPr="005A11B0">
        <w:rPr>
          <w:i/>
          <w:iCs/>
          <w:szCs w:val="24"/>
          <w:lang w:val="en"/>
        </w:rPr>
        <w:t>Secretary</w:t>
      </w:r>
      <w:r w:rsidR="004677B3">
        <w:rPr>
          <w:i/>
          <w:iCs/>
          <w:szCs w:val="24"/>
          <w:lang w:val="en"/>
        </w:rPr>
        <w:t xml:space="preserve"> Alex Blazer</w:t>
      </w:r>
    </w:p>
    <w:p w14:paraId="11D0BCDD" w14:textId="2A935827" w:rsidR="003C59BA" w:rsidRPr="003C59BA" w:rsidRDefault="003C59BA" w:rsidP="00166FEF">
      <w:pPr>
        <w:pStyle w:val="ListParagraph"/>
        <w:numPr>
          <w:ilvl w:val="1"/>
          <w:numId w:val="5"/>
        </w:numPr>
        <w:rPr>
          <w:szCs w:val="24"/>
        </w:rPr>
      </w:pPr>
      <w:bookmarkStart w:id="4" w:name="_Hlk187268603"/>
      <w:r w:rsidRPr="006F483F">
        <w:rPr>
          <w:b/>
          <w:bCs/>
          <w:smallCaps/>
          <w:szCs w:val="24"/>
          <w:u w:val="single"/>
        </w:rPr>
        <w:t>Election Oversight</w:t>
      </w:r>
      <w:r w:rsidRPr="003C59BA">
        <w:rPr>
          <w:szCs w:val="24"/>
        </w:rPr>
        <w:t xml:space="preserve"> Letters were sent to the Deans and Library Director on 8 Oct 2024 to start the elections process in the colleges. Election procedures will be requested </w:t>
      </w:r>
      <w:proofErr w:type="gramStart"/>
      <w:r w:rsidRPr="003C59BA">
        <w:rPr>
          <w:szCs w:val="24"/>
        </w:rPr>
        <w:t>from</w:t>
      </w:r>
      <w:proofErr w:type="gramEnd"/>
      <w:r w:rsidRPr="003C59BA">
        <w:rPr>
          <w:szCs w:val="24"/>
        </w:rPr>
        <w:t xml:space="preserve"> the Deans and Library Director by 1 Dec 2024.</w:t>
      </w:r>
    </w:p>
    <w:p w14:paraId="0FEA1DEA" w14:textId="77777777" w:rsidR="003C59BA" w:rsidRPr="00BD332D" w:rsidRDefault="003C59BA" w:rsidP="00166FEF">
      <w:pPr>
        <w:pStyle w:val="ListParagraph"/>
        <w:numPr>
          <w:ilvl w:val="2"/>
          <w:numId w:val="5"/>
        </w:numPr>
        <w:rPr>
          <w:szCs w:val="24"/>
        </w:rPr>
      </w:pPr>
      <w:r w:rsidRPr="00BD332D">
        <w:rPr>
          <w:szCs w:val="24"/>
        </w:rPr>
        <w:t>Should Deans, Associate Deans, and Chairs be allowed to serve as EFS?</w:t>
      </w:r>
    </w:p>
    <w:p w14:paraId="238A5341" w14:textId="77777777" w:rsidR="003C59BA" w:rsidRPr="00BD332D" w:rsidRDefault="003C59BA" w:rsidP="00166FEF">
      <w:pPr>
        <w:pStyle w:val="ListParagraph"/>
        <w:numPr>
          <w:ilvl w:val="2"/>
          <w:numId w:val="5"/>
        </w:numPr>
        <w:rPr>
          <w:szCs w:val="24"/>
        </w:rPr>
      </w:pPr>
      <w:r>
        <w:rPr>
          <w:szCs w:val="24"/>
        </w:rPr>
        <w:t>According to senate bylaws, i</w:t>
      </w:r>
      <w:r w:rsidRPr="00BD332D">
        <w:rPr>
          <w:szCs w:val="24"/>
        </w:rPr>
        <w:t>f they are listed on the Corps of Instruction list, then they can serve as EFS.</w:t>
      </w:r>
    </w:p>
    <w:p w14:paraId="6CCD61BD" w14:textId="77777777" w:rsidR="003C59BA" w:rsidRDefault="003C59BA" w:rsidP="00166FEF">
      <w:pPr>
        <w:pStyle w:val="ListParagraph"/>
        <w:numPr>
          <w:ilvl w:val="2"/>
          <w:numId w:val="5"/>
        </w:numPr>
        <w:rPr>
          <w:szCs w:val="24"/>
        </w:rPr>
      </w:pPr>
      <w:r>
        <w:rPr>
          <w:szCs w:val="24"/>
        </w:rPr>
        <w:t xml:space="preserve">However, </w:t>
      </w:r>
      <w:r w:rsidRPr="00BD332D">
        <w:rPr>
          <w:szCs w:val="24"/>
        </w:rPr>
        <w:t xml:space="preserve">Given the extensive additional responsibilities of the </w:t>
      </w:r>
      <w:proofErr w:type="gramStart"/>
      <w:r w:rsidRPr="00BD332D">
        <w:rPr>
          <w:szCs w:val="24"/>
        </w:rPr>
        <w:t>aforementioned individuals</w:t>
      </w:r>
      <w:proofErr w:type="gramEnd"/>
      <w:r w:rsidRPr="00BD332D">
        <w:rPr>
          <w:szCs w:val="24"/>
        </w:rPr>
        <w:t xml:space="preserve"> as well as the power differential that exists between faculty and these </w:t>
      </w:r>
      <w:proofErr w:type="spellStart"/>
      <w:r w:rsidRPr="00BD332D">
        <w:rPr>
          <w:szCs w:val="24"/>
        </w:rPr>
        <w:t>CoI</w:t>
      </w:r>
      <w:proofErr w:type="spellEnd"/>
      <w:r w:rsidRPr="00BD332D">
        <w:rPr>
          <w:szCs w:val="24"/>
        </w:rPr>
        <w:t xml:space="preserve"> administrators, should ECUS</w:t>
      </w:r>
      <w:r>
        <w:rPr>
          <w:szCs w:val="24"/>
        </w:rPr>
        <w:t>/University Senate</w:t>
      </w:r>
      <w:r w:rsidRPr="00BD332D">
        <w:rPr>
          <w:szCs w:val="24"/>
        </w:rPr>
        <w:t xml:space="preserve"> amend the bylaws to exclude them from </w:t>
      </w:r>
      <w:r>
        <w:rPr>
          <w:szCs w:val="24"/>
        </w:rPr>
        <w:t>being elected</w:t>
      </w:r>
      <w:r w:rsidRPr="00BD332D">
        <w:rPr>
          <w:szCs w:val="24"/>
        </w:rPr>
        <w:t xml:space="preserve"> as EFS?</w:t>
      </w:r>
      <w:r>
        <w:rPr>
          <w:szCs w:val="24"/>
        </w:rPr>
        <w:t xml:space="preserve"> </w:t>
      </w:r>
      <w:r w:rsidRPr="003761A5">
        <w:rPr>
          <w:szCs w:val="24"/>
        </w:rPr>
        <w:t>What about serving as appointees?</w:t>
      </w:r>
    </w:p>
    <w:p w14:paraId="2A080C68" w14:textId="6D8BC424" w:rsidR="003C59BA" w:rsidRPr="003C59BA" w:rsidRDefault="003C59BA" w:rsidP="00166FEF">
      <w:pPr>
        <w:pStyle w:val="ListParagraph"/>
        <w:numPr>
          <w:ilvl w:val="1"/>
          <w:numId w:val="5"/>
        </w:numPr>
        <w:rPr>
          <w:szCs w:val="24"/>
        </w:rPr>
      </w:pPr>
      <w:r w:rsidRPr="006F483F">
        <w:rPr>
          <w:b/>
          <w:bCs/>
          <w:smallCaps/>
          <w:szCs w:val="24"/>
          <w:u w:val="single"/>
        </w:rPr>
        <w:t>At-Large Faculty Senator Election</w:t>
      </w:r>
      <w:r w:rsidRPr="003C59BA">
        <w:rPr>
          <w:b/>
          <w:bCs/>
          <w:szCs w:val="24"/>
        </w:rPr>
        <w:t xml:space="preserve"> </w:t>
      </w:r>
      <w:r w:rsidRPr="003C59BA">
        <w:rPr>
          <w:szCs w:val="24"/>
        </w:rPr>
        <w:t>The next step for election season is to plan the at-large faculty senator election procedure preparation including timeline (completion deadline March 1).</w:t>
      </w:r>
      <w:bookmarkEnd w:id="4"/>
    </w:p>
    <w:p w14:paraId="5F8FC283" w14:textId="0A4416F9" w:rsidR="006203B7" w:rsidRPr="005A11B0" w:rsidRDefault="005B717B" w:rsidP="00166FEF">
      <w:pPr>
        <w:pStyle w:val="ListParagraph"/>
        <w:numPr>
          <w:ilvl w:val="0"/>
          <w:numId w:val="5"/>
        </w:numPr>
        <w:ind w:left="720"/>
        <w:rPr>
          <w:szCs w:val="24"/>
          <w:lang w:val="en"/>
        </w:rPr>
      </w:pPr>
      <w:r w:rsidRPr="00C56029">
        <w:rPr>
          <w:b/>
          <w:bCs/>
          <w:smallCaps/>
          <w:szCs w:val="24"/>
          <w:u w:val="single"/>
          <w:lang w:val="en"/>
        </w:rPr>
        <w:t>Faculty Affairs Policy Committee</w:t>
      </w:r>
      <w:r w:rsidRPr="00C56029">
        <w:rPr>
          <w:b/>
          <w:bCs/>
          <w:smallCaps/>
          <w:szCs w:val="24"/>
          <w:lang w:val="en"/>
        </w:rPr>
        <w:t xml:space="preserve"> (FAPC) </w:t>
      </w:r>
      <w:r w:rsidRPr="00C56029">
        <w:rPr>
          <w:b/>
          <w:bCs/>
          <w:smallCaps/>
          <w:szCs w:val="24"/>
        </w:rPr>
        <w:t xml:space="preserve">— </w:t>
      </w:r>
      <w:r w:rsidR="006F781E">
        <w:rPr>
          <w:b/>
          <w:bCs/>
          <w:smallCaps/>
          <w:szCs w:val="24"/>
        </w:rPr>
        <w:t>Jennifer Flory</w:t>
      </w:r>
      <w:r w:rsidR="006203B7" w:rsidRPr="00C56029">
        <w:rPr>
          <w:b/>
          <w:bCs/>
          <w:smallCaps/>
          <w:szCs w:val="24"/>
        </w:rPr>
        <w:t>, Chair</w:t>
      </w:r>
      <w:bookmarkStart w:id="5" w:name="_Hlk81837895"/>
      <w:r w:rsidR="005A11B0">
        <w:rPr>
          <w:b/>
          <w:bCs/>
          <w:smallCaps/>
          <w:szCs w:val="24"/>
        </w:rPr>
        <w:br/>
      </w:r>
      <w:r w:rsidR="005A11B0" w:rsidRPr="000E3C9C">
        <w:rPr>
          <w:i/>
          <w:iCs/>
          <w:szCs w:val="24"/>
          <w:lang w:val="en"/>
        </w:rPr>
        <w:t xml:space="preserve">Officers: </w:t>
      </w:r>
      <w:r w:rsidR="005E5B55" w:rsidRPr="00035B4F">
        <w:rPr>
          <w:i/>
          <w:iCs/>
          <w:szCs w:val="24"/>
          <w:lang w:val="en"/>
        </w:rPr>
        <w:t xml:space="preserve">Chair </w:t>
      </w:r>
      <w:r w:rsidR="006F781E">
        <w:rPr>
          <w:i/>
          <w:iCs/>
          <w:szCs w:val="24"/>
          <w:lang w:val="en"/>
        </w:rPr>
        <w:t>Jennifer Flory</w:t>
      </w:r>
      <w:r w:rsidR="005E5B55" w:rsidRPr="00035B4F">
        <w:rPr>
          <w:i/>
          <w:iCs/>
          <w:szCs w:val="24"/>
          <w:lang w:val="en"/>
        </w:rPr>
        <w:t xml:space="preserve">, Vice-Chair </w:t>
      </w:r>
      <w:r w:rsidR="006F781E">
        <w:rPr>
          <w:i/>
          <w:iCs/>
          <w:szCs w:val="24"/>
          <w:lang w:val="en"/>
        </w:rPr>
        <w:t>Amy Sumpter</w:t>
      </w:r>
      <w:r w:rsidR="005E5B55" w:rsidRPr="00035B4F">
        <w:rPr>
          <w:i/>
          <w:iCs/>
          <w:szCs w:val="24"/>
          <w:lang w:val="en"/>
        </w:rPr>
        <w:t xml:space="preserve">, Secretary </w:t>
      </w:r>
      <w:r w:rsidR="006F781E">
        <w:rPr>
          <w:i/>
          <w:iCs/>
          <w:szCs w:val="24"/>
          <w:lang w:val="en"/>
        </w:rPr>
        <w:t>Chad Whittle</w:t>
      </w:r>
    </w:p>
    <w:p w14:paraId="4C7B1C40" w14:textId="4DBB314A" w:rsidR="00F109E8" w:rsidRPr="006F483F" w:rsidRDefault="00F109E8" w:rsidP="00166FEF">
      <w:pPr>
        <w:pStyle w:val="ListParagraph"/>
        <w:numPr>
          <w:ilvl w:val="1"/>
          <w:numId w:val="5"/>
        </w:numPr>
        <w:rPr>
          <w:rStyle w:val="Hyperlink"/>
          <w:smallCaps/>
          <w:color w:val="auto"/>
          <w:u w:val="none"/>
        </w:rPr>
      </w:pPr>
      <w:hyperlink r:id="rId26" w:history="1">
        <w:r w:rsidRPr="006F483F">
          <w:rPr>
            <w:rStyle w:val="Hyperlink"/>
            <w:b/>
            <w:bCs/>
            <w:smallCaps/>
          </w:rPr>
          <w:t>S</w:t>
        </w:r>
        <w:r w:rsidR="006F483F">
          <w:rPr>
            <w:rStyle w:val="Hyperlink"/>
            <w:b/>
            <w:bCs/>
            <w:smallCaps/>
          </w:rPr>
          <w:t>tudent rating of Instruction Survey Policy</w:t>
        </w:r>
      </w:hyperlink>
    </w:p>
    <w:p w14:paraId="29F793A6" w14:textId="77777777" w:rsidR="00F109E8" w:rsidRPr="00E469FC" w:rsidRDefault="00F109E8" w:rsidP="00166FEF">
      <w:pPr>
        <w:pStyle w:val="ListParagraph"/>
        <w:numPr>
          <w:ilvl w:val="2"/>
          <w:numId w:val="5"/>
        </w:numPr>
      </w:pPr>
      <w:r w:rsidRPr="00E469FC">
        <w:rPr>
          <w:rFonts w:cstheme="minorHAnsi"/>
        </w:rPr>
        <w:t xml:space="preserve">Issues with </w:t>
      </w:r>
      <w:proofErr w:type="gramStart"/>
      <w:r w:rsidRPr="00E469FC">
        <w:rPr>
          <w:rFonts w:cstheme="minorHAnsi"/>
        </w:rPr>
        <w:t>new</w:t>
      </w:r>
      <w:proofErr w:type="gramEnd"/>
      <w:r w:rsidRPr="00E469FC">
        <w:rPr>
          <w:rFonts w:cstheme="minorHAnsi"/>
        </w:rPr>
        <w:t xml:space="preserve"> SRIS policy having unintended consequences upon implementation.</w:t>
      </w:r>
    </w:p>
    <w:p w14:paraId="19E81D53" w14:textId="77777777" w:rsidR="00F109E8" w:rsidRDefault="00F109E8" w:rsidP="00166FEF">
      <w:pPr>
        <w:pStyle w:val="ListParagraph"/>
        <w:numPr>
          <w:ilvl w:val="2"/>
          <w:numId w:val="5"/>
        </w:numPr>
      </w:pPr>
      <w:r w:rsidRPr="00E469FC">
        <w:rPr>
          <w:rFonts w:cstheme="minorHAnsi"/>
        </w:rPr>
        <w:t xml:space="preserve">On </w:t>
      </w:r>
      <w:r>
        <w:t xml:space="preserve">Wednesday, 6 November, </w:t>
      </w:r>
      <w:r w:rsidRPr="00E469FC">
        <w:rPr>
          <w:rFonts w:cstheme="minorHAnsi"/>
        </w:rPr>
        <w:t xml:space="preserve">Academic Affairs sent </w:t>
      </w:r>
      <w:r>
        <w:t>the message below to all chairs.</w:t>
      </w:r>
    </w:p>
    <w:p w14:paraId="78B9C0B5" w14:textId="77777777" w:rsidR="00F109E8" w:rsidRDefault="00F109E8" w:rsidP="00166FEF">
      <w:pPr>
        <w:pStyle w:val="ListParagraph"/>
        <w:numPr>
          <w:ilvl w:val="2"/>
          <w:numId w:val="5"/>
        </w:numPr>
      </w:pPr>
      <w:r>
        <w:t>The policy for SRIS course evaluations is as follows:</w:t>
      </w:r>
    </w:p>
    <w:p w14:paraId="0922CB81" w14:textId="77777777" w:rsidR="00F109E8" w:rsidRDefault="00F109E8" w:rsidP="00166FEF">
      <w:pPr>
        <w:pStyle w:val="ListParagraph"/>
        <w:numPr>
          <w:ilvl w:val="3"/>
          <w:numId w:val="5"/>
        </w:numPr>
      </w:pPr>
      <w:r>
        <w:t xml:space="preserve">Each full-time instructor shall be surveyed on </w:t>
      </w:r>
      <w:proofErr w:type="gramStart"/>
      <w:r>
        <w:t>all of</w:t>
      </w:r>
      <w:proofErr w:type="gramEnd"/>
      <w:r>
        <w:t xml:space="preserve"> their assigned courses.</w:t>
      </w:r>
    </w:p>
    <w:p w14:paraId="16E5CF22" w14:textId="77777777" w:rsidR="00F109E8" w:rsidRDefault="00F109E8" w:rsidP="00166FEF">
      <w:pPr>
        <w:pStyle w:val="ListParagraph"/>
        <w:numPr>
          <w:ilvl w:val="3"/>
          <w:numId w:val="5"/>
        </w:numPr>
      </w:pPr>
      <w:r>
        <w:t>An undergraduate class with fewer than ten (10) or a graduate class with fewer than five (5) students enrolled at the time the instrument is to be administered shall not be surveyed unless specifically requested by the instructor or department chair/director.</w:t>
      </w:r>
    </w:p>
    <w:p w14:paraId="094818D5" w14:textId="77777777" w:rsidR="00F109E8" w:rsidRDefault="00F109E8" w:rsidP="00166FEF">
      <w:pPr>
        <w:pStyle w:val="ListParagraph"/>
        <w:numPr>
          <w:ilvl w:val="2"/>
          <w:numId w:val="5"/>
        </w:numPr>
      </w:pPr>
      <w:r>
        <w:t>This policy change had some unintended consequences upon implementation.  Several concerns have been shared including:</w:t>
      </w:r>
    </w:p>
    <w:p w14:paraId="2DED4FD0" w14:textId="77777777" w:rsidR="00F109E8" w:rsidRDefault="00F109E8" w:rsidP="00166FEF">
      <w:pPr>
        <w:pStyle w:val="ListParagraph"/>
        <w:numPr>
          <w:ilvl w:val="3"/>
          <w:numId w:val="5"/>
        </w:numPr>
      </w:pPr>
      <w:r>
        <w:lastRenderedPageBreak/>
        <w:t>Co-taught classes (e.g., TREK) where the instructor on record (therefore the instructor being evaluated) is not the only instructor they experience</w:t>
      </w:r>
    </w:p>
    <w:p w14:paraId="041BAD64" w14:textId="77777777" w:rsidR="00F109E8" w:rsidRDefault="00F109E8" w:rsidP="00166FEF">
      <w:pPr>
        <w:pStyle w:val="ListParagraph"/>
        <w:numPr>
          <w:ilvl w:val="3"/>
          <w:numId w:val="5"/>
        </w:numPr>
      </w:pPr>
      <w:r>
        <w:t>Lab courses and any other course where the instructor on record is not always the instructor facing them (e.g., taught by GAs)</w:t>
      </w:r>
    </w:p>
    <w:p w14:paraId="34D78C1A" w14:textId="77777777" w:rsidR="00F109E8" w:rsidRDefault="00F109E8" w:rsidP="00166FEF">
      <w:pPr>
        <w:pStyle w:val="ListParagraph"/>
        <w:numPr>
          <w:ilvl w:val="3"/>
          <w:numId w:val="5"/>
        </w:numPr>
      </w:pPr>
      <w:r>
        <w:t>Cross-listed courses</w:t>
      </w:r>
    </w:p>
    <w:p w14:paraId="4C2692D1" w14:textId="77777777" w:rsidR="00F109E8" w:rsidRDefault="00F109E8" w:rsidP="00166FEF">
      <w:pPr>
        <w:pStyle w:val="ListParagraph"/>
        <w:numPr>
          <w:ilvl w:val="2"/>
          <w:numId w:val="5"/>
        </w:numPr>
      </w:pPr>
      <w:r>
        <w:t xml:space="preserve">While the implications of the policy revision and long-term solutions will be looked into more closely, in the meantime if chairs have any </w:t>
      </w:r>
      <w:proofErr w:type="gramStart"/>
      <w:r>
        <w:t>courses</w:t>
      </w:r>
      <w:proofErr w:type="gramEnd"/>
      <w:r>
        <w:t xml:space="preserve"> they need removed from the SRIS list due to the issues listed above or any courses that they wish to add for evaluation, please email your respective Deans no later than Friday, 8 November.  </w:t>
      </w:r>
      <w:proofErr w:type="gramStart"/>
      <w:r>
        <w:t>Deans</w:t>
      </w:r>
      <w:proofErr w:type="gramEnd"/>
      <w:r>
        <w:t xml:space="preserve"> please place in ONE email requests to SRIS@gcsu.edu and copy mandy.jarriel@gcsu.edu to request these changes by 11 November.</w:t>
      </w:r>
    </w:p>
    <w:p w14:paraId="7EDB3FCD" w14:textId="77777777" w:rsidR="00F109E8" w:rsidRDefault="00F109E8" w:rsidP="00166FEF">
      <w:pPr>
        <w:pStyle w:val="ListParagraph"/>
        <w:numPr>
          <w:ilvl w:val="2"/>
          <w:numId w:val="5"/>
        </w:numPr>
      </w:pPr>
      <w:r>
        <w:t xml:space="preserve">From Dr. Jarriel, Interim Associate Provost for Academic Affairs and Director of The Graduate School: Deans shared these requests </w:t>
      </w:r>
      <w:proofErr w:type="gramStart"/>
      <w:r>
        <w:t>to</w:t>
      </w:r>
      <w:proofErr w:type="gramEnd"/>
      <w:r>
        <w:t xml:space="preserve"> David Smith on Monday.  Furthermore, I met with folks from IT, CTL, and IR on Monday and discussed ways to mitigate these same fall concerns for our Spring SRIS administration.</w:t>
      </w:r>
    </w:p>
    <w:p w14:paraId="3C2BA08C" w14:textId="77777777" w:rsidR="00F109E8" w:rsidRDefault="00F109E8" w:rsidP="00166FEF">
      <w:pPr>
        <w:pStyle w:val="ListParagraph"/>
        <w:numPr>
          <w:ilvl w:val="2"/>
          <w:numId w:val="5"/>
        </w:numPr>
      </w:pPr>
      <w:r>
        <w:t xml:space="preserve">We would recommend that when faculty do their </w:t>
      </w:r>
      <w:r w:rsidRPr="007E3038">
        <w:t>Faculty Objective Selection</w:t>
      </w:r>
      <w:r>
        <w:t xml:space="preserve">s to check and make sure </w:t>
      </w:r>
      <w:proofErr w:type="gramStart"/>
      <w:r>
        <w:t>all of</w:t>
      </w:r>
      <w:proofErr w:type="gramEnd"/>
      <w:r>
        <w:t xml:space="preserve"> the courses they want to be evaluated are included, especially if under 10 students or cross listed. If you need to make changes, email </w:t>
      </w:r>
      <w:r w:rsidRPr="007E3038">
        <w:t xml:space="preserve">David Smith </w:t>
      </w:r>
      <w:r>
        <w:t>(</w:t>
      </w:r>
      <w:hyperlink r:id="rId27" w:history="1">
        <w:r w:rsidRPr="00F57602">
          <w:rPr>
            <w:rStyle w:val="Hyperlink"/>
          </w:rPr>
          <w:t>david.smith@gcsu.edu</w:t>
        </w:r>
      </w:hyperlink>
      <w:r>
        <w:t>) prior to</w:t>
      </w:r>
      <w:r w:rsidRPr="007E3038">
        <w:t xml:space="preserve"> </w:t>
      </w:r>
      <w:r>
        <w:t>19 November 2024</w:t>
      </w:r>
      <w:r w:rsidRPr="007E3038">
        <w:t xml:space="preserve"> at 8:00 AM EST</w:t>
      </w:r>
      <w:r>
        <w:t>.</w:t>
      </w:r>
    </w:p>
    <w:p w14:paraId="70BAE51C" w14:textId="07824596" w:rsidR="00F109E8" w:rsidRPr="002D0AE4" w:rsidRDefault="00F109E8" w:rsidP="00166FEF">
      <w:pPr>
        <w:pStyle w:val="ListParagraph"/>
        <w:numPr>
          <w:ilvl w:val="1"/>
          <w:numId w:val="5"/>
        </w:numPr>
      </w:pPr>
      <w:hyperlink r:id="rId28" w:history="1">
        <w:r w:rsidRPr="006F483F">
          <w:rPr>
            <w:rStyle w:val="Hyperlink"/>
            <w:b/>
            <w:bCs/>
            <w:smallCaps/>
          </w:rPr>
          <w:t>Annual Evaluation</w:t>
        </w:r>
      </w:hyperlink>
      <w:r w:rsidRPr="00F109E8">
        <w:rPr>
          <w:b/>
          <w:bCs/>
        </w:rPr>
        <w:t xml:space="preserve"> Policies </w:t>
      </w:r>
    </w:p>
    <w:p w14:paraId="4CF46399" w14:textId="77777777" w:rsidR="00F109E8" w:rsidRDefault="00F109E8" w:rsidP="00166FEF">
      <w:pPr>
        <w:pStyle w:val="ListParagraph"/>
        <w:numPr>
          <w:ilvl w:val="2"/>
          <w:numId w:val="5"/>
        </w:numPr>
      </w:pPr>
      <w:r w:rsidRPr="00034B94">
        <w:t xml:space="preserve">Cynthia gave Suzanna a sizable list. </w:t>
      </w:r>
    </w:p>
    <w:p w14:paraId="569DCB4F" w14:textId="77777777" w:rsidR="00F109E8" w:rsidRDefault="00F109E8" w:rsidP="00166FEF">
      <w:pPr>
        <w:pStyle w:val="ListParagraph"/>
        <w:numPr>
          <w:ilvl w:val="2"/>
          <w:numId w:val="5"/>
        </w:numPr>
      </w:pPr>
      <w:r>
        <w:t xml:space="preserve">From Jim Berger: </w:t>
      </w:r>
      <w:r w:rsidRPr="00D55271">
        <w:t xml:space="preserve">Regarding the request from FAPC providing resources for IFRs and T&amp;P- provision of such resources to assist the faculty in their reflection of the various areas (teaching, service, scholarship, student success, and professional development) would be supported. </w:t>
      </w:r>
    </w:p>
    <w:p w14:paraId="7E8D70A9" w14:textId="77777777" w:rsidR="00F109E8" w:rsidRDefault="00F109E8" w:rsidP="00166FEF">
      <w:pPr>
        <w:pStyle w:val="ListParagraph"/>
        <w:numPr>
          <w:ilvl w:val="2"/>
          <w:numId w:val="5"/>
        </w:numPr>
      </w:pPr>
      <w:r>
        <w:t>Jim Berger will post a note in the Monday CTL newsletter to invite faculty to join an ad hoc</w:t>
      </w:r>
      <w:r w:rsidRPr="00D55271">
        <w:t xml:space="preserve"> committee dedicated to identifying and promoting best practices for implementing and assessing teaching techniques at Georgia College. Our goal is to collaboratively explore and compile a list of best practices for evaluating teaching effectiveness in addition to the SRIS.</w:t>
      </w:r>
      <w:r>
        <w:t xml:space="preserve"> </w:t>
      </w:r>
    </w:p>
    <w:p w14:paraId="04F71EA5" w14:textId="77777777" w:rsidR="00F109E8" w:rsidRPr="00F109E8" w:rsidRDefault="00F109E8" w:rsidP="00166FEF">
      <w:pPr>
        <w:pStyle w:val="ListParagraph"/>
        <w:numPr>
          <w:ilvl w:val="1"/>
          <w:numId w:val="5"/>
        </w:numPr>
      </w:pPr>
      <w:hyperlink r:id="rId29" w:history="1">
        <w:r w:rsidRPr="006F483F">
          <w:rPr>
            <w:rStyle w:val="Hyperlink"/>
            <w:b/>
            <w:bCs/>
            <w:smallCaps/>
          </w:rPr>
          <w:t>Faculty Compensation Study</w:t>
        </w:r>
      </w:hyperlink>
      <w:r w:rsidRPr="00F109E8">
        <w:rPr>
          <w:rStyle w:val="Hyperlink"/>
          <w:b/>
          <w:bCs/>
          <w:u w:val="none"/>
        </w:rPr>
        <w:t xml:space="preserve"> </w:t>
      </w:r>
      <w:r w:rsidRPr="00F109E8">
        <w:rPr>
          <w:bCs/>
        </w:rPr>
        <w:t>Still in process…we will be discussing adding summer pay to this study.</w:t>
      </w:r>
    </w:p>
    <w:p w14:paraId="7E5036A8" w14:textId="3ADB2A6B" w:rsidR="00F109E8" w:rsidRPr="006F483F" w:rsidRDefault="00F109E8" w:rsidP="00166FEF">
      <w:pPr>
        <w:pStyle w:val="ListParagraph"/>
        <w:numPr>
          <w:ilvl w:val="1"/>
          <w:numId w:val="5"/>
        </w:numPr>
        <w:rPr>
          <w:rStyle w:val="Hyperlink"/>
          <w:smallCaps/>
          <w:color w:val="auto"/>
          <w:u w:val="none"/>
        </w:rPr>
      </w:pPr>
      <w:r>
        <w:rPr>
          <w:b/>
          <w:bCs/>
        </w:rPr>
        <w:fldChar w:fldCharType="begin"/>
      </w:r>
      <w:r w:rsidRPr="00F109E8">
        <w:rPr>
          <w:b/>
          <w:bCs/>
        </w:rPr>
        <w:instrText>HYPERLINK "https://gcsu.smartcatalogiq.com/policy-manual/policy-manual/academic-affairs/employmentpolicies-procedures-benefits/faculty-professional-development-opportunities/faculty-professional-leave-program/"</w:instrText>
      </w:r>
      <w:r>
        <w:rPr>
          <w:b/>
          <w:bCs/>
        </w:rPr>
      </w:r>
      <w:r>
        <w:rPr>
          <w:b/>
          <w:bCs/>
        </w:rPr>
        <w:fldChar w:fldCharType="separate"/>
      </w:r>
      <w:r w:rsidRPr="006F483F">
        <w:rPr>
          <w:rStyle w:val="Hyperlink"/>
          <w:b/>
          <w:bCs/>
          <w:smallCaps/>
        </w:rPr>
        <w:t>Professional Leave Policy</w:t>
      </w:r>
    </w:p>
    <w:p w14:paraId="664DCC35" w14:textId="77777777" w:rsidR="00F109E8" w:rsidRPr="000D0329" w:rsidRDefault="00F109E8" w:rsidP="00166FEF">
      <w:pPr>
        <w:pStyle w:val="ListParagraph"/>
        <w:numPr>
          <w:ilvl w:val="2"/>
          <w:numId w:val="5"/>
        </w:numPr>
      </w:pPr>
      <w:r>
        <w:rPr>
          <w:b/>
          <w:bCs/>
        </w:rPr>
        <w:fldChar w:fldCharType="end"/>
      </w:r>
      <w:r w:rsidRPr="000D0329">
        <w:t>From FAPC members:</w:t>
      </w:r>
      <w:r>
        <w:rPr>
          <w:b/>
          <w:bCs/>
        </w:rPr>
        <w:t xml:space="preserve"> </w:t>
      </w:r>
      <w:r w:rsidRPr="000D0329">
        <w:t>Non-monetary costs are reviewed by chairs and assessed by chair. The chair has a plan and approves as does Dean. If Academic Affairs needs to, maybe ask for more information about coverage of classes, distribution of work. If concern is the affordance of having faculty out, then ask us for more information. If the process is competitive, we need to know the criteria for that assessment. Are the approvals proportionate to the number of application</w:t>
      </w:r>
      <w:r>
        <w:t>s</w:t>
      </w:r>
      <w:r w:rsidRPr="000D0329">
        <w:t xml:space="preserve">? </w:t>
      </w:r>
    </w:p>
    <w:p w14:paraId="519FECC9" w14:textId="77777777" w:rsidR="00F109E8" w:rsidRDefault="00F109E8" w:rsidP="00166FEF">
      <w:pPr>
        <w:pStyle w:val="ListParagraph"/>
        <w:numPr>
          <w:ilvl w:val="2"/>
          <w:numId w:val="5"/>
        </w:numPr>
      </w:pPr>
      <w:r w:rsidRPr="00E469FC">
        <w:t>Notes from A&amp;S Meeting with Provost Roberts</w:t>
      </w:r>
    </w:p>
    <w:p w14:paraId="7F4BCB8F" w14:textId="77777777" w:rsidR="00F109E8" w:rsidRDefault="00F109E8" w:rsidP="00166FEF">
      <w:pPr>
        <w:pStyle w:val="ListParagraph"/>
        <w:numPr>
          <w:ilvl w:val="3"/>
          <w:numId w:val="5"/>
        </w:numPr>
      </w:pPr>
      <w:r w:rsidRPr="00E469FC">
        <w:t>Competitive opportunity/benefit</w:t>
      </w:r>
    </w:p>
    <w:p w14:paraId="19CD2669" w14:textId="77777777" w:rsidR="00F109E8" w:rsidRDefault="00F109E8" w:rsidP="00166FEF">
      <w:pPr>
        <w:pStyle w:val="ListParagraph"/>
        <w:numPr>
          <w:ilvl w:val="3"/>
          <w:numId w:val="5"/>
        </w:numPr>
      </w:pPr>
      <w:r w:rsidRPr="00E469FC">
        <w:t>Policy-based</w:t>
      </w:r>
    </w:p>
    <w:p w14:paraId="6E474E8D" w14:textId="77777777" w:rsidR="00F109E8" w:rsidRDefault="00F109E8" w:rsidP="00166FEF">
      <w:pPr>
        <w:pStyle w:val="ListParagraph"/>
        <w:numPr>
          <w:ilvl w:val="3"/>
          <w:numId w:val="5"/>
        </w:numPr>
      </w:pPr>
      <w:r w:rsidRPr="00E469FC">
        <w:t>Don’t have a magic number or a bottom line</w:t>
      </w:r>
    </w:p>
    <w:p w14:paraId="409D7135" w14:textId="77777777" w:rsidR="00F109E8" w:rsidRDefault="00F109E8" w:rsidP="00166FEF">
      <w:pPr>
        <w:pStyle w:val="ListParagraph"/>
        <w:numPr>
          <w:ilvl w:val="3"/>
          <w:numId w:val="5"/>
        </w:numPr>
      </w:pPr>
      <w:proofErr w:type="gramStart"/>
      <w:r w:rsidRPr="00E469FC">
        <w:t>Have to</w:t>
      </w:r>
      <w:proofErr w:type="gramEnd"/>
      <w:r w:rsidRPr="00E469FC">
        <w:t xml:space="preserve"> consider the implication </w:t>
      </w:r>
      <w:proofErr w:type="gramStart"/>
      <w:r w:rsidRPr="00E469FC">
        <w:t>on</w:t>
      </w:r>
      <w:proofErr w:type="gramEnd"/>
      <w:r w:rsidRPr="00E469FC">
        <w:t xml:space="preserve"> colleagues</w:t>
      </w:r>
    </w:p>
    <w:p w14:paraId="730CCD00" w14:textId="77777777" w:rsidR="00F109E8" w:rsidRDefault="00F109E8" w:rsidP="00166FEF">
      <w:pPr>
        <w:pStyle w:val="ListParagraph"/>
        <w:numPr>
          <w:ilvl w:val="3"/>
          <w:numId w:val="5"/>
        </w:numPr>
      </w:pPr>
      <w:r w:rsidRPr="00E469FC">
        <w:lastRenderedPageBreak/>
        <w:t>Instead of 12 applications last year, 25 or so applications</w:t>
      </w:r>
    </w:p>
    <w:p w14:paraId="4D217588" w14:textId="77777777" w:rsidR="00F109E8" w:rsidRDefault="00F109E8" w:rsidP="00166FEF">
      <w:pPr>
        <w:pStyle w:val="ListParagraph"/>
        <w:numPr>
          <w:ilvl w:val="3"/>
          <w:numId w:val="5"/>
        </w:numPr>
      </w:pPr>
      <w:r w:rsidRPr="00E469FC">
        <w:t xml:space="preserve">Department chairs should prioritize before </w:t>
      </w:r>
      <w:proofErr w:type="gramStart"/>
      <w:r w:rsidRPr="00E469FC">
        <w:t>sending</w:t>
      </w:r>
      <w:proofErr w:type="gramEnd"/>
      <w:r w:rsidRPr="00E469FC">
        <w:t xml:space="preserve"> to the dean</w:t>
      </w:r>
    </w:p>
    <w:p w14:paraId="17A6B80D" w14:textId="1EC6B183" w:rsidR="00F109E8" w:rsidRPr="00E469FC" w:rsidRDefault="00F109E8" w:rsidP="00166FEF">
      <w:pPr>
        <w:pStyle w:val="ListParagraph"/>
        <w:numPr>
          <w:ilvl w:val="3"/>
          <w:numId w:val="5"/>
        </w:numPr>
      </w:pPr>
      <w:r w:rsidRPr="00E469FC">
        <w:t>A&amp;S Dean’s Advisory Committee is working on a rubric for Professional Leave</w:t>
      </w:r>
      <w:r>
        <w:t>.</w:t>
      </w:r>
    </w:p>
    <w:p w14:paraId="3BED6265" w14:textId="1A886C44" w:rsidR="00C93FFD" w:rsidRPr="00B42A51" w:rsidRDefault="00F109E8" w:rsidP="00166FEF">
      <w:pPr>
        <w:pStyle w:val="ListParagraph"/>
        <w:numPr>
          <w:ilvl w:val="1"/>
          <w:numId w:val="5"/>
        </w:numPr>
        <w:rPr>
          <w:b/>
          <w:bCs/>
          <w:noProof/>
        </w:rPr>
      </w:pPr>
      <w:r w:rsidRPr="006F483F">
        <w:rPr>
          <w:b/>
          <w:bCs/>
          <w:smallCaps/>
          <w:noProof/>
          <w:u w:val="single"/>
        </w:rPr>
        <w:t>Course Enrollment Minimums</w:t>
      </w:r>
      <w:r w:rsidRPr="00F109E8">
        <w:rPr>
          <w:b/>
          <w:bCs/>
          <w:noProof/>
        </w:rPr>
        <w:t xml:space="preserve"> </w:t>
      </w:r>
      <w:r>
        <w:t>Concern about low-enrolled courses being cancelled – c</w:t>
      </w:r>
      <w:r w:rsidRPr="00F109E8">
        <w:rPr>
          <w:rFonts w:cstheme="minorHAnsi"/>
          <w:color w:val="000000" w:themeColor="text1"/>
        </w:rPr>
        <w:t xml:space="preserve">ourse enrollment minimum information from Kay Anderson, Registrar: Courses offerings are a chair and dean decision. Most will put a minimum on enrollment to ensure that we are using our teaching resources wisely. </w:t>
      </w:r>
      <w:r>
        <w:t>Course evaluations for labs with graduate assistants – all under one faculty member’s name – check with A</w:t>
      </w:r>
      <w:r w:rsidR="00B42A51">
        <w:t>cademic Affairs</w:t>
      </w:r>
      <w:r>
        <w:t xml:space="preserve"> re</w:t>
      </w:r>
      <w:r w:rsidR="00B42A51">
        <w:t>garding</w:t>
      </w:r>
      <w:r>
        <w:t xml:space="preserve"> how to handle.</w:t>
      </w:r>
      <w:bookmarkEnd w:id="5"/>
    </w:p>
    <w:p w14:paraId="2B72A27F" w14:textId="2916768D" w:rsidR="001A18A8" w:rsidRPr="005A11B0" w:rsidRDefault="005B717B" w:rsidP="00166FEF">
      <w:pPr>
        <w:pStyle w:val="ListParagraph"/>
        <w:numPr>
          <w:ilvl w:val="0"/>
          <w:numId w:val="5"/>
        </w:numPr>
        <w:ind w:left="720"/>
        <w:rPr>
          <w:szCs w:val="24"/>
          <w:lang w:val="en"/>
        </w:rPr>
      </w:pPr>
      <w:r w:rsidRPr="00C56029">
        <w:rPr>
          <w:b/>
          <w:bCs/>
          <w:smallCaps/>
          <w:szCs w:val="24"/>
          <w:u w:val="single"/>
          <w:lang w:val="en"/>
        </w:rPr>
        <w:t>Resources, Planning, and Institutional Policy Committee</w:t>
      </w:r>
      <w:r w:rsidRPr="00C56029">
        <w:rPr>
          <w:b/>
          <w:bCs/>
          <w:smallCaps/>
          <w:szCs w:val="24"/>
          <w:lang w:val="en"/>
        </w:rPr>
        <w:t xml:space="preserve"> (RPIPC) </w:t>
      </w:r>
      <w:r w:rsidRPr="00C56029">
        <w:rPr>
          <w:b/>
          <w:bCs/>
          <w:smallCaps/>
          <w:szCs w:val="24"/>
        </w:rPr>
        <w:t xml:space="preserve">— </w:t>
      </w:r>
      <w:r w:rsidR="009F539C">
        <w:rPr>
          <w:b/>
          <w:bCs/>
          <w:smallCaps/>
          <w:szCs w:val="24"/>
          <w:lang w:val="en"/>
        </w:rPr>
        <w:t>Brad Fowler</w:t>
      </w:r>
      <w:r w:rsidRPr="00C56029">
        <w:rPr>
          <w:b/>
          <w:bCs/>
          <w:smallCaps/>
          <w:szCs w:val="24"/>
          <w:lang w:val="en"/>
        </w:rPr>
        <w:t>, Chair</w:t>
      </w:r>
      <w:r w:rsidR="005A11B0">
        <w:rPr>
          <w:b/>
          <w:bCs/>
          <w:smallCaps/>
          <w:szCs w:val="24"/>
          <w:lang w:val="en"/>
        </w:rPr>
        <w:br/>
      </w:r>
      <w:r w:rsidR="005A11B0" w:rsidRPr="000E3C9C">
        <w:rPr>
          <w:i/>
          <w:iCs/>
          <w:szCs w:val="24"/>
          <w:lang w:val="en"/>
        </w:rPr>
        <w:t xml:space="preserve">Officers: </w:t>
      </w:r>
      <w:bookmarkStart w:id="6" w:name="_Hlk149752881"/>
      <w:r w:rsidR="005E5B55" w:rsidRPr="00035B4F">
        <w:rPr>
          <w:i/>
          <w:iCs/>
          <w:szCs w:val="24"/>
          <w:lang w:val="en"/>
        </w:rPr>
        <w:t xml:space="preserve">Chair Brad Fowler, Vice-Chair </w:t>
      </w:r>
      <w:r w:rsidR="00812DB1">
        <w:rPr>
          <w:i/>
          <w:iCs/>
          <w:szCs w:val="24"/>
          <w:lang w:val="en"/>
        </w:rPr>
        <w:t>Mikkel Christensen</w:t>
      </w:r>
      <w:r w:rsidR="005E5B55" w:rsidRPr="00035B4F">
        <w:rPr>
          <w:i/>
          <w:iCs/>
          <w:szCs w:val="24"/>
          <w:lang w:val="en"/>
        </w:rPr>
        <w:t xml:space="preserve">, Secretary </w:t>
      </w:r>
      <w:bookmarkEnd w:id="6"/>
      <w:r w:rsidR="00812DB1">
        <w:rPr>
          <w:i/>
          <w:iCs/>
          <w:szCs w:val="24"/>
          <w:lang w:val="en"/>
        </w:rPr>
        <w:t>Natalie Toomey</w:t>
      </w:r>
    </w:p>
    <w:p w14:paraId="4A23D003" w14:textId="77777777" w:rsidR="005162FF" w:rsidRPr="005162FF" w:rsidRDefault="005162FF" w:rsidP="00166FEF">
      <w:pPr>
        <w:pStyle w:val="ListParagraph"/>
        <w:numPr>
          <w:ilvl w:val="1"/>
          <w:numId w:val="5"/>
        </w:numPr>
        <w:rPr>
          <w:b/>
          <w:bCs/>
        </w:rPr>
      </w:pPr>
      <w:r w:rsidRPr="00AF2D78">
        <w:rPr>
          <w:b/>
          <w:bCs/>
          <w:smallCaps/>
          <w:u w:val="single"/>
        </w:rPr>
        <w:t>Solar Power</w:t>
      </w:r>
      <w:r w:rsidRPr="005162FF">
        <w:rPr>
          <w:b/>
          <w:bCs/>
        </w:rPr>
        <w:t xml:space="preserve"> </w:t>
      </w:r>
      <w:r w:rsidRPr="009F5AE4">
        <w:t>Frank Baugh was not able to attend our November meeting.  We will meet with Frank in January</w:t>
      </w:r>
    </w:p>
    <w:p w14:paraId="574452E6" w14:textId="77777777" w:rsidR="005162FF" w:rsidRPr="005162FF" w:rsidRDefault="005162FF" w:rsidP="00166FEF">
      <w:pPr>
        <w:pStyle w:val="ListParagraph"/>
        <w:numPr>
          <w:ilvl w:val="1"/>
          <w:numId w:val="5"/>
        </w:numPr>
        <w:rPr>
          <w:b/>
          <w:bCs/>
        </w:rPr>
      </w:pPr>
      <w:r w:rsidRPr="00AF2D78">
        <w:rPr>
          <w:b/>
          <w:bCs/>
          <w:smallCaps/>
          <w:u w:val="single"/>
        </w:rPr>
        <w:t>BOR Policy Updates</w:t>
      </w:r>
      <w:r w:rsidRPr="005162FF">
        <w:rPr>
          <w:b/>
          <w:bCs/>
        </w:rPr>
        <w:t xml:space="preserve"> </w:t>
      </w:r>
      <w:r w:rsidRPr="005162FF">
        <w:rPr>
          <w:bCs/>
        </w:rPr>
        <w:t>The committee discussed concerns with the new BOR policies and passed our thoughts to Presiding Officer, Nicholas Creel.</w:t>
      </w:r>
    </w:p>
    <w:p w14:paraId="6CEF0462" w14:textId="68DFCCC4" w:rsidR="001A18A8" w:rsidRPr="005162FF" w:rsidRDefault="005162FF" w:rsidP="00166FEF">
      <w:pPr>
        <w:pStyle w:val="ListParagraph"/>
        <w:numPr>
          <w:ilvl w:val="1"/>
          <w:numId w:val="5"/>
        </w:numPr>
        <w:rPr>
          <w:b/>
          <w:bCs/>
        </w:rPr>
      </w:pPr>
      <w:r w:rsidRPr="00AF2D78">
        <w:rPr>
          <w:b/>
          <w:bCs/>
          <w:smallCaps/>
          <w:u w:val="single"/>
        </w:rPr>
        <w:t>Student Summer Online Fees</w:t>
      </w:r>
      <w:r w:rsidRPr="005162FF">
        <w:rPr>
          <w:b/>
          <w:bCs/>
        </w:rPr>
        <w:t xml:space="preserve"> </w:t>
      </w:r>
      <w:r w:rsidRPr="009F5AE4">
        <w:t>Our SGA representative, Serena Semere</w:t>
      </w:r>
      <w:r>
        <w:t>,</w:t>
      </w:r>
      <w:r w:rsidRPr="009F5AE4">
        <w:t xml:space="preserve"> asked to discuss the summer online fee that students must pay when taking online classes. Most of the fee covers campus resources that the students do not need or use because they are not living in Milledgeville during the summer. This issue was passed to SAPC to address.</w:t>
      </w:r>
    </w:p>
    <w:p w14:paraId="6E7554FF" w14:textId="4668066E" w:rsidR="00CA328F" w:rsidRPr="005A11B0" w:rsidRDefault="005B717B" w:rsidP="00166FEF">
      <w:pPr>
        <w:pStyle w:val="ListParagraph"/>
        <w:numPr>
          <w:ilvl w:val="0"/>
          <w:numId w:val="5"/>
        </w:numPr>
        <w:ind w:left="720"/>
        <w:rPr>
          <w:szCs w:val="24"/>
          <w:lang w:val="en"/>
        </w:rPr>
      </w:pPr>
      <w:r w:rsidRPr="00C56029">
        <w:rPr>
          <w:b/>
          <w:bCs/>
          <w:smallCaps/>
          <w:szCs w:val="24"/>
          <w:u w:val="single"/>
          <w:lang w:val="en"/>
        </w:rPr>
        <w:t>Student Affairs Policy Committee</w:t>
      </w:r>
      <w:r w:rsidRPr="00C56029">
        <w:rPr>
          <w:b/>
          <w:bCs/>
          <w:smallCaps/>
          <w:szCs w:val="24"/>
          <w:lang w:val="en"/>
        </w:rPr>
        <w:t xml:space="preserve"> (SAPC) </w:t>
      </w:r>
      <w:r w:rsidRPr="00C56029">
        <w:rPr>
          <w:b/>
          <w:bCs/>
          <w:smallCaps/>
          <w:szCs w:val="24"/>
        </w:rPr>
        <w:t>—</w:t>
      </w:r>
      <w:r w:rsidR="00711977" w:rsidRPr="00C56029">
        <w:rPr>
          <w:b/>
          <w:bCs/>
          <w:smallCaps/>
          <w:szCs w:val="24"/>
        </w:rPr>
        <w:t xml:space="preserve"> </w:t>
      </w:r>
      <w:r w:rsidR="00D435AA">
        <w:rPr>
          <w:b/>
          <w:bCs/>
          <w:smallCaps/>
          <w:szCs w:val="24"/>
        </w:rPr>
        <w:t>Amy Pinney</w:t>
      </w:r>
      <w:r w:rsidR="00CA328F" w:rsidRPr="00C56029">
        <w:rPr>
          <w:b/>
          <w:bCs/>
          <w:smallCaps/>
          <w:szCs w:val="24"/>
        </w:rPr>
        <w:t xml:space="preserve">, </w:t>
      </w:r>
      <w:r w:rsidR="008C0865" w:rsidRPr="00C56029">
        <w:rPr>
          <w:b/>
          <w:bCs/>
          <w:smallCaps/>
          <w:szCs w:val="24"/>
        </w:rPr>
        <w:t>Chair</w:t>
      </w:r>
      <w:r w:rsidR="005A11B0">
        <w:rPr>
          <w:b/>
          <w:bCs/>
          <w:smallCaps/>
          <w:szCs w:val="24"/>
        </w:rPr>
        <w:br/>
      </w:r>
      <w:r w:rsidR="005A11B0" w:rsidRPr="000E3C9C">
        <w:rPr>
          <w:i/>
          <w:iCs/>
          <w:szCs w:val="24"/>
          <w:lang w:val="en"/>
        </w:rPr>
        <w:t xml:space="preserve">Officers: </w:t>
      </w:r>
      <w:bookmarkStart w:id="7" w:name="_Hlk149753470"/>
      <w:r w:rsidR="005E5B55" w:rsidRPr="00035B4F">
        <w:rPr>
          <w:i/>
          <w:iCs/>
          <w:szCs w:val="24"/>
          <w:lang w:val="en"/>
        </w:rPr>
        <w:t xml:space="preserve">Chair </w:t>
      </w:r>
      <w:r w:rsidR="00440984">
        <w:rPr>
          <w:i/>
          <w:iCs/>
          <w:szCs w:val="24"/>
          <w:lang w:val="en"/>
        </w:rPr>
        <w:t>Amy Pinney</w:t>
      </w:r>
      <w:r w:rsidR="005E5B55" w:rsidRPr="00035B4F">
        <w:rPr>
          <w:i/>
          <w:iCs/>
          <w:szCs w:val="24"/>
          <w:lang w:val="en"/>
        </w:rPr>
        <w:t xml:space="preserve">, Vice-Chair </w:t>
      </w:r>
      <w:r w:rsidR="00440984">
        <w:rPr>
          <w:i/>
          <w:iCs/>
          <w:szCs w:val="24"/>
          <w:lang w:val="en"/>
        </w:rPr>
        <w:t>Amelia Malcom</w:t>
      </w:r>
      <w:r w:rsidR="005E5B55" w:rsidRPr="00035B4F">
        <w:rPr>
          <w:i/>
          <w:iCs/>
          <w:szCs w:val="24"/>
          <w:lang w:val="en"/>
        </w:rPr>
        <w:t xml:space="preserve">, Secretary </w:t>
      </w:r>
      <w:bookmarkEnd w:id="7"/>
      <w:r w:rsidR="00440984">
        <w:rPr>
          <w:i/>
          <w:iCs/>
          <w:szCs w:val="24"/>
          <w:lang w:val="en"/>
        </w:rPr>
        <w:t>Bryan Hall</w:t>
      </w:r>
    </w:p>
    <w:p w14:paraId="54F7AA22" w14:textId="38630CBB" w:rsidR="008C0865" w:rsidRPr="00166FEF" w:rsidRDefault="00166FEF" w:rsidP="00166FEF">
      <w:pPr>
        <w:pStyle w:val="ListParagraph"/>
        <w:numPr>
          <w:ilvl w:val="1"/>
          <w:numId w:val="5"/>
        </w:numPr>
      </w:pPr>
      <w:bookmarkStart w:id="8" w:name="_Hlk187317206"/>
      <w:r w:rsidRPr="006F483F">
        <w:rPr>
          <w:b/>
          <w:bCs/>
          <w:smallCaps/>
          <w:u w:val="single"/>
        </w:rPr>
        <w:t>BOR Policy Updates</w:t>
      </w:r>
      <w:r w:rsidRPr="005B540E">
        <w:t xml:space="preserve"> We discussed the proposed changes to the BOR policy changes. I’ve provided a summary of that feedback to Presiding Officer Nicholas Creel.</w:t>
      </w:r>
      <w:bookmarkEnd w:id="8"/>
    </w:p>
    <w:p w14:paraId="74D533FA" w14:textId="77777777" w:rsidR="00342828" w:rsidRPr="00342828" w:rsidRDefault="005B717B" w:rsidP="00166FEF">
      <w:pPr>
        <w:pStyle w:val="ListParagraph"/>
        <w:numPr>
          <w:ilvl w:val="0"/>
          <w:numId w:val="5"/>
        </w:numPr>
        <w:ind w:left="720"/>
        <w:rPr>
          <w:szCs w:val="24"/>
          <w:lang w:val="en"/>
        </w:rPr>
      </w:pPr>
      <w:r w:rsidRPr="00C56029">
        <w:rPr>
          <w:b/>
          <w:bCs/>
          <w:smallCaps/>
          <w:szCs w:val="24"/>
          <w:u w:val="single"/>
          <w:lang w:val="en"/>
        </w:rPr>
        <w:t>Student Government Association</w:t>
      </w:r>
      <w:r w:rsidRPr="00C56029">
        <w:rPr>
          <w:b/>
          <w:bCs/>
          <w:smallCaps/>
          <w:szCs w:val="24"/>
          <w:lang w:val="en"/>
        </w:rPr>
        <w:t xml:space="preserve"> (SGA) </w:t>
      </w:r>
      <w:r w:rsidRPr="00C56029">
        <w:rPr>
          <w:b/>
          <w:bCs/>
          <w:smallCaps/>
          <w:szCs w:val="24"/>
        </w:rPr>
        <w:t xml:space="preserve">— </w:t>
      </w:r>
      <w:r w:rsidR="004B27F8">
        <w:rPr>
          <w:b/>
          <w:bCs/>
          <w:smallCaps/>
          <w:szCs w:val="24"/>
        </w:rPr>
        <w:t>Axel Hawkins</w:t>
      </w:r>
      <w:r w:rsidRPr="00C56029">
        <w:rPr>
          <w:b/>
          <w:bCs/>
          <w:smallCaps/>
          <w:szCs w:val="24"/>
          <w:lang w:val="en"/>
        </w:rPr>
        <w:t>, President</w:t>
      </w:r>
      <w:r w:rsidR="005A11B0">
        <w:rPr>
          <w:b/>
          <w:bCs/>
          <w:smallCaps/>
          <w:szCs w:val="24"/>
          <w:lang w:val="en"/>
        </w:rPr>
        <w:br/>
      </w:r>
      <w:bookmarkStart w:id="9" w:name="_Hlk149753669"/>
      <w:r w:rsidR="005A11B0" w:rsidRPr="000E3C9C">
        <w:rPr>
          <w:i/>
          <w:iCs/>
          <w:szCs w:val="24"/>
          <w:lang w:val="en"/>
        </w:rPr>
        <w:t xml:space="preserve">Officers: </w:t>
      </w:r>
      <w:r w:rsidR="00516367" w:rsidRPr="00035B4F">
        <w:rPr>
          <w:i/>
          <w:iCs/>
          <w:szCs w:val="24"/>
          <w:lang w:val="en"/>
        </w:rPr>
        <w:t xml:space="preserve">President </w:t>
      </w:r>
      <w:r w:rsidR="004B27F8">
        <w:rPr>
          <w:i/>
          <w:iCs/>
          <w:szCs w:val="24"/>
          <w:lang w:val="en"/>
        </w:rPr>
        <w:t>Axel Hawkins</w:t>
      </w:r>
      <w:r w:rsidR="00516367" w:rsidRPr="00035B4F">
        <w:rPr>
          <w:i/>
          <w:iCs/>
          <w:szCs w:val="24"/>
          <w:lang w:val="en"/>
        </w:rPr>
        <w:t xml:space="preserve">, Vice President </w:t>
      </w:r>
      <w:r w:rsidR="004B27F8">
        <w:rPr>
          <w:i/>
          <w:iCs/>
          <w:szCs w:val="24"/>
          <w:lang w:val="en"/>
        </w:rPr>
        <w:t>Leah Kelly</w:t>
      </w:r>
      <w:r w:rsidR="00516367" w:rsidRPr="00035B4F">
        <w:rPr>
          <w:i/>
          <w:iCs/>
          <w:szCs w:val="24"/>
          <w:lang w:val="en"/>
        </w:rPr>
        <w:t xml:space="preserve">, Secretary Charlotte Middlebrooks, Treasurer Serena </w:t>
      </w:r>
      <w:bookmarkEnd w:id="9"/>
      <w:r w:rsidR="004B27F8">
        <w:rPr>
          <w:i/>
          <w:iCs/>
          <w:szCs w:val="24"/>
          <w:lang w:val="en"/>
        </w:rPr>
        <w:t>Myrvold</w:t>
      </w:r>
    </w:p>
    <w:p w14:paraId="7451F04A" w14:textId="77777777" w:rsidR="00436994" w:rsidRDefault="00436994" w:rsidP="00166FEF">
      <w:pPr>
        <w:pStyle w:val="ListParagraph"/>
        <w:numPr>
          <w:ilvl w:val="1"/>
          <w:numId w:val="5"/>
        </w:numPr>
        <w:rPr>
          <w:szCs w:val="24"/>
        </w:rPr>
      </w:pPr>
      <w:r w:rsidRPr="006F483F">
        <w:rPr>
          <w:b/>
          <w:bCs/>
          <w:smallCaps/>
          <w:szCs w:val="24"/>
          <w:u w:val="single"/>
        </w:rPr>
        <w:t>Student Voting Initiative</w:t>
      </w:r>
      <w:r w:rsidRPr="00436994">
        <w:rPr>
          <w:szCs w:val="24"/>
        </w:rPr>
        <w:t xml:space="preserve"> Our voting initiative seems to have gone well, hard numbers will not be out for quite some time though. We were able to inform students about the Election Day Class Excuse, and I’d like to thank the </w:t>
      </w:r>
      <w:proofErr w:type="gramStart"/>
      <w:r w:rsidRPr="00436994">
        <w:rPr>
          <w:szCs w:val="24"/>
        </w:rPr>
        <w:t>Provost</w:t>
      </w:r>
      <w:proofErr w:type="gramEnd"/>
      <w:r w:rsidRPr="00436994">
        <w:rPr>
          <w:szCs w:val="24"/>
        </w:rPr>
        <w:t xml:space="preserve"> for helping us very quickly address the handful of instances we were made aware of with professors trying to skirt around honoring that excuse. </w:t>
      </w:r>
    </w:p>
    <w:p w14:paraId="54113B4F" w14:textId="77777777" w:rsidR="00436994" w:rsidRDefault="00436994" w:rsidP="00166FEF">
      <w:pPr>
        <w:pStyle w:val="ListParagraph"/>
        <w:numPr>
          <w:ilvl w:val="1"/>
          <w:numId w:val="5"/>
        </w:numPr>
        <w:rPr>
          <w:szCs w:val="24"/>
        </w:rPr>
      </w:pPr>
      <w:r w:rsidRPr="006F483F">
        <w:rPr>
          <w:b/>
          <w:bCs/>
          <w:smallCaps/>
          <w:szCs w:val="24"/>
          <w:u w:val="single"/>
        </w:rPr>
        <w:t>BOR Policy Updates</w:t>
      </w:r>
      <w:r w:rsidRPr="00436994">
        <w:rPr>
          <w:szCs w:val="24"/>
        </w:rPr>
        <w:t xml:space="preserve"> While we don’t know exactly how much, if at all, our considerations were considered by the Board of Regents, I was glad to raise some concerns about and voice our students’ opposition to some of the new policies coming down from the Regents. </w:t>
      </w:r>
    </w:p>
    <w:p w14:paraId="052EB55F" w14:textId="77777777" w:rsidR="00436994" w:rsidRDefault="00436994" w:rsidP="00166FEF">
      <w:pPr>
        <w:pStyle w:val="ListParagraph"/>
        <w:numPr>
          <w:ilvl w:val="1"/>
          <w:numId w:val="5"/>
        </w:numPr>
        <w:rPr>
          <w:szCs w:val="24"/>
        </w:rPr>
      </w:pPr>
      <w:r w:rsidRPr="006F483F">
        <w:rPr>
          <w:b/>
          <w:bCs/>
          <w:smallCaps/>
          <w:szCs w:val="24"/>
          <w:u w:val="single"/>
        </w:rPr>
        <w:t>USG Student Advisory Council</w:t>
      </w:r>
      <w:r w:rsidRPr="00436994">
        <w:rPr>
          <w:szCs w:val="24"/>
        </w:rPr>
        <w:t xml:space="preserve"> I recently attended a meeting of the USG Student Advisory Council at the University of North Georgia. Nothing notable came of that. </w:t>
      </w:r>
    </w:p>
    <w:p w14:paraId="02C07C36" w14:textId="32CEE887" w:rsidR="004567D6" w:rsidRPr="00436994" w:rsidRDefault="00436994" w:rsidP="00166FEF">
      <w:pPr>
        <w:pStyle w:val="ListParagraph"/>
        <w:numPr>
          <w:ilvl w:val="1"/>
          <w:numId w:val="5"/>
        </w:numPr>
        <w:rPr>
          <w:szCs w:val="24"/>
        </w:rPr>
      </w:pPr>
      <w:r w:rsidRPr="006F483F">
        <w:rPr>
          <w:b/>
          <w:bCs/>
          <w:smallCaps/>
          <w:szCs w:val="24"/>
          <w:u w:val="single"/>
        </w:rPr>
        <w:t>Shared Governance</w:t>
      </w:r>
      <w:r w:rsidRPr="00436994">
        <w:rPr>
          <w:szCs w:val="24"/>
        </w:rPr>
        <w:t xml:space="preserve"> In the coming semester, I’m looking forward to continuing the work of shared governance with all of you.</w:t>
      </w:r>
    </w:p>
    <w:p w14:paraId="6058EA18" w14:textId="15EC7CBD" w:rsidR="007B1AD7" w:rsidRPr="00C56029" w:rsidRDefault="007B1AD7" w:rsidP="00166FEF">
      <w:pPr>
        <w:contextualSpacing/>
        <w:rPr>
          <w:szCs w:val="24"/>
          <w:lang w:val="en"/>
        </w:rPr>
      </w:pPr>
    </w:p>
    <w:p w14:paraId="656C53FA" w14:textId="77777777" w:rsidR="00B2162C" w:rsidRPr="00C56029" w:rsidRDefault="00B2162C" w:rsidP="00166FEF">
      <w:pPr>
        <w:contextualSpacing/>
        <w:rPr>
          <w:b/>
          <w:smallCaps/>
          <w:szCs w:val="24"/>
          <w:u w:val="single"/>
        </w:rPr>
      </w:pPr>
      <w:r w:rsidRPr="00C56029">
        <w:rPr>
          <w:b/>
          <w:smallCaps/>
          <w:szCs w:val="24"/>
          <w:u w:val="single"/>
        </w:rPr>
        <w:t>Announcements/Information Items</w:t>
      </w:r>
    </w:p>
    <w:p w14:paraId="07DE7AE3" w14:textId="77777777" w:rsidR="00B2162C" w:rsidRPr="00C56029" w:rsidRDefault="00B2162C" w:rsidP="00166FEF">
      <w:pPr>
        <w:contextualSpacing/>
        <w:rPr>
          <w:b/>
          <w:bCs/>
          <w:smallCaps/>
          <w:szCs w:val="24"/>
          <w:u w:val="single"/>
          <w:lang w:val="en"/>
        </w:rPr>
      </w:pPr>
    </w:p>
    <w:p w14:paraId="4BBA9D02" w14:textId="0996CAEC" w:rsidR="0079113F" w:rsidRPr="00C56029" w:rsidRDefault="000939D3" w:rsidP="00166FEF">
      <w:pPr>
        <w:pStyle w:val="ListParagraph"/>
        <w:numPr>
          <w:ilvl w:val="0"/>
          <w:numId w:val="4"/>
        </w:numPr>
        <w:rPr>
          <w:szCs w:val="24"/>
          <w:lang w:val="en"/>
        </w:rPr>
      </w:pPr>
      <w:r w:rsidRPr="00C56029">
        <w:rPr>
          <w:b/>
          <w:bCs/>
          <w:smallCaps/>
          <w:szCs w:val="24"/>
          <w:u w:val="single"/>
        </w:rPr>
        <w:t xml:space="preserve">University Curriculum Committee (UCC) </w:t>
      </w:r>
      <w:bookmarkStart w:id="10" w:name="_Hlk31984675"/>
      <w:r w:rsidRPr="00C56029">
        <w:rPr>
          <w:b/>
          <w:bCs/>
          <w:smallCaps/>
          <w:szCs w:val="24"/>
          <w:u w:val="single"/>
        </w:rPr>
        <w:t>Update</w:t>
      </w:r>
      <w:r w:rsidRPr="00C56029">
        <w:rPr>
          <w:b/>
          <w:bCs/>
          <w:smallCaps/>
          <w:szCs w:val="24"/>
          <w:lang w:val="en"/>
        </w:rPr>
        <w:t xml:space="preserve"> </w:t>
      </w:r>
      <w:r w:rsidRPr="00C56029">
        <w:rPr>
          <w:b/>
          <w:bCs/>
          <w:smallCaps/>
          <w:szCs w:val="24"/>
        </w:rPr>
        <w:t xml:space="preserve">— </w:t>
      </w:r>
      <w:r w:rsidR="003C1A10">
        <w:rPr>
          <w:b/>
          <w:bCs/>
          <w:smallCaps/>
          <w:szCs w:val="24"/>
        </w:rPr>
        <w:t>Angel Abney</w:t>
      </w:r>
      <w:r w:rsidRPr="00C56029">
        <w:rPr>
          <w:b/>
          <w:bCs/>
          <w:smallCaps/>
          <w:szCs w:val="24"/>
        </w:rPr>
        <w:t>, Chair</w:t>
      </w:r>
      <w:bookmarkEnd w:id="10"/>
    </w:p>
    <w:p w14:paraId="7E333FDE" w14:textId="29421790" w:rsidR="002B5C82" w:rsidRPr="00C05EDD" w:rsidRDefault="002B5C82" w:rsidP="002B5C82">
      <w:pPr>
        <w:pStyle w:val="ListParagraph"/>
        <w:numPr>
          <w:ilvl w:val="1"/>
          <w:numId w:val="4"/>
        </w:numPr>
        <w:rPr>
          <w:b/>
          <w:szCs w:val="24"/>
          <w:u w:val="single"/>
        </w:rPr>
      </w:pPr>
      <w:r w:rsidRPr="002B5C82">
        <w:rPr>
          <w:b/>
          <w:smallCaps/>
          <w:szCs w:val="24"/>
          <w:u w:val="single"/>
        </w:rPr>
        <w:t>University Curriculum Committee</w:t>
      </w:r>
      <w:r w:rsidRPr="002B5C82">
        <w:rPr>
          <w:b/>
          <w:szCs w:val="24"/>
        </w:rPr>
        <w:t xml:space="preserve"> </w:t>
      </w:r>
      <w:r w:rsidRPr="00C05EDD">
        <w:rPr>
          <w:b/>
          <w:szCs w:val="24"/>
        </w:rPr>
        <w:t xml:space="preserve">October 25, 2024 </w:t>
      </w:r>
    </w:p>
    <w:p w14:paraId="0F261C17" w14:textId="77777777" w:rsidR="002B5C82" w:rsidRPr="00C05EDD" w:rsidRDefault="002B5C82" w:rsidP="002B5C82">
      <w:pPr>
        <w:pStyle w:val="ListParagraph"/>
        <w:numPr>
          <w:ilvl w:val="2"/>
          <w:numId w:val="4"/>
        </w:numPr>
        <w:rPr>
          <w:b/>
          <w:szCs w:val="24"/>
          <w:u w:val="single"/>
        </w:rPr>
      </w:pPr>
      <w:r w:rsidRPr="00C05EDD">
        <w:rPr>
          <w:b/>
          <w:szCs w:val="24"/>
        </w:rPr>
        <w:lastRenderedPageBreak/>
        <w:t>College of Arts &amp; Science</w:t>
      </w:r>
    </w:p>
    <w:p w14:paraId="44105C52" w14:textId="77777777" w:rsidR="002B5C82" w:rsidRPr="00C05EDD" w:rsidRDefault="002B5C82" w:rsidP="002B5C82">
      <w:pPr>
        <w:pStyle w:val="ListParagraph"/>
        <w:numPr>
          <w:ilvl w:val="3"/>
          <w:numId w:val="4"/>
        </w:numPr>
        <w:rPr>
          <w:b/>
          <w:szCs w:val="24"/>
          <w:u w:val="single"/>
        </w:rPr>
      </w:pPr>
      <w:r w:rsidRPr="00C05EDD">
        <w:rPr>
          <w:b/>
          <w:szCs w:val="24"/>
        </w:rPr>
        <w:t>Action Items</w:t>
      </w:r>
    </w:p>
    <w:p w14:paraId="42B297F2" w14:textId="77777777" w:rsidR="002B5C82" w:rsidRPr="00C05EDD" w:rsidRDefault="002B5C82" w:rsidP="002B5C82">
      <w:pPr>
        <w:pStyle w:val="ListParagraph"/>
        <w:numPr>
          <w:ilvl w:val="4"/>
          <w:numId w:val="4"/>
        </w:numPr>
        <w:rPr>
          <w:b/>
          <w:szCs w:val="24"/>
          <w:u w:val="single"/>
        </w:rPr>
      </w:pPr>
      <w:r w:rsidRPr="00C05EDD">
        <w:rPr>
          <w:bCs/>
          <w:szCs w:val="24"/>
        </w:rPr>
        <w:t>Renaming of the Major: Mass Communication Major to Communication Major.</w:t>
      </w:r>
    </w:p>
    <w:p w14:paraId="587BF6CE" w14:textId="77777777" w:rsidR="002B5C82" w:rsidRPr="00C05EDD" w:rsidRDefault="002B5C82" w:rsidP="002B5C82">
      <w:pPr>
        <w:pStyle w:val="ListParagraph"/>
        <w:numPr>
          <w:ilvl w:val="5"/>
          <w:numId w:val="4"/>
        </w:numPr>
        <w:rPr>
          <w:b/>
          <w:szCs w:val="24"/>
          <w:u w:val="single"/>
        </w:rPr>
      </w:pPr>
      <w:r w:rsidRPr="00C05EDD">
        <w:rPr>
          <w:szCs w:val="24"/>
        </w:rPr>
        <w:t>Michael Dreher</w:t>
      </w:r>
      <w:r w:rsidRPr="00C05EDD">
        <w:rPr>
          <w:b/>
          <w:bCs/>
          <w:szCs w:val="24"/>
        </w:rPr>
        <w:t xml:space="preserve"> </w:t>
      </w:r>
      <w:r w:rsidRPr="00C05EDD">
        <w:rPr>
          <w:bCs/>
          <w:szCs w:val="24"/>
        </w:rPr>
        <w:t>attending as representative.</w:t>
      </w:r>
    </w:p>
    <w:p w14:paraId="26B81926" w14:textId="77777777" w:rsidR="002B5C82" w:rsidRPr="00C05EDD" w:rsidRDefault="002B5C82" w:rsidP="002B5C82">
      <w:pPr>
        <w:pStyle w:val="ListParagraph"/>
        <w:numPr>
          <w:ilvl w:val="5"/>
          <w:numId w:val="4"/>
        </w:numPr>
        <w:rPr>
          <w:b/>
          <w:szCs w:val="24"/>
          <w:u w:val="single"/>
        </w:rPr>
      </w:pPr>
      <w:r w:rsidRPr="00C05EDD">
        <w:rPr>
          <w:bCs/>
          <w:szCs w:val="24"/>
        </w:rPr>
        <w:t>Intention will be that this change will take effect in the 2025 – 2026 course catalog.</w:t>
      </w:r>
    </w:p>
    <w:p w14:paraId="7FA99840" w14:textId="77777777" w:rsidR="002B5C82" w:rsidRPr="00C05EDD" w:rsidRDefault="002B5C82" w:rsidP="002B5C82">
      <w:pPr>
        <w:pStyle w:val="ListParagraph"/>
        <w:numPr>
          <w:ilvl w:val="5"/>
          <w:numId w:val="4"/>
        </w:numPr>
        <w:rPr>
          <w:b/>
          <w:szCs w:val="24"/>
          <w:u w:val="single"/>
        </w:rPr>
      </w:pPr>
      <w:r w:rsidRPr="00C05EDD">
        <w:rPr>
          <w:bCs/>
          <w:szCs w:val="24"/>
        </w:rPr>
        <w:t>All CIP codes will be changed (from 90401 to 90100).</w:t>
      </w:r>
    </w:p>
    <w:p w14:paraId="2842BA19" w14:textId="77777777" w:rsidR="002B5C82" w:rsidRPr="00C05EDD" w:rsidRDefault="002B5C82" w:rsidP="002B5C82">
      <w:pPr>
        <w:pStyle w:val="ListParagraph"/>
        <w:numPr>
          <w:ilvl w:val="5"/>
          <w:numId w:val="4"/>
        </w:numPr>
        <w:rPr>
          <w:b/>
          <w:szCs w:val="24"/>
          <w:u w:val="single"/>
        </w:rPr>
      </w:pPr>
      <w:r w:rsidRPr="00C05EDD">
        <w:rPr>
          <w:bCs/>
          <w:szCs w:val="24"/>
        </w:rPr>
        <w:t>Unanimously approved.</w:t>
      </w:r>
    </w:p>
    <w:p w14:paraId="22EA2BD3" w14:textId="77777777" w:rsidR="002B5C82" w:rsidRPr="00C05EDD" w:rsidRDefault="002B5C82" w:rsidP="002B5C82">
      <w:pPr>
        <w:pStyle w:val="ListParagraph"/>
        <w:numPr>
          <w:ilvl w:val="4"/>
          <w:numId w:val="4"/>
        </w:numPr>
        <w:rPr>
          <w:b/>
          <w:szCs w:val="24"/>
          <w:u w:val="single"/>
        </w:rPr>
      </w:pPr>
      <w:r w:rsidRPr="00C05EDD">
        <w:rPr>
          <w:bCs/>
          <w:szCs w:val="24"/>
        </w:rPr>
        <w:t>Creation of New Communication Studies Concentration—</w:t>
      </w:r>
      <w:r w:rsidRPr="00C05EDD">
        <w:rPr>
          <w:bCs/>
          <w:szCs w:val="24"/>
          <w:highlight w:val="yellow"/>
        </w:rPr>
        <w:t>Tabled</w:t>
      </w:r>
    </w:p>
    <w:p w14:paraId="0C9FEFDC" w14:textId="77777777" w:rsidR="002B5C82" w:rsidRPr="00C05EDD" w:rsidRDefault="002B5C82" w:rsidP="002B5C82">
      <w:pPr>
        <w:pStyle w:val="ListParagraph"/>
        <w:numPr>
          <w:ilvl w:val="5"/>
          <w:numId w:val="4"/>
        </w:numPr>
        <w:rPr>
          <w:b/>
          <w:szCs w:val="24"/>
          <w:u w:val="single"/>
        </w:rPr>
      </w:pPr>
      <w:r w:rsidRPr="00C05EDD">
        <w:rPr>
          <w:szCs w:val="24"/>
        </w:rPr>
        <w:t>Michael Dreher</w:t>
      </w:r>
      <w:r w:rsidRPr="00C05EDD">
        <w:rPr>
          <w:b/>
          <w:bCs/>
          <w:szCs w:val="24"/>
        </w:rPr>
        <w:t xml:space="preserve"> </w:t>
      </w:r>
      <w:r w:rsidRPr="00C05EDD">
        <w:rPr>
          <w:bCs/>
          <w:szCs w:val="24"/>
        </w:rPr>
        <w:t>attending as representative.</w:t>
      </w:r>
    </w:p>
    <w:p w14:paraId="6EC172DB" w14:textId="77777777" w:rsidR="002B5C82" w:rsidRPr="00C05EDD" w:rsidRDefault="002B5C82" w:rsidP="002B5C82">
      <w:pPr>
        <w:pStyle w:val="ListParagraph"/>
        <w:numPr>
          <w:ilvl w:val="5"/>
          <w:numId w:val="4"/>
        </w:numPr>
        <w:rPr>
          <w:b/>
          <w:szCs w:val="24"/>
          <w:u w:val="single"/>
        </w:rPr>
      </w:pPr>
      <w:r w:rsidRPr="00C05EDD">
        <w:rPr>
          <w:szCs w:val="24"/>
        </w:rPr>
        <w:t>This concentration will replace the deactivated Rhetoric major.</w:t>
      </w:r>
    </w:p>
    <w:p w14:paraId="0E6034A5" w14:textId="77777777" w:rsidR="002B5C82" w:rsidRPr="00C05EDD" w:rsidRDefault="002B5C82" w:rsidP="002B5C82">
      <w:pPr>
        <w:pStyle w:val="ListParagraph"/>
        <w:numPr>
          <w:ilvl w:val="5"/>
          <w:numId w:val="4"/>
        </w:numPr>
        <w:rPr>
          <w:b/>
          <w:szCs w:val="24"/>
          <w:u w:val="single"/>
        </w:rPr>
      </w:pPr>
      <w:r w:rsidRPr="00C05EDD">
        <w:rPr>
          <w:bCs/>
          <w:szCs w:val="24"/>
        </w:rPr>
        <w:t>Intention will be that this change will take effect in the 2025 – 2026 course catalog.</w:t>
      </w:r>
    </w:p>
    <w:p w14:paraId="1BD065CD" w14:textId="77777777" w:rsidR="002B5C82" w:rsidRPr="00C05EDD" w:rsidRDefault="002B5C82" w:rsidP="002B5C82">
      <w:pPr>
        <w:pStyle w:val="ListParagraph"/>
        <w:numPr>
          <w:ilvl w:val="5"/>
          <w:numId w:val="4"/>
        </w:numPr>
        <w:rPr>
          <w:b/>
          <w:szCs w:val="24"/>
          <w:u w:val="single"/>
        </w:rPr>
      </w:pPr>
      <w:proofErr w:type="gramStart"/>
      <w:r w:rsidRPr="00C05EDD">
        <w:rPr>
          <w:szCs w:val="24"/>
        </w:rPr>
        <w:t>Majority</w:t>
      </w:r>
      <w:proofErr w:type="gramEnd"/>
      <w:r w:rsidRPr="00C05EDD">
        <w:rPr>
          <w:szCs w:val="24"/>
        </w:rPr>
        <w:t xml:space="preserve"> voted to table this proposal until all courses and requirements have been first approved.</w:t>
      </w:r>
    </w:p>
    <w:p w14:paraId="24DE245E" w14:textId="77777777" w:rsidR="002B5C82" w:rsidRPr="00C05EDD" w:rsidRDefault="002B5C82" w:rsidP="002B5C82">
      <w:pPr>
        <w:pStyle w:val="ListParagraph"/>
        <w:numPr>
          <w:ilvl w:val="4"/>
          <w:numId w:val="4"/>
        </w:numPr>
        <w:rPr>
          <w:rFonts w:eastAsiaTheme="minorHAnsi"/>
          <w:b/>
          <w:szCs w:val="24"/>
          <w:u w:val="single"/>
        </w:rPr>
      </w:pPr>
      <w:r w:rsidRPr="00C05EDD">
        <w:rPr>
          <w:szCs w:val="24"/>
        </w:rPr>
        <w:t>Creation of New Audio Production Certificate</w:t>
      </w:r>
    </w:p>
    <w:p w14:paraId="7925FB25" w14:textId="77777777" w:rsidR="002B5C82" w:rsidRPr="00C05EDD" w:rsidRDefault="002B5C82" w:rsidP="002B5C82">
      <w:pPr>
        <w:pStyle w:val="ListParagraph"/>
        <w:numPr>
          <w:ilvl w:val="5"/>
          <w:numId w:val="4"/>
        </w:numPr>
        <w:rPr>
          <w:rFonts w:eastAsiaTheme="minorHAnsi"/>
          <w:b/>
          <w:szCs w:val="24"/>
          <w:u w:val="single"/>
        </w:rPr>
      </w:pPr>
      <w:r w:rsidRPr="00C05EDD">
        <w:rPr>
          <w:szCs w:val="24"/>
        </w:rPr>
        <w:t>Chad Whittle attending as representative.</w:t>
      </w:r>
    </w:p>
    <w:p w14:paraId="4120A1D8" w14:textId="77777777" w:rsidR="002B5C82" w:rsidRPr="00C05EDD" w:rsidRDefault="002B5C82" w:rsidP="002B5C82">
      <w:pPr>
        <w:pStyle w:val="ListParagraph"/>
        <w:numPr>
          <w:ilvl w:val="5"/>
          <w:numId w:val="4"/>
        </w:numPr>
        <w:rPr>
          <w:rFonts w:eastAsiaTheme="minorHAnsi"/>
          <w:b/>
          <w:szCs w:val="24"/>
          <w:u w:val="single"/>
        </w:rPr>
      </w:pPr>
      <w:r w:rsidRPr="00C05EDD">
        <w:rPr>
          <w:szCs w:val="24"/>
        </w:rPr>
        <w:t>All resources for the courses that are a part of this certificate are already in place.</w:t>
      </w:r>
    </w:p>
    <w:p w14:paraId="1BEDA86C" w14:textId="77777777" w:rsidR="002B5C82" w:rsidRPr="00C05EDD" w:rsidRDefault="002B5C82" w:rsidP="002B5C82">
      <w:pPr>
        <w:pStyle w:val="ListParagraph"/>
        <w:numPr>
          <w:ilvl w:val="5"/>
          <w:numId w:val="4"/>
        </w:numPr>
        <w:rPr>
          <w:rFonts w:eastAsiaTheme="minorHAnsi"/>
          <w:b/>
          <w:szCs w:val="24"/>
          <w:u w:val="single"/>
        </w:rPr>
      </w:pPr>
      <w:r w:rsidRPr="00C05EDD">
        <w:rPr>
          <w:szCs w:val="24"/>
        </w:rPr>
        <w:t xml:space="preserve">Undergraduate certificates may only be earned and will only be awarded in conjunction with a bachelor's degree. They will not be awarded as </w:t>
      </w:r>
      <w:proofErr w:type="gramStart"/>
      <w:r w:rsidRPr="00C05EDD">
        <w:rPr>
          <w:szCs w:val="24"/>
        </w:rPr>
        <w:t>an independent credential</w:t>
      </w:r>
      <w:proofErr w:type="gramEnd"/>
      <w:r w:rsidRPr="00C05EDD">
        <w:rPr>
          <w:szCs w:val="24"/>
        </w:rPr>
        <w:t>. Federal financial aid will not pay for a certificate course unless that course is also necessary to complete a student's required number of hours for the bachelor's degree or another bachelor's degree requirement.</w:t>
      </w:r>
    </w:p>
    <w:p w14:paraId="0762FF9E" w14:textId="77777777" w:rsidR="002B5C82" w:rsidRPr="00C05EDD" w:rsidRDefault="002B5C82" w:rsidP="002B5C82">
      <w:pPr>
        <w:pStyle w:val="ListParagraph"/>
        <w:numPr>
          <w:ilvl w:val="5"/>
          <w:numId w:val="4"/>
        </w:numPr>
        <w:rPr>
          <w:b/>
          <w:szCs w:val="24"/>
          <w:u w:val="single"/>
        </w:rPr>
      </w:pPr>
      <w:r w:rsidRPr="00C05EDD">
        <w:rPr>
          <w:bCs/>
          <w:szCs w:val="24"/>
        </w:rPr>
        <w:t>Unanimously approved.</w:t>
      </w:r>
    </w:p>
    <w:p w14:paraId="7BF515B4" w14:textId="77777777" w:rsidR="002B5C82" w:rsidRPr="00C05EDD" w:rsidRDefault="002B5C82" w:rsidP="002B5C82">
      <w:pPr>
        <w:pStyle w:val="ListParagraph"/>
        <w:numPr>
          <w:ilvl w:val="4"/>
          <w:numId w:val="4"/>
        </w:numPr>
        <w:rPr>
          <w:rFonts w:eastAsiaTheme="minorHAnsi"/>
          <w:b/>
          <w:szCs w:val="24"/>
          <w:u w:val="single"/>
        </w:rPr>
      </w:pPr>
      <w:r w:rsidRPr="00C05EDD">
        <w:rPr>
          <w:szCs w:val="24"/>
        </w:rPr>
        <w:t>Rename Major: BA in Liberal Studies to BA in Interdisciplinary Studies</w:t>
      </w:r>
    </w:p>
    <w:p w14:paraId="044E9B45" w14:textId="77777777" w:rsidR="002B5C82" w:rsidRPr="00C05EDD" w:rsidRDefault="002B5C82" w:rsidP="002B5C82">
      <w:pPr>
        <w:pStyle w:val="ListParagraph"/>
        <w:numPr>
          <w:ilvl w:val="5"/>
          <w:numId w:val="4"/>
        </w:numPr>
        <w:rPr>
          <w:b/>
          <w:szCs w:val="24"/>
          <w:u w:val="single"/>
        </w:rPr>
      </w:pPr>
      <w:r w:rsidRPr="00C05EDD">
        <w:rPr>
          <w:bCs/>
          <w:szCs w:val="24"/>
        </w:rPr>
        <w:t>Sunita Manian attending as representative.</w:t>
      </w:r>
    </w:p>
    <w:p w14:paraId="56A769BA" w14:textId="77777777" w:rsidR="002B5C82" w:rsidRPr="00C05EDD" w:rsidRDefault="002B5C82" w:rsidP="002B5C82">
      <w:pPr>
        <w:pStyle w:val="ListParagraph"/>
        <w:numPr>
          <w:ilvl w:val="5"/>
          <w:numId w:val="4"/>
        </w:numPr>
        <w:rPr>
          <w:b/>
          <w:szCs w:val="24"/>
          <w:u w:val="single"/>
        </w:rPr>
      </w:pPr>
      <w:r w:rsidRPr="00C05EDD">
        <w:rPr>
          <w:bCs/>
          <w:szCs w:val="24"/>
        </w:rPr>
        <w:t>Intention will be that this change will take effect in the 2025 – 2026 course catalog.</w:t>
      </w:r>
    </w:p>
    <w:p w14:paraId="6F8FDF3B" w14:textId="77777777" w:rsidR="002B5C82" w:rsidRPr="00C05EDD" w:rsidRDefault="002B5C82" w:rsidP="002B5C82">
      <w:pPr>
        <w:pStyle w:val="ListParagraph"/>
        <w:numPr>
          <w:ilvl w:val="5"/>
          <w:numId w:val="4"/>
        </w:numPr>
        <w:rPr>
          <w:b/>
          <w:szCs w:val="24"/>
          <w:u w:val="single"/>
        </w:rPr>
      </w:pPr>
      <w:r w:rsidRPr="00C05EDD">
        <w:rPr>
          <w:bCs/>
          <w:szCs w:val="24"/>
        </w:rPr>
        <w:t>All CIP codes will be changed (from 24.0101 to 30.0000).</w:t>
      </w:r>
    </w:p>
    <w:p w14:paraId="7D73D264" w14:textId="77777777" w:rsidR="002B5C82" w:rsidRPr="00C05EDD" w:rsidRDefault="002B5C82" w:rsidP="002B5C82">
      <w:pPr>
        <w:pStyle w:val="ListParagraph"/>
        <w:numPr>
          <w:ilvl w:val="5"/>
          <w:numId w:val="4"/>
        </w:numPr>
        <w:rPr>
          <w:b/>
          <w:szCs w:val="24"/>
          <w:u w:val="single"/>
        </w:rPr>
      </w:pPr>
      <w:r w:rsidRPr="00C05EDD">
        <w:rPr>
          <w:bCs/>
          <w:szCs w:val="24"/>
        </w:rPr>
        <w:t>This rename will not change any of the concentrations within the program.</w:t>
      </w:r>
    </w:p>
    <w:p w14:paraId="5F5B3F30" w14:textId="77777777" w:rsidR="002B5C82" w:rsidRPr="00C05EDD" w:rsidRDefault="002B5C82" w:rsidP="002B5C82">
      <w:pPr>
        <w:pStyle w:val="ListParagraph"/>
        <w:numPr>
          <w:ilvl w:val="5"/>
          <w:numId w:val="4"/>
        </w:numPr>
        <w:rPr>
          <w:b/>
          <w:szCs w:val="24"/>
          <w:u w:val="single"/>
        </w:rPr>
      </w:pPr>
      <w:r w:rsidRPr="00C05EDD">
        <w:rPr>
          <w:bCs/>
          <w:szCs w:val="24"/>
        </w:rPr>
        <w:t>Unanimously approved.</w:t>
      </w:r>
    </w:p>
    <w:p w14:paraId="4A93EDD4" w14:textId="77777777" w:rsidR="002B5C82" w:rsidRPr="00C05EDD" w:rsidRDefault="002B5C82" w:rsidP="002B5C82">
      <w:pPr>
        <w:pStyle w:val="ListParagraph"/>
        <w:numPr>
          <w:ilvl w:val="3"/>
          <w:numId w:val="4"/>
        </w:numPr>
        <w:rPr>
          <w:b/>
          <w:szCs w:val="24"/>
          <w:u w:val="single"/>
        </w:rPr>
      </w:pPr>
      <w:r w:rsidRPr="00C05EDD">
        <w:rPr>
          <w:b/>
          <w:szCs w:val="24"/>
        </w:rPr>
        <w:t>Information Items</w:t>
      </w:r>
    </w:p>
    <w:p w14:paraId="2817AC3E" w14:textId="77777777" w:rsidR="002B5C82" w:rsidRPr="00C05EDD" w:rsidRDefault="002B5C82" w:rsidP="002B5C82">
      <w:pPr>
        <w:pStyle w:val="ListParagraph"/>
        <w:numPr>
          <w:ilvl w:val="4"/>
          <w:numId w:val="4"/>
        </w:numPr>
        <w:rPr>
          <w:b/>
          <w:szCs w:val="24"/>
          <w:u w:val="single"/>
        </w:rPr>
      </w:pPr>
      <w:r w:rsidRPr="00C05EDD">
        <w:rPr>
          <w:b/>
          <w:bCs/>
          <w:szCs w:val="24"/>
        </w:rPr>
        <w:t>Modification of Existing Courses (21 modifications)</w:t>
      </w:r>
    </w:p>
    <w:p w14:paraId="2F379247" w14:textId="77777777" w:rsidR="002B5C82" w:rsidRPr="00C05EDD" w:rsidRDefault="002B5C82" w:rsidP="002B5C82">
      <w:pPr>
        <w:pStyle w:val="ListParagraph"/>
        <w:numPr>
          <w:ilvl w:val="5"/>
          <w:numId w:val="4"/>
        </w:numPr>
        <w:rPr>
          <w:b/>
          <w:szCs w:val="24"/>
          <w:u w:val="single"/>
        </w:rPr>
      </w:pPr>
      <w:r w:rsidRPr="00C05EDD">
        <w:rPr>
          <w:szCs w:val="24"/>
        </w:rPr>
        <w:t xml:space="preserve">ASTR 2950, Department of Chemistry, Physics &amp; Astronomy, Special Topics—Course Deletion </w:t>
      </w:r>
    </w:p>
    <w:p w14:paraId="01F379C6" w14:textId="77777777" w:rsidR="002B5C82" w:rsidRPr="00C05EDD" w:rsidRDefault="002B5C82" w:rsidP="002B5C82">
      <w:pPr>
        <w:pStyle w:val="ListParagraph"/>
        <w:numPr>
          <w:ilvl w:val="5"/>
          <w:numId w:val="4"/>
        </w:numPr>
        <w:rPr>
          <w:b/>
          <w:szCs w:val="24"/>
          <w:u w:val="single"/>
        </w:rPr>
      </w:pPr>
      <w:r w:rsidRPr="00C05EDD">
        <w:rPr>
          <w:szCs w:val="24"/>
        </w:rPr>
        <w:t>ASTR 3400, Department of Chemistry, Physics &amp; Astronomy, Astrophysics—Catalog Description Change</w:t>
      </w:r>
    </w:p>
    <w:p w14:paraId="74935B72" w14:textId="77777777" w:rsidR="002B5C82" w:rsidRPr="00C05EDD" w:rsidRDefault="002B5C82" w:rsidP="002B5C82">
      <w:pPr>
        <w:pStyle w:val="ListParagraph"/>
        <w:numPr>
          <w:ilvl w:val="5"/>
          <w:numId w:val="4"/>
        </w:numPr>
        <w:rPr>
          <w:b/>
          <w:szCs w:val="24"/>
          <w:u w:val="single"/>
        </w:rPr>
      </w:pPr>
      <w:r w:rsidRPr="00C05EDD">
        <w:rPr>
          <w:szCs w:val="24"/>
        </w:rPr>
        <w:lastRenderedPageBreak/>
        <w:t>ASTR 3920, Department of Chemistry, Physics &amp; Astronomy, Seminar—Course Deletion</w:t>
      </w:r>
    </w:p>
    <w:p w14:paraId="54281F4C" w14:textId="77777777" w:rsidR="002B5C82" w:rsidRPr="00C05EDD" w:rsidRDefault="002B5C82" w:rsidP="002B5C82">
      <w:pPr>
        <w:pStyle w:val="ListParagraph"/>
        <w:numPr>
          <w:ilvl w:val="5"/>
          <w:numId w:val="4"/>
        </w:numPr>
        <w:rPr>
          <w:b/>
          <w:szCs w:val="24"/>
          <w:u w:val="single"/>
        </w:rPr>
      </w:pPr>
      <w:r w:rsidRPr="00C05EDD">
        <w:rPr>
          <w:szCs w:val="24"/>
        </w:rPr>
        <w:t xml:space="preserve">ASTR 3020, Department of Chemistry, Physics &amp; Astronomy, Observation Tech in Astronomy—Catalog Description Change </w:t>
      </w:r>
    </w:p>
    <w:p w14:paraId="22459355" w14:textId="77777777" w:rsidR="002B5C82" w:rsidRPr="00C05EDD" w:rsidRDefault="002B5C82" w:rsidP="002B5C82">
      <w:pPr>
        <w:pStyle w:val="ListParagraph"/>
        <w:numPr>
          <w:ilvl w:val="5"/>
          <w:numId w:val="4"/>
        </w:numPr>
        <w:rPr>
          <w:b/>
          <w:szCs w:val="24"/>
          <w:u w:val="single"/>
        </w:rPr>
      </w:pPr>
      <w:r w:rsidRPr="00C05EDD">
        <w:rPr>
          <w:szCs w:val="24"/>
        </w:rPr>
        <w:t xml:space="preserve">PHYS 1012, Department of Chemistry, Physics &amp; Astronomy, Techniques in Physics II—Catalog Description Change </w:t>
      </w:r>
    </w:p>
    <w:p w14:paraId="6231ECDB" w14:textId="77777777" w:rsidR="002B5C82" w:rsidRPr="00C05EDD" w:rsidRDefault="002B5C82" w:rsidP="002B5C82">
      <w:pPr>
        <w:pStyle w:val="ListParagraph"/>
        <w:numPr>
          <w:ilvl w:val="5"/>
          <w:numId w:val="4"/>
        </w:numPr>
        <w:rPr>
          <w:b/>
          <w:szCs w:val="24"/>
          <w:u w:val="single"/>
        </w:rPr>
      </w:pPr>
      <w:r w:rsidRPr="00C05EDD">
        <w:rPr>
          <w:szCs w:val="24"/>
        </w:rPr>
        <w:t>PHYS 2211, Department of Chemistry, Physics &amp; Astronomy, Principles of Physics I, Pre-Requisite and/or Co-Requisite Change</w:t>
      </w:r>
    </w:p>
    <w:p w14:paraId="30588A9D" w14:textId="77777777" w:rsidR="002B5C82" w:rsidRPr="00C05EDD" w:rsidRDefault="002B5C82" w:rsidP="002B5C82">
      <w:pPr>
        <w:pStyle w:val="ListParagraph"/>
        <w:numPr>
          <w:ilvl w:val="5"/>
          <w:numId w:val="4"/>
        </w:numPr>
        <w:rPr>
          <w:b/>
          <w:szCs w:val="24"/>
          <w:u w:val="single"/>
        </w:rPr>
      </w:pPr>
      <w:r w:rsidRPr="00C05EDD">
        <w:rPr>
          <w:szCs w:val="24"/>
        </w:rPr>
        <w:t>PHYS 2212, Department of Chemistry, Physics &amp; Astronomy, Principles of Physics II—Pre-requisite and/or Co-requisite Change</w:t>
      </w:r>
    </w:p>
    <w:p w14:paraId="4FCA88F1" w14:textId="77777777" w:rsidR="002B5C82" w:rsidRPr="00C05EDD" w:rsidRDefault="002B5C82" w:rsidP="002B5C82">
      <w:pPr>
        <w:pStyle w:val="ListParagraph"/>
        <w:numPr>
          <w:ilvl w:val="5"/>
          <w:numId w:val="4"/>
        </w:numPr>
        <w:rPr>
          <w:b/>
          <w:szCs w:val="24"/>
          <w:u w:val="single"/>
        </w:rPr>
      </w:pPr>
      <w:r w:rsidRPr="00C05EDD">
        <w:rPr>
          <w:szCs w:val="24"/>
        </w:rPr>
        <w:t>PHYS 2212L, Department of Chemistry, Physics &amp; Astronomy, Principles of Physics Lab II—Pre-requisite and/or Co-requisite Change</w:t>
      </w:r>
    </w:p>
    <w:p w14:paraId="27F47293" w14:textId="77777777" w:rsidR="002B5C82" w:rsidRPr="00C05EDD" w:rsidRDefault="002B5C82" w:rsidP="002B5C82">
      <w:pPr>
        <w:pStyle w:val="ListParagraph"/>
        <w:numPr>
          <w:ilvl w:val="5"/>
          <w:numId w:val="4"/>
        </w:numPr>
        <w:rPr>
          <w:b/>
          <w:szCs w:val="24"/>
          <w:u w:val="single"/>
        </w:rPr>
      </w:pPr>
      <w:r w:rsidRPr="00C05EDD">
        <w:rPr>
          <w:szCs w:val="24"/>
        </w:rPr>
        <w:t>PHYS 2999, Department of Chemistry, Physics &amp; Astronomy, Intro to Physics Research—Catalog Description Change &amp; Credit Hours Change</w:t>
      </w:r>
    </w:p>
    <w:p w14:paraId="67DC2FE4" w14:textId="77777777" w:rsidR="002B5C82" w:rsidRPr="00C05EDD" w:rsidRDefault="002B5C82" w:rsidP="002B5C82">
      <w:pPr>
        <w:pStyle w:val="ListParagraph"/>
        <w:numPr>
          <w:ilvl w:val="5"/>
          <w:numId w:val="4"/>
        </w:numPr>
        <w:rPr>
          <w:b/>
          <w:szCs w:val="24"/>
          <w:u w:val="single"/>
        </w:rPr>
      </w:pPr>
      <w:r w:rsidRPr="00C05EDD">
        <w:rPr>
          <w:szCs w:val="24"/>
        </w:rPr>
        <w:t xml:space="preserve">PHYS 3005, Department of Chemistry, Physics &amp; Astronomy, Mechanics—Catalog Description Change (Pre-requisite Math 1262 to Math1263) </w:t>
      </w:r>
    </w:p>
    <w:p w14:paraId="05262A67" w14:textId="77777777" w:rsidR="002B5C82" w:rsidRPr="00C05EDD" w:rsidRDefault="002B5C82" w:rsidP="002B5C82">
      <w:pPr>
        <w:pStyle w:val="ListParagraph"/>
        <w:numPr>
          <w:ilvl w:val="5"/>
          <w:numId w:val="4"/>
        </w:numPr>
        <w:rPr>
          <w:b/>
          <w:szCs w:val="24"/>
          <w:u w:val="single"/>
        </w:rPr>
      </w:pPr>
      <w:r w:rsidRPr="00C05EDD">
        <w:rPr>
          <w:szCs w:val="24"/>
        </w:rPr>
        <w:t xml:space="preserve">PHYS 3010, Department of Chemistry, Physics &amp; Astronomy, Modern Physics—Pre-requisite and/or Co-requisite Change </w:t>
      </w:r>
    </w:p>
    <w:p w14:paraId="24356C77" w14:textId="77777777" w:rsidR="002B5C82" w:rsidRPr="00C05EDD" w:rsidRDefault="002B5C82" w:rsidP="002B5C82">
      <w:pPr>
        <w:pStyle w:val="ListParagraph"/>
        <w:numPr>
          <w:ilvl w:val="5"/>
          <w:numId w:val="4"/>
        </w:numPr>
        <w:rPr>
          <w:b/>
          <w:szCs w:val="24"/>
          <w:u w:val="single"/>
        </w:rPr>
      </w:pPr>
      <w:r w:rsidRPr="00C05EDD">
        <w:rPr>
          <w:szCs w:val="24"/>
        </w:rPr>
        <w:t>PHYS 3100L, Department of Chemistry, Physics &amp; Astronomy, Electronics Lab—Catalog Description Change &amp; Credit Hours Change</w:t>
      </w:r>
    </w:p>
    <w:p w14:paraId="308EC9CD" w14:textId="77777777" w:rsidR="002B5C82" w:rsidRPr="00C05EDD" w:rsidRDefault="002B5C82" w:rsidP="002B5C82">
      <w:pPr>
        <w:pStyle w:val="ListParagraph"/>
        <w:numPr>
          <w:ilvl w:val="5"/>
          <w:numId w:val="4"/>
        </w:numPr>
        <w:rPr>
          <w:b/>
          <w:szCs w:val="24"/>
          <w:u w:val="single"/>
        </w:rPr>
      </w:pPr>
      <w:r w:rsidRPr="00C05EDD">
        <w:rPr>
          <w:szCs w:val="24"/>
        </w:rPr>
        <w:t xml:space="preserve">PHYS 3140, Department of Chemistry, Physics &amp; Astronomy, Intro to General Relativity—Catalog Description Change </w:t>
      </w:r>
    </w:p>
    <w:p w14:paraId="70E09CA1" w14:textId="77777777" w:rsidR="002B5C82" w:rsidRPr="00C05EDD" w:rsidRDefault="002B5C82" w:rsidP="002B5C82">
      <w:pPr>
        <w:pStyle w:val="ListParagraph"/>
        <w:numPr>
          <w:ilvl w:val="5"/>
          <w:numId w:val="4"/>
        </w:numPr>
        <w:rPr>
          <w:b/>
          <w:szCs w:val="24"/>
          <w:u w:val="single"/>
        </w:rPr>
      </w:pPr>
      <w:r w:rsidRPr="00C05EDD">
        <w:rPr>
          <w:szCs w:val="24"/>
        </w:rPr>
        <w:t xml:space="preserve">PHYS 3311, Department of Chemistry, Physics &amp; Astronomy, Applied Numerical Techniques—Course Deletion </w:t>
      </w:r>
    </w:p>
    <w:p w14:paraId="73E5C08D" w14:textId="77777777" w:rsidR="002B5C82" w:rsidRPr="00C05EDD" w:rsidRDefault="002B5C82" w:rsidP="002B5C82">
      <w:pPr>
        <w:pStyle w:val="ListParagraph"/>
        <w:numPr>
          <w:ilvl w:val="5"/>
          <w:numId w:val="4"/>
        </w:numPr>
        <w:rPr>
          <w:b/>
          <w:szCs w:val="24"/>
          <w:u w:val="single"/>
        </w:rPr>
      </w:pPr>
      <w:r w:rsidRPr="00C05EDD">
        <w:rPr>
          <w:szCs w:val="24"/>
        </w:rPr>
        <w:t xml:space="preserve">PHYS 3600L, Department of Chemistry, Physics &amp; Astronomy, Advanced Skills Lab—Catalog Description Change </w:t>
      </w:r>
    </w:p>
    <w:p w14:paraId="5018C8FF" w14:textId="77777777" w:rsidR="002B5C82" w:rsidRPr="00C05EDD" w:rsidRDefault="002B5C82" w:rsidP="002B5C82">
      <w:pPr>
        <w:pStyle w:val="ListParagraph"/>
        <w:numPr>
          <w:ilvl w:val="5"/>
          <w:numId w:val="4"/>
        </w:numPr>
        <w:rPr>
          <w:b/>
          <w:szCs w:val="24"/>
          <w:u w:val="single"/>
        </w:rPr>
      </w:pPr>
      <w:r w:rsidRPr="00C05EDD">
        <w:rPr>
          <w:szCs w:val="24"/>
        </w:rPr>
        <w:t xml:space="preserve">PHYS 3920, Department of Chemistry, Physics &amp; Astronomy, Physics Seminar I—Catalog Description Change, Credit Hours Change </w:t>
      </w:r>
    </w:p>
    <w:p w14:paraId="61E3CE81" w14:textId="77777777" w:rsidR="002B5C82" w:rsidRPr="00C05EDD" w:rsidRDefault="002B5C82" w:rsidP="002B5C82">
      <w:pPr>
        <w:pStyle w:val="ListParagraph"/>
        <w:numPr>
          <w:ilvl w:val="5"/>
          <w:numId w:val="4"/>
        </w:numPr>
        <w:rPr>
          <w:b/>
          <w:szCs w:val="24"/>
          <w:u w:val="single"/>
        </w:rPr>
      </w:pPr>
      <w:r w:rsidRPr="00C05EDD">
        <w:rPr>
          <w:szCs w:val="24"/>
        </w:rPr>
        <w:t>PHYS 4100, Department of Chemistry, Physics &amp; Astronomy, Adv. Electricity &amp; Magnetism—Catalog Description Change</w:t>
      </w:r>
    </w:p>
    <w:p w14:paraId="7B760BF8" w14:textId="77777777" w:rsidR="002B5C82" w:rsidRPr="00C05EDD" w:rsidRDefault="002B5C82" w:rsidP="002B5C82">
      <w:pPr>
        <w:pStyle w:val="ListParagraph"/>
        <w:numPr>
          <w:ilvl w:val="5"/>
          <w:numId w:val="4"/>
        </w:numPr>
        <w:rPr>
          <w:b/>
          <w:szCs w:val="24"/>
          <w:u w:val="single"/>
        </w:rPr>
      </w:pPr>
      <w:r w:rsidRPr="00C05EDD">
        <w:rPr>
          <w:szCs w:val="24"/>
        </w:rPr>
        <w:t xml:space="preserve">PHYS 4140, Department of Chemistry, Physics &amp; Astronomy, Statistical Mechanics—Catalog Description Change </w:t>
      </w:r>
    </w:p>
    <w:p w14:paraId="7AB61284" w14:textId="77777777" w:rsidR="002B5C82" w:rsidRPr="00C05EDD" w:rsidRDefault="002B5C82" w:rsidP="002B5C82">
      <w:pPr>
        <w:pStyle w:val="ListParagraph"/>
        <w:numPr>
          <w:ilvl w:val="5"/>
          <w:numId w:val="4"/>
        </w:numPr>
        <w:rPr>
          <w:b/>
          <w:szCs w:val="24"/>
          <w:u w:val="single"/>
        </w:rPr>
      </w:pPr>
      <w:r w:rsidRPr="00C05EDD">
        <w:rPr>
          <w:szCs w:val="24"/>
        </w:rPr>
        <w:lastRenderedPageBreak/>
        <w:t xml:space="preserve">PHYS 4251, Department of Chemistry, Physics &amp; Astronomy, Intro to General Relativity—Catalog Description Change </w:t>
      </w:r>
    </w:p>
    <w:p w14:paraId="35F141AC" w14:textId="77777777" w:rsidR="002B5C82" w:rsidRPr="00C05EDD" w:rsidRDefault="002B5C82" w:rsidP="002B5C82">
      <w:pPr>
        <w:pStyle w:val="ListParagraph"/>
        <w:numPr>
          <w:ilvl w:val="5"/>
          <w:numId w:val="4"/>
        </w:numPr>
        <w:rPr>
          <w:b/>
          <w:szCs w:val="24"/>
          <w:u w:val="single"/>
        </w:rPr>
      </w:pPr>
      <w:r w:rsidRPr="00C05EDD">
        <w:rPr>
          <w:szCs w:val="24"/>
        </w:rPr>
        <w:t xml:space="preserve">PHYS 4260, Department of Chemistry, Physics &amp; Astronomy, Solid State Physics—Catalog Description Change </w:t>
      </w:r>
    </w:p>
    <w:p w14:paraId="037136BC" w14:textId="77777777" w:rsidR="002B5C82" w:rsidRPr="00C05EDD" w:rsidRDefault="002B5C82" w:rsidP="002B5C82">
      <w:pPr>
        <w:pStyle w:val="ListParagraph"/>
        <w:numPr>
          <w:ilvl w:val="5"/>
          <w:numId w:val="4"/>
        </w:numPr>
        <w:rPr>
          <w:b/>
          <w:szCs w:val="24"/>
          <w:u w:val="single"/>
        </w:rPr>
      </w:pPr>
      <w:r w:rsidRPr="00C05EDD">
        <w:rPr>
          <w:szCs w:val="24"/>
        </w:rPr>
        <w:t>PHYS 4261, Department of Chemistry, Physics &amp; Astronomy, Intro to Nuclear Physics—Catalog Description Change, Pre-Requisite Change (Phys 3321 to Phys 3010)</w:t>
      </w:r>
    </w:p>
    <w:p w14:paraId="294D7635" w14:textId="77777777" w:rsidR="002B5C82" w:rsidRPr="00C05EDD" w:rsidRDefault="002B5C82" w:rsidP="002B5C82">
      <w:pPr>
        <w:pStyle w:val="ListParagraph"/>
        <w:numPr>
          <w:ilvl w:val="5"/>
          <w:numId w:val="4"/>
        </w:numPr>
        <w:rPr>
          <w:b/>
          <w:szCs w:val="24"/>
          <w:u w:val="single"/>
        </w:rPr>
      </w:pPr>
      <w:r w:rsidRPr="00C05EDD">
        <w:rPr>
          <w:szCs w:val="24"/>
        </w:rPr>
        <w:t xml:space="preserve">PHYS 4321, Department of Chemistry, Physics &amp; Astronomy, Advanced Quantum Physics—Catalog Description Change </w:t>
      </w:r>
    </w:p>
    <w:p w14:paraId="1BBC93AA" w14:textId="77777777" w:rsidR="002B5C82" w:rsidRPr="00C05EDD" w:rsidRDefault="002B5C82" w:rsidP="002B5C82">
      <w:pPr>
        <w:pStyle w:val="ListParagraph"/>
        <w:numPr>
          <w:ilvl w:val="5"/>
          <w:numId w:val="4"/>
        </w:numPr>
        <w:rPr>
          <w:b/>
          <w:szCs w:val="24"/>
          <w:u w:val="single"/>
        </w:rPr>
      </w:pPr>
      <w:r w:rsidRPr="00C05EDD">
        <w:rPr>
          <w:szCs w:val="24"/>
        </w:rPr>
        <w:t xml:space="preserve">PHYS 4600L, Department of Chemistry, Physics &amp; Astronomy, Advanced Physics Lab—Catalog Description Change </w:t>
      </w:r>
    </w:p>
    <w:p w14:paraId="2C79B461" w14:textId="77777777" w:rsidR="002B5C82" w:rsidRPr="00C05EDD" w:rsidRDefault="002B5C82" w:rsidP="002B5C82">
      <w:pPr>
        <w:pStyle w:val="ListParagraph"/>
        <w:numPr>
          <w:ilvl w:val="5"/>
          <w:numId w:val="4"/>
        </w:numPr>
        <w:rPr>
          <w:b/>
          <w:szCs w:val="24"/>
          <w:u w:val="single"/>
        </w:rPr>
      </w:pPr>
      <w:r w:rsidRPr="00C05EDD">
        <w:rPr>
          <w:szCs w:val="24"/>
        </w:rPr>
        <w:t>PHYS 4900, Department of Chemistry, Physics &amp; Astronomy, 21</w:t>
      </w:r>
      <w:r w:rsidRPr="00C05EDD">
        <w:rPr>
          <w:szCs w:val="24"/>
          <w:vertAlign w:val="superscript"/>
        </w:rPr>
        <w:t>st</w:t>
      </w:r>
      <w:r w:rsidRPr="00C05EDD">
        <w:rPr>
          <w:szCs w:val="24"/>
        </w:rPr>
        <w:t xml:space="preserve"> Century Physics—Course Deletion</w:t>
      </w:r>
    </w:p>
    <w:p w14:paraId="5409BBFD" w14:textId="77777777" w:rsidR="002B5C82" w:rsidRPr="00C05EDD" w:rsidRDefault="002B5C82" w:rsidP="002B5C82">
      <w:pPr>
        <w:pStyle w:val="ListParagraph"/>
        <w:numPr>
          <w:ilvl w:val="5"/>
          <w:numId w:val="4"/>
        </w:numPr>
        <w:rPr>
          <w:b/>
          <w:szCs w:val="24"/>
          <w:u w:val="single"/>
        </w:rPr>
      </w:pPr>
      <w:r w:rsidRPr="00C05EDD">
        <w:rPr>
          <w:szCs w:val="24"/>
        </w:rPr>
        <w:t xml:space="preserve">PHYS 4920, Department of Chemistry, Physics &amp; Astronomy, Physics Senior Seminar—Catalog Description Change </w:t>
      </w:r>
    </w:p>
    <w:p w14:paraId="147DAF15" w14:textId="77777777" w:rsidR="002B5C82" w:rsidRPr="00C05EDD" w:rsidRDefault="002B5C82" w:rsidP="002B5C82">
      <w:pPr>
        <w:pStyle w:val="ListParagraph"/>
        <w:numPr>
          <w:ilvl w:val="5"/>
          <w:numId w:val="4"/>
        </w:numPr>
        <w:rPr>
          <w:b/>
          <w:szCs w:val="24"/>
          <w:u w:val="single"/>
        </w:rPr>
      </w:pPr>
      <w:r w:rsidRPr="00C05EDD">
        <w:rPr>
          <w:szCs w:val="24"/>
        </w:rPr>
        <w:t xml:space="preserve">PHYS 4950, Department of Chemistry, Physics &amp; Astronomy, Special Topics—Catalog Description Change </w:t>
      </w:r>
    </w:p>
    <w:p w14:paraId="34B267C3" w14:textId="77777777" w:rsidR="002B5C82" w:rsidRPr="00C05EDD" w:rsidRDefault="002B5C82" w:rsidP="002B5C82">
      <w:pPr>
        <w:pStyle w:val="ListParagraph"/>
        <w:numPr>
          <w:ilvl w:val="5"/>
          <w:numId w:val="4"/>
        </w:numPr>
        <w:rPr>
          <w:b/>
          <w:szCs w:val="24"/>
          <w:u w:val="single"/>
        </w:rPr>
      </w:pPr>
      <w:r w:rsidRPr="00C05EDD">
        <w:rPr>
          <w:szCs w:val="24"/>
        </w:rPr>
        <w:t>PHYS 4999, Department of Chemistry, Physics &amp; Astronomy, Research—Catalog Description Change &amp; Credit Hours Change</w:t>
      </w:r>
    </w:p>
    <w:p w14:paraId="3B4360FB" w14:textId="77777777" w:rsidR="002B5C82" w:rsidRPr="00C05EDD" w:rsidRDefault="002B5C82" w:rsidP="002B5C82">
      <w:pPr>
        <w:pStyle w:val="ListParagraph"/>
        <w:numPr>
          <w:ilvl w:val="5"/>
          <w:numId w:val="4"/>
        </w:numPr>
        <w:rPr>
          <w:b/>
          <w:szCs w:val="24"/>
          <w:u w:val="single"/>
        </w:rPr>
      </w:pPr>
      <w:r w:rsidRPr="00C05EDD">
        <w:rPr>
          <w:szCs w:val="24"/>
        </w:rPr>
        <w:t>BIOL 1107 and 1107L, Biology Department, Principles of Biology I and Principles of Biology I Lab—Modify Course Title, Course Number, Credit Hours, and Catalog Description (Combine the two courses into a BIOL 1107K course)</w:t>
      </w:r>
    </w:p>
    <w:p w14:paraId="22EC5F6B" w14:textId="77777777" w:rsidR="002B5C82" w:rsidRPr="00C05EDD" w:rsidRDefault="002B5C82" w:rsidP="002B5C82">
      <w:pPr>
        <w:pStyle w:val="ListParagraph"/>
        <w:numPr>
          <w:ilvl w:val="5"/>
          <w:numId w:val="4"/>
        </w:numPr>
        <w:rPr>
          <w:b/>
          <w:szCs w:val="24"/>
          <w:u w:val="single"/>
        </w:rPr>
      </w:pPr>
      <w:r w:rsidRPr="00C05EDD">
        <w:rPr>
          <w:szCs w:val="24"/>
        </w:rPr>
        <w:t>BIOL 1108 and 1108L, Biology Department, Principles of Biology II and Principles of Biology II Lab—Modify Course Title, Course Number, Credit Hours, and Catalog Description (Combine the two courses into a BIOL 1108K course)</w:t>
      </w:r>
    </w:p>
    <w:p w14:paraId="6115445E" w14:textId="77777777" w:rsidR="002B5C82" w:rsidRPr="00C05EDD" w:rsidRDefault="002B5C82" w:rsidP="002B5C82">
      <w:pPr>
        <w:pStyle w:val="ListParagraph"/>
        <w:numPr>
          <w:ilvl w:val="5"/>
          <w:numId w:val="4"/>
        </w:numPr>
        <w:rPr>
          <w:b/>
          <w:szCs w:val="24"/>
          <w:u w:val="single"/>
        </w:rPr>
      </w:pPr>
      <w:r w:rsidRPr="00C05EDD">
        <w:rPr>
          <w:szCs w:val="24"/>
        </w:rPr>
        <w:t>PSYC 4960, Department of Psychological Science, Internship, Increase the minimum institutional GPA requirement from 2.5 to 3.0</w:t>
      </w:r>
    </w:p>
    <w:p w14:paraId="07ECA258" w14:textId="77777777" w:rsidR="002B5C82" w:rsidRPr="00C05EDD" w:rsidRDefault="002B5C82" w:rsidP="002B5C82">
      <w:pPr>
        <w:pStyle w:val="ListParagraph"/>
        <w:numPr>
          <w:ilvl w:val="5"/>
          <w:numId w:val="4"/>
        </w:numPr>
        <w:rPr>
          <w:b/>
          <w:szCs w:val="24"/>
          <w:u w:val="single"/>
        </w:rPr>
      </w:pPr>
      <w:r w:rsidRPr="00C05EDD">
        <w:rPr>
          <w:szCs w:val="24"/>
        </w:rPr>
        <w:t>PSYC 3960, Department of Psychological Science, Practicum, Increase the minimum institutional GPA requirement from 2.5 to 3.0</w:t>
      </w:r>
    </w:p>
    <w:p w14:paraId="1C1CB56E" w14:textId="77777777" w:rsidR="002B5C82" w:rsidRPr="0037627D" w:rsidRDefault="002B5C82" w:rsidP="002B5C82">
      <w:pPr>
        <w:pStyle w:val="ListParagraph"/>
        <w:numPr>
          <w:ilvl w:val="5"/>
          <w:numId w:val="4"/>
        </w:numPr>
        <w:rPr>
          <w:b/>
          <w:u w:val="single"/>
        </w:rPr>
      </w:pPr>
      <w:r w:rsidRPr="00C05EDD">
        <w:rPr>
          <w:szCs w:val="24"/>
        </w:rPr>
        <w:t>THEA 4930, Department of Theatre &amp; Dance, Advanced Performance Practicum—Course Title Change to “Performance Practicum”</w:t>
      </w:r>
    </w:p>
    <w:p w14:paraId="1468FDED" w14:textId="77777777" w:rsidR="002B5C82" w:rsidRPr="0037627D" w:rsidRDefault="002B5C82" w:rsidP="002B5C82">
      <w:pPr>
        <w:pStyle w:val="ListParagraph"/>
        <w:numPr>
          <w:ilvl w:val="2"/>
          <w:numId w:val="4"/>
        </w:numPr>
        <w:rPr>
          <w:b/>
          <w:u w:val="single"/>
        </w:rPr>
      </w:pPr>
      <w:r w:rsidRPr="0037627D">
        <w:rPr>
          <w:b/>
          <w:bCs/>
        </w:rPr>
        <w:t>College of Business</w:t>
      </w:r>
    </w:p>
    <w:p w14:paraId="1AE23315" w14:textId="77777777" w:rsidR="002B5C82" w:rsidRPr="00C05EDD" w:rsidRDefault="002B5C82" w:rsidP="002B5C82">
      <w:pPr>
        <w:pStyle w:val="ListParagraph"/>
        <w:numPr>
          <w:ilvl w:val="3"/>
          <w:numId w:val="4"/>
        </w:numPr>
        <w:tabs>
          <w:tab w:val="center" w:pos="1170"/>
          <w:tab w:val="center" w:pos="1260"/>
        </w:tabs>
        <w:autoSpaceDE w:val="0"/>
        <w:autoSpaceDN w:val="0"/>
        <w:adjustRightInd w:val="0"/>
        <w:rPr>
          <w:b/>
          <w:bCs/>
          <w:szCs w:val="24"/>
        </w:rPr>
      </w:pPr>
      <w:r w:rsidRPr="00C05EDD">
        <w:rPr>
          <w:b/>
          <w:bCs/>
          <w:szCs w:val="24"/>
        </w:rPr>
        <w:t>Action Items</w:t>
      </w:r>
    </w:p>
    <w:p w14:paraId="72CE7921" w14:textId="77777777" w:rsidR="002B5C82" w:rsidRPr="00C05EDD" w:rsidRDefault="002B5C82" w:rsidP="002B5C82">
      <w:pPr>
        <w:pStyle w:val="ListParagraph"/>
        <w:numPr>
          <w:ilvl w:val="4"/>
          <w:numId w:val="4"/>
        </w:numPr>
        <w:tabs>
          <w:tab w:val="center" w:pos="1170"/>
          <w:tab w:val="center" w:pos="1260"/>
        </w:tabs>
        <w:autoSpaceDE w:val="0"/>
        <w:autoSpaceDN w:val="0"/>
        <w:adjustRightInd w:val="0"/>
        <w:rPr>
          <w:rFonts w:eastAsiaTheme="minorHAnsi"/>
          <w:b/>
          <w:bCs/>
          <w:szCs w:val="24"/>
        </w:rPr>
      </w:pPr>
      <w:r w:rsidRPr="00C05EDD">
        <w:rPr>
          <w:szCs w:val="24"/>
        </w:rPr>
        <w:lastRenderedPageBreak/>
        <w:t>Changes to the BS in Data Science (Changes in required courses)</w:t>
      </w:r>
    </w:p>
    <w:p w14:paraId="7609D248" w14:textId="77777777" w:rsidR="002B5C82" w:rsidRPr="00C05EDD" w:rsidRDefault="002B5C82" w:rsidP="002B5C82">
      <w:pPr>
        <w:pStyle w:val="ListParagraph"/>
        <w:numPr>
          <w:ilvl w:val="5"/>
          <w:numId w:val="4"/>
        </w:numPr>
        <w:tabs>
          <w:tab w:val="center" w:pos="1170"/>
          <w:tab w:val="center" w:pos="1260"/>
        </w:tabs>
        <w:autoSpaceDE w:val="0"/>
        <w:autoSpaceDN w:val="0"/>
        <w:adjustRightInd w:val="0"/>
        <w:rPr>
          <w:rFonts w:eastAsiaTheme="minorHAnsi"/>
          <w:b/>
          <w:bCs/>
          <w:szCs w:val="24"/>
        </w:rPr>
      </w:pPr>
      <w:r w:rsidRPr="00C05EDD">
        <w:rPr>
          <w:szCs w:val="24"/>
        </w:rPr>
        <w:t>Daniel Wu attending as representative.</w:t>
      </w:r>
    </w:p>
    <w:p w14:paraId="71D5188D" w14:textId="77777777" w:rsidR="002B5C82" w:rsidRPr="00C05EDD" w:rsidRDefault="002B5C82" w:rsidP="002B5C82">
      <w:pPr>
        <w:pStyle w:val="ListParagraph"/>
        <w:numPr>
          <w:ilvl w:val="5"/>
          <w:numId w:val="4"/>
        </w:numPr>
        <w:tabs>
          <w:tab w:val="center" w:pos="1170"/>
          <w:tab w:val="center" w:pos="1260"/>
        </w:tabs>
        <w:autoSpaceDE w:val="0"/>
        <w:autoSpaceDN w:val="0"/>
        <w:adjustRightInd w:val="0"/>
        <w:rPr>
          <w:rFonts w:eastAsiaTheme="minorHAnsi"/>
          <w:b/>
          <w:bCs/>
          <w:szCs w:val="24"/>
        </w:rPr>
      </w:pPr>
      <w:r w:rsidRPr="00C05EDD">
        <w:rPr>
          <w:szCs w:val="24"/>
        </w:rPr>
        <w:t>Change will occur for the Fall 2025 semester.</w:t>
      </w:r>
    </w:p>
    <w:p w14:paraId="171BD7EE" w14:textId="77777777" w:rsidR="002B5C82" w:rsidRPr="00C05EDD" w:rsidRDefault="002B5C82" w:rsidP="002B5C82">
      <w:pPr>
        <w:pStyle w:val="ListParagraph"/>
        <w:numPr>
          <w:ilvl w:val="5"/>
          <w:numId w:val="4"/>
        </w:numPr>
        <w:tabs>
          <w:tab w:val="center" w:pos="1170"/>
          <w:tab w:val="center" w:pos="1260"/>
        </w:tabs>
        <w:autoSpaceDE w:val="0"/>
        <w:autoSpaceDN w:val="0"/>
        <w:adjustRightInd w:val="0"/>
        <w:rPr>
          <w:rFonts w:eastAsiaTheme="minorHAnsi"/>
          <w:b/>
          <w:bCs/>
          <w:szCs w:val="24"/>
        </w:rPr>
      </w:pPr>
      <w:r w:rsidRPr="00C05EDD">
        <w:rPr>
          <w:szCs w:val="24"/>
        </w:rPr>
        <w:t>Unanimously approved.</w:t>
      </w:r>
    </w:p>
    <w:p w14:paraId="22377EEF" w14:textId="77777777" w:rsidR="002B5C82" w:rsidRPr="00C05EDD" w:rsidRDefault="002B5C82" w:rsidP="002B5C82">
      <w:pPr>
        <w:pStyle w:val="ListParagraph"/>
        <w:numPr>
          <w:ilvl w:val="4"/>
          <w:numId w:val="4"/>
        </w:numPr>
        <w:tabs>
          <w:tab w:val="center" w:pos="1170"/>
          <w:tab w:val="center" w:pos="1260"/>
        </w:tabs>
        <w:autoSpaceDE w:val="0"/>
        <w:autoSpaceDN w:val="0"/>
        <w:adjustRightInd w:val="0"/>
        <w:rPr>
          <w:rFonts w:eastAsiaTheme="minorHAnsi"/>
          <w:b/>
          <w:bCs/>
          <w:szCs w:val="24"/>
        </w:rPr>
      </w:pPr>
      <w:proofErr w:type="spellStart"/>
      <w:r w:rsidRPr="00C05EDD">
        <w:rPr>
          <w:szCs w:val="24"/>
        </w:rPr>
        <w:t>CoBT</w:t>
      </w:r>
      <w:proofErr w:type="spellEnd"/>
      <w:r w:rsidRPr="00C05EDD">
        <w:rPr>
          <w:szCs w:val="24"/>
        </w:rPr>
        <w:t>/A&amp;S: New Minor in Legal Studies—</w:t>
      </w:r>
      <w:r w:rsidRPr="00C05EDD">
        <w:rPr>
          <w:szCs w:val="24"/>
          <w:highlight w:val="yellow"/>
        </w:rPr>
        <w:t>Tabled</w:t>
      </w:r>
      <w:r w:rsidRPr="00C05EDD">
        <w:rPr>
          <w:szCs w:val="24"/>
        </w:rPr>
        <w:t xml:space="preserve"> </w:t>
      </w:r>
    </w:p>
    <w:p w14:paraId="460D5683" w14:textId="77777777" w:rsidR="002B5C82" w:rsidRPr="00C05EDD" w:rsidRDefault="002B5C82" w:rsidP="002B5C82">
      <w:pPr>
        <w:pStyle w:val="ListParagraph"/>
        <w:numPr>
          <w:ilvl w:val="5"/>
          <w:numId w:val="4"/>
        </w:numPr>
        <w:tabs>
          <w:tab w:val="center" w:pos="1170"/>
          <w:tab w:val="center" w:pos="1260"/>
        </w:tabs>
        <w:autoSpaceDE w:val="0"/>
        <w:autoSpaceDN w:val="0"/>
        <w:adjustRightInd w:val="0"/>
        <w:rPr>
          <w:rFonts w:eastAsiaTheme="minorHAnsi"/>
          <w:b/>
          <w:bCs/>
          <w:szCs w:val="24"/>
        </w:rPr>
      </w:pPr>
      <w:r w:rsidRPr="00C05EDD">
        <w:rPr>
          <w:szCs w:val="24"/>
        </w:rPr>
        <w:t>Nicholas Creel attending as representative.</w:t>
      </w:r>
    </w:p>
    <w:p w14:paraId="08BCC891" w14:textId="77777777" w:rsidR="002B5C82" w:rsidRPr="00C05EDD" w:rsidRDefault="002B5C82" w:rsidP="002B5C82">
      <w:pPr>
        <w:pStyle w:val="ListParagraph"/>
        <w:numPr>
          <w:ilvl w:val="5"/>
          <w:numId w:val="4"/>
        </w:numPr>
        <w:tabs>
          <w:tab w:val="center" w:pos="1170"/>
          <w:tab w:val="center" w:pos="1260"/>
        </w:tabs>
        <w:autoSpaceDE w:val="0"/>
        <w:autoSpaceDN w:val="0"/>
        <w:adjustRightInd w:val="0"/>
        <w:rPr>
          <w:b/>
          <w:bCs/>
          <w:szCs w:val="24"/>
        </w:rPr>
      </w:pPr>
      <w:r w:rsidRPr="00C05EDD">
        <w:rPr>
          <w:bCs/>
          <w:szCs w:val="24"/>
        </w:rPr>
        <w:t>Deactivation of the Legal Studies Certificate needs to be included in a separate proposal.</w:t>
      </w:r>
    </w:p>
    <w:p w14:paraId="4D672882" w14:textId="77777777" w:rsidR="002B5C82" w:rsidRPr="00C05EDD" w:rsidRDefault="002B5C82" w:rsidP="002B5C82">
      <w:pPr>
        <w:pStyle w:val="ListParagraph"/>
        <w:numPr>
          <w:ilvl w:val="5"/>
          <w:numId w:val="4"/>
        </w:numPr>
        <w:tabs>
          <w:tab w:val="center" w:pos="1170"/>
          <w:tab w:val="center" w:pos="1260"/>
        </w:tabs>
        <w:autoSpaceDE w:val="0"/>
        <w:autoSpaceDN w:val="0"/>
        <w:adjustRightInd w:val="0"/>
        <w:rPr>
          <w:b/>
          <w:bCs/>
          <w:szCs w:val="24"/>
        </w:rPr>
      </w:pPr>
      <w:r w:rsidRPr="00C05EDD">
        <w:rPr>
          <w:bCs/>
          <w:szCs w:val="24"/>
        </w:rPr>
        <w:t xml:space="preserve">Multiple edits of the proposal are needed, and </w:t>
      </w:r>
      <w:proofErr w:type="gramStart"/>
      <w:r w:rsidRPr="00C05EDD">
        <w:rPr>
          <w:bCs/>
          <w:szCs w:val="24"/>
        </w:rPr>
        <w:t>proposal</w:t>
      </w:r>
      <w:proofErr w:type="gramEnd"/>
      <w:r w:rsidRPr="00C05EDD">
        <w:rPr>
          <w:bCs/>
          <w:szCs w:val="24"/>
        </w:rPr>
        <w:t xml:space="preserve"> should be resubmitted.</w:t>
      </w:r>
    </w:p>
    <w:p w14:paraId="0989E829" w14:textId="77777777" w:rsidR="002B5C82" w:rsidRPr="00C05EDD" w:rsidRDefault="002B5C82" w:rsidP="002B5C82">
      <w:pPr>
        <w:pStyle w:val="ListParagraph"/>
        <w:numPr>
          <w:ilvl w:val="5"/>
          <w:numId w:val="4"/>
        </w:numPr>
        <w:tabs>
          <w:tab w:val="center" w:pos="1170"/>
          <w:tab w:val="center" w:pos="1260"/>
        </w:tabs>
        <w:autoSpaceDE w:val="0"/>
        <w:autoSpaceDN w:val="0"/>
        <w:adjustRightInd w:val="0"/>
        <w:rPr>
          <w:b/>
          <w:bCs/>
          <w:szCs w:val="24"/>
        </w:rPr>
      </w:pPr>
      <w:proofErr w:type="gramStart"/>
      <w:r w:rsidRPr="00C05EDD">
        <w:rPr>
          <w:bCs/>
          <w:szCs w:val="24"/>
        </w:rPr>
        <w:t>Unanimously</w:t>
      </w:r>
      <w:proofErr w:type="gramEnd"/>
      <w:r w:rsidRPr="00C05EDD">
        <w:rPr>
          <w:bCs/>
          <w:szCs w:val="24"/>
        </w:rPr>
        <w:t xml:space="preserve"> voted to table this proposal until all changes have been </w:t>
      </w:r>
      <w:proofErr w:type="gramStart"/>
      <w:r w:rsidRPr="00C05EDD">
        <w:rPr>
          <w:bCs/>
          <w:szCs w:val="24"/>
        </w:rPr>
        <w:t>made</w:t>
      </w:r>
      <w:proofErr w:type="gramEnd"/>
      <w:r w:rsidRPr="00C05EDD">
        <w:rPr>
          <w:bCs/>
          <w:szCs w:val="24"/>
        </w:rPr>
        <w:t xml:space="preserve"> and the proposal is resubmitted.</w:t>
      </w:r>
    </w:p>
    <w:p w14:paraId="0A9C13B6" w14:textId="77777777" w:rsidR="002B5C82" w:rsidRPr="00C05EDD" w:rsidRDefault="002B5C82" w:rsidP="002B5C82">
      <w:pPr>
        <w:pStyle w:val="ListParagraph"/>
        <w:numPr>
          <w:ilvl w:val="2"/>
          <w:numId w:val="4"/>
        </w:numPr>
        <w:autoSpaceDE w:val="0"/>
        <w:autoSpaceDN w:val="0"/>
        <w:adjustRightInd w:val="0"/>
        <w:rPr>
          <w:b/>
          <w:bCs/>
          <w:szCs w:val="24"/>
        </w:rPr>
      </w:pPr>
      <w:r w:rsidRPr="00C05EDD">
        <w:rPr>
          <w:b/>
          <w:bCs/>
          <w:szCs w:val="24"/>
        </w:rPr>
        <w:t>College of Education</w:t>
      </w:r>
    </w:p>
    <w:p w14:paraId="20ACE40B" w14:textId="77777777" w:rsidR="002B5C82" w:rsidRPr="00C05EDD" w:rsidRDefault="002B5C82" w:rsidP="002B5C82">
      <w:pPr>
        <w:pStyle w:val="ListParagraph"/>
        <w:numPr>
          <w:ilvl w:val="3"/>
          <w:numId w:val="4"/>
        </w:numPr>
        <w:autoSpaceDE w:val="0"/>
        <w:autoSpaceDN w:val="0"/>
        <w:adjustRightInd w:val="0"/>
        <w:rPr>
          <w:b/>
          <w:bCs/>
          <w:szCs w:val="24"/>
        </w:rPr>
      </w:pPr>
      <w:r w:rsidRPr="00C05EDD">
        <w:rPr>
          <w:b/>
          <w:bCs/>
          <w:szCs w:val="24"/>
        </w:rPr>
        <w:t>Information Items</w:t>
      </w:r>
    </w:p>
    <w:p w14:paraId="23B532F2" w14:textId="77777777" w:rsidR="002B5C82" w:rsidRPr="00C05EDD" w:rsidRDefault="002B5C82" w:rsidP="002B5C82">
      <w:pPr>
        <w:pStyle w:val="ListParagraph"/>
        <w:numPr>
          <w:ilvl w:val="4"/>
          <w:numId w:val="4"/>
        </w:numPr>
        <w:autoSpaceDE w:val="0"/>
        <w:autoSpaceDN w:val="0"/>
        <w:adjustRightInd w:val="0"/>
        <w:rPr>
          <w:b/>
          <w:bCs/>
          <w:szCs w:val="24"/>
        </w:rPr>
      </w:pPr>
      <w:r w:rsidRPr="00C05EDD">
        <w:rPr>
          <w:b/>
          <w:bCs/>
          <w:szCs w:val="24"/>
        </w:rPr>
        <w:t>New Course Proposals</w:t>
      </w:r>
    </w:p>
    <w:p w14:paraId="7970232F" w14:textId="77777777" w:rsidR="002B5C82" w:rsidRPr="00C05EDD" w:rsidRDefault="002B5C82" w:rsidP="002B5C82">
      <w:pPr>
        <w:pStyle w:val="ListParagraph"/>
        <w:numPr>
          <w:ilvl w:val="5"/>
          <w:numId w:val="4"/>
        </w:numPr>
        <w:autoSpaceDE w:val="0"/>
        <w:autoSpaceDN w:val="0"/>
        <w:adjustRightInd w:val="0"/>
        <w:rPr>
          <w:b/>
          <w:bCs/>
          <w:szCs w:val="24"/>
        </w:rPr>
      </w:pPr>
      <w:r w:rsidRPr="00C05EDD">
        <w:rPr>
          <w:szCs w:val="24"/>
        </w:rPr>
        <w:t>EDMG 4418 Middle Grades Education, Georgia Studies and the Nation will replace HIST 4118 for the Middle Grades cohort program.</w:t>
      </w:r>
    </w:p>
    <w:p w14:paraId="5E02C7E5" w14:textId="77777777" w:rsidR="002B5C82" w:rsidRPr="00C05EDD" w:rsidRDefault="002B5C82" w:rsidP="002B5C82">
      <w:pPr>
        <w:pStyle w:val="ListParagraph"/>
        <w:numPr>
          <w:ilvl w:val="4"/>
          <w:numId w:val="4"/>
        </w:numPr>
        <w:autoSpaceDE w:val="0"/>
        <w:autoSpaceDN w:val="0"/>
        <w:adjustRightInd w:val="0"/>
        <w:rPr>
          <w:b/>
          <w:bCs/>
          <w:szCs w:val="24"/>
        </w:rPr>
      </w:pPr>
      <w:r w:rsidRPr="00C05EDD">
        <w:rPr>
          <w:b/>
          <w:bCs/>
          <w:szCs w:val="24"/>
        </w:rPr>
        <w:t>Modification of Existing Courses</w:t>
      </w:r>
    </w:p>
    <w:p w14:paraId="2BBB85EB" w14:textId="77777777" w:rsidR="002B5C82" w:rsidRPr="00C05EDD" w:rsidRDefault="002B5C82" w:rsidP="002B5C82">
      <w:pPr>
        <w:pStyle w:val="ListParagraph"/>
        <w:numPr>
          <w:ilvl w:val="5"/>
          <w:numId w:val="4"/>
        </w:numPr>
        <w:autoSpaceDE w:val="0"/>
        <w:autoSpaceDN w:val="0"/>
        <w:adjustRightInd w:val="0"/>
        <w:rPr>
          <w:b/>
          <w:bCs/>
          <w:szCs w:val="24"/>
        </w:rPr>
      </w:pPr>
      <w:r w:rsidRPr="00C05EDD">
        <w:rPr>
          <w:szCs w:val="24"/>
        </w:rPr>
        <w:t>EDEC 4001 Elementary Education Field Placement 3—Change in credit hours, 2 to 1 hour</w:t>
      </w:r>
    </w:p>
    <w:p w14:paraId="540D4729" w14:textId="77777777" w:rsidR="002B5C82" w:rsidRPr="00C05EDD" w:rsidRDefault="002B5C82" w:rsidP="002B5C82">
      <w:pPr>
        <w:pStyle w:val="ListParagraph"/>
        <w:numPr>
          <w:ilvl w:val="5"/>
          <w:numId w:val="4"/>
        </w:numPr>
        <w:autoSpaceDE w:val="0"/>
        <w:autoSpaceDN w:val="0"/>
        <w:adjustRightInd w:val="0"/>
        <w:rPr>
          <w:b/>
          <w:bCs/>
          <w:szCs w:val="24"/>
        </w:rPr>
      </w:pPr>
      <w:r w:rsidRPr="00C05EDD">
        <w:rPr>
          <w:szCs w:val="24"/>
        </w:rPr>
        <w:t>EDMG 4991 Middle Grades Education Field Placement 3—Change in credit hours, 2 to 1 hour</w:t>
      </w:r>
    </w:p>
    <w:p w14:paraId="1C6FD1FA" w14:textId="77777777" w:rsidR="002B5C82" w:rsidRPr="00C05EDD" w:rsidRDefault="002B5C82" w:rsidP="002B5C82">
      <w:pPr>
        <w:pStyle w:val="ListParagraph"/>
        <w:numPr>
          <w:ilvl w:val="5"/>
          <w:numId w:val="4"/>
        </w:numPr>
        <w:autoSpaceDE w:val="0"/>
        <w:autoSpaceDN w:val="0"/>
        <w:adjustRightInd w:val="0"/>
        <w:rPr>
          <w:b/>
          <w:bCs/>
          <w:szCs w:val="24"/>
        </w:rPr>
      </w:pPr>
      <w:r w:rsidRPr="00C05EDD">
        <w:rPr>
          <w:szCs w:val="24"/>
        </w:rPr>
        <w:t>EDMG 4960 Internship—Change the credit hours from 3 back to 5.</w:t>
      </w:r>
    </w:p>
    <w:p w14:paraId="08D734BF" w14:textId="77777777" w:rsidR="002B5C82" w:rsidRPr="00C05EDD" w:rsidRDefault="002B5C82" w:rsidP="002B5C82">
      <w:pPr>
        <w:pStyle w:val="ListParagraph"/>
        <w:numPr>
          <w:ilvl w:val="2"/>
          <w:numId w:val="4"/>
        </w:numPr>
        <w:rPr>
          <w:b/>
          <w:color w:val="000000" w:themeColor="text1"/>
          <w:szCs w:val="24"/>
        </w:rPr>
      </w:pPr>
      <w:r w:rsidRPr="00C05EDD">
        <w:rPr>
          <w:b/>
          <w:color w:val="000000" w:themeColor="text1"/>
          <w:szCs w:val="24"/>
        </w:rPr>
        <w:t>College of Health Sciences</w:t>
      </w:r>
    </w:p>
    <w:p w14:paraId="430F3D75" w14:textId="77777777" w:rsidR="002B5C82" w:rsidRPr="00C05EDD" w:rsidRDefault="002B5C82" w:rsidP="002B5C82">
      <w:pPr>
        <w:pStyle w:val="ListParagraph"/>
        <w:numPr>
          <w:ilvl w:val="3"/>
          <w:numId w:val="4"/>
        </w:numPr>
        <w:rPr>
          <w:b/>
          <w:color w:val="000000" w:themeColor="text1"/>
          <w:szCs w:val="24"/>
        </w:rPr>
      </w:pPr>
      <w:r w:rsidRPr="00C05EDD">
        <w:rPr>
          <w:b/>
          <w:color w:val="000000" w:themeColor="text1"/>
          <w:szCs w:val="24"/>
        </w:rPr>
        <w:t>Action Items</w:t>
      </w:r>
    </w:p>
    <w:p w14:paraId="3AB58294" w14:textId="77777777" w:rsidR="002B5C82" w:rsidRPr="00C05EDD" w:rsidRDefault="002B5C82" w:rsidP="002B5C82">
      <w:pPr>
        <w:pStyle w:val="ListParagraph"/>
        <w:numPr>
          <w:ilvl w:val="4"/>
          <w:numId w:val="4"/>
        </w:numPr>
        <w:rPr>
          <w:b/>
          <w:color w:val="000000" w:themeColor="text1"/>
          <w:szCs w:val="24"/>
        </w:rPr>
      </w:pPr>
      <w:r w:rsidRPr="00C05EDD">
        <w:rPr>
          <w:szCs w:val="24"/>
        </w:rPr>
        <w:t xml:space="preserve">Modify Existing Major in the BS in Nursing (BSN). Changes in admission requirements. </w:t>
      </w:r>
    </w:p>
    <w:p w14:paraId="605F2FC5" w14:textId="77777777" w:rsidR="002B5C82" w:rsidRPr="00C05EDD" w:rsidRDefault="002B5C82" w:rsidP="002B5C82">
      <w:pPr>
        <w:pStyle w:val="ListParagraph"/>
        <w:numPr>
          <w:ilvl w:val="5"/>
          <w:numId w:val="4"/>
        </w:numPr>
        <w:rPr>
          <w:b/>
          <w:color w:val="000000" w:themeColor="text1"/>
          <w:szCs w:val="24"/>
        </w:rPr>
      </w:pPr>
      <w:r w:rsidRPr="00C05EDD">
        <w:rPr>
          <w:bCs/>
          <w:szCs w:val="24"/>
        </w:rPr>
        <w:t>Unanimously approved.</w:t>
      </w:r>
    </w:p>
    <w:p w14:paraId="3EB887C3" w14:textId="77777777" w:rsidR="002B5C82" w:rsidRPr="00C05EDD" w:rsidRDefault="002B5C82" w:rsidP="002B5C82">
      <w:pPr>
        <w:pStyle w:val="ListParagraph"/>
        <w:numPr>
          <w:ilvl w:val="1"/>
          <w:numId w:val="4"/>
        </w:numPr>
        <w:rPr>
          <w:b/>
          <w:color w:val="000000" w:themeColor="text1"/>
          <w:szCs w:val="24"/>
          <w:u w:val="single"/>
        </w:rPr>
      </w:pPr>
      <w:r w:rsidRPr="002B5C82">
        <w:rPr>
          <w:b/>
          <w:smallCaps/>
          <w:color w:val="000000" w:themeColor="text1"/>
          <w:szCs w:val="24"/>
          <w:u w:val="single"/>
        </w:rPr>
        <w:t>Graduate Council</w:t>
      </w:r>
      <w:r w:rsidRPr="00C05EDD">
        <w:rPr>
          <w:b/>
          <w:color w:val="000000" w:themeColor="text1"/>
          <w:szCs w:val="24"/>
        </w:rPr>
        <w:t xml:space="preserve"> </w:t>
      </w:r>
      <w:r w:rsidRPr="00C05EDD">
        <w:rPr>
          <w:b/>
          <w:bCs/>
          <w:szCs w:val="24"/>
        </w:rPr>
        <w:t>November 8, 2024</w:t>
      </w:r>
    </w:p>
    <w:p w14:paraId="483D0C98" w14:textId="77777777" w:rsidR="002B5C82" w:rsidRPr="00C05EDD" w:rsidRDefault="002B5C82" w:rsidP="002B5C82">
      <w:pPr>
        <w:pStyle w:val="ListParagraph"/>
        <w:numPr>
          <w:ilvl w:val="2"/>
          <w:numId w:val="4"/>
        </w:numPr>
        <w:rPr>
          <w:b/>
          <w:color w:val="000000" w:themeColor="text1"/>
          <w:szCs w:val="24"/>
          <w:u w:val="single"/>
        </w:rPr>
      </w:pPr>
      <w:r w:rsidRPr="00C05EDD">
        <w:rPr>
          <w:color w:val="000000"/>
          <w:szCs w:val="24"/>
        </w:rPr>
        <w:t>Did not meet due to a lack of agenda items</w:t>
      </w:r>
    </w:p>
    <w:p w14:paraId="69190B5E" w14:textId="77777777" w:rsidR="002B5C82" w:rsidRPr="00C05EDD" w:rsidRDefault="002B5C82" w:rsidP="002B5C82">
      <w:pPr>
        <w:pStyle w:val="NormalWeb"/>
        <w:numPr>
          <w:ilvl w:val="1"/>
          <w:numId w:val="4"/>
        </w:numPr>
        <w:spacing w:before="0" w:beforeAutospacing="0" w:after="0" w:afterAutospacing="0"/>
        <w:contextualSpacing/>
        <w:rPr>
          <w:rFonts w:eastAsiaTheme="minorHAnsi"/>
          <w:b/>
          <w:szCs w:val="24"/>
          <w:u w:val="single"/>
        </w:rPr>
      </w:pPr>
      <w:r w:rsidRPr="002B5C82">
        <w:rPr>
          <w:b/>
          <w:smallCaps/>
          <w:szCs w:val="24"/>
          <w:u w:val="single"/>
        </w:rPr>
        <w:t>General Education Committee</w:t>
      </w:r>
      <w:r w:rsidRPr="00C05EDD">
        <w:rPr>
          <w:b/>
          <w:szCs w:val="24"/>
        </w:rPr>
        <w:t xml:space="preserve"> </w:t>
      </w:r>
      <w:r w:rsidRPr="00C05EDD">
        <w:rPr>
          <w:b/>
          <w:bCs/>
          <w:color w:val="242424"/>
          <w:szCs w:val="24"/>
        </w:rPr>
        <w:t>October 18, 2024</w:t>
      </w:r>
    </w:p>
    <w:p w14:paraId="0A96C698" w14:textId="20E3ED29" w:rsidR="00A54580" w:rsidRPr="00A77710" w:rsidRDefault="002B5C82" w:rsidP="002B5C82">
      <w:pPr>
        <w:pStyle w:val="NormalWeb"/>
        <w:numPr>
          <w:ilvl w:val="2"/>
          <w:numId w:val="4"/>
        </w:numPr>
        <w:spacing w:before="0" w:beforeAutospacing="0" w:after="0" w:afterAutospacing="0"/>
        <w:contextualSpacing/>
        <w:rPr>
          <w:b/>
          <w:szCs w:val="24"/>
          <w:u w:val="single"/>
        </w:rPr>
      </w:pPr>
      <w:proofErr w:type="gramStart"/>
      <w:r w:rsidRPr="00C05EDD">
        <w:rPr>
          <w:color w:val="242424"/>
          <w:szCs w:val="24"/>
        </w:rPr>
        <w:t>Meeting</w:t>
      </w:r>
      <w:proofErr w:type="gramEnd"/>
      <w:r w:rsidRPr="00C05EDD">
        <w:rPr>
          <w:color w:val="242424"/>
          <w:szCs w:val="24"/>
        </w:rPr>
        <w:t xml:space="preserve"> was cancelled. Agenda items were postponed for the November 15 meeting.</w:t>
      </w:r>
    </w:p>
    <w:p w14:paraId="5CC4E465" w14:textId="4669AE92" w:rsidR="00A77710" w:rsidRPr="002B5C82" w:rsidRDefault="00A77710" w:rsidP="00A77710">
      <w:pPr>
        <w:pStyle w:val="NormalWeb"/>
        <w:numPr>
          <w:ilvl w:val="0"/>
          <w:numId w:val="4"/>
        </w:numPr>
        <w:spacing w:before="0" w:beforeAutospacing="0" w:after="0" w:afterAutospacing="0"/>
        <w:contextualSpacing/>
        <w:rPr>
          <w:b/>
          <w:szCs w:val="24"/>
          <w:u w:val="single"/>
        </w:rPr>
      </w:pPr>
      <w:proofErr w:type="gramStart"/>
      <w:r w:rsidRPr="00A77710">
        <w:rPr>
          <w:b/>
          <w:bCs/>
          <w:smallCaps/>
          <w:color w:val="242424"/>
          <w:szCs w:val="24"/>
          <w:u w:val="single"/>
        </w:rPr>
        <w:t>Awarding of</w:t>
      </w:r>
      <w:proofErr w:type="gramEnd"/>
      <w:r w:rsidRPr="00A77710">
        <w:rPr>
          <w:b/>
          <w:bCs/>
          <w:smallCaps/>
          <w:color w:val="242424"/>
          <w:szCs w:val="24"/>
          <w:u w:val="single"/>
        </w:rPr>
        <w:t xml:space="preserve"> Senate Pins</w:t>
      </w:r>
      <w:r>
        <w:rPr>
          <w:color w:val="242424"/>
          <w:szCs w:val="24"/>
        </w:rPr>
        <w:t xml:space="preserve"> Nicholas Creel gave pins to Ashley Copeland and Axel Hawkins.</w:t>
      </w:r>
    </w:p>
    <w:p w14:paraId="142E4E6C" w14:textId="308D357D" w:rsidR="009828DB" w:rsidRDefault="009828DB" w:rsidP="00166FEF">
      <w:pPr>
        <w:tabs>
          <w:tab w:val="center" w:pos="5400"/>
        </w:tabs>
        <w:contextualSpacing/>
        <w:rPr>
          <w:b/>
          <w:bCs/>
          <w:smallCaps/>
          <w:szCs w:val="24"/>
          <w:u w:val="single"/>
          <w:lang w:val="en"/>
        </w:rPr>
      </w:pPr>
    </w:p>
    <w:p w14:paraId="31516786" w14:textId="2DA2432B" w:rsidR="00D41CD2" w:rsidRDefault="00BE1143" w:rsidP="00D41CD2">
      <w:pPr>
        <w:tabs>
          <w:tab w:val="center" w:pos="5400"/>
        </w:tabs>
        <w:contextualSpacing/>
        <w:rPr>
          <w:szCs w:val="24"/>
          <w:lang w:val="en"/>
        </w:rPr>
      </w:pPr>
      <w:r>
        <w:rPr>
          <w:b/>
          <w:bCs/>
          <w:smallCaps/>
          <w:szCs w:val="24"/>
          <w:u w:val="single"/>
          <w:lang w:val="en"/>
        </w:rPr>
        <w:t>Open Discussion</w:t>
      </w:r>
      <w:r w:rsidRPr="00BE1143">
        <w:rPr>
          <w:szCs w:val="24"/>
          <w:lang w:val="en"/>
        </w:rPr>
        <w:t xml:space="preserve"> </w:t>
      </w:r>
      <w:r w:rsidR="00030088">
        <w:rPr>
          <w:szCs w:val="24"/>
          <w:lang w:val="en"/>
        </w:rPr>
        <w:t>Nicholas Creel</w:t>
      </w:r>
      <w:r w:rsidRPr="00BE1143">
        <w:rPr>
          <w:szCs w:val="24"/>
          <w:lang w:val="en"/>
        </w:rPr>
        <w:t xml:space="preserve"> invited </w:t>
      </w:r>
      <w:proofErr w:type="gramStart"/>
      <w:r w:rsidRPr="00BE1143">
        <w:rPr>
          <w:szCs w:val="24"/>
          <w:lang w:val="en"/>
        </w:rPr>
        <w:t>open</w:t>
      </w:r>
      <w:proofErr w:type="gramEnd"/>
      <w:r w:rsidRPr="00BE1143">
        <w:rPr>
          <w:szCs w:val="24"/>
          <w:lang w:val="en"/>
        </w:rPr>
        <w:t xml:space="preserve"> discussion from the floor.</w:t>
      </w:r>
    </w:p>
    <w:p w14:paraId="14EA8004" w14:textId="2180D4D6" w:rsidR="00D41CD2" w:rsidRPr="00D41CD2" w:rsidRDefault="00D41CD2" w:rsidP="00D41CD2">
      <w:pPr>
        <w:pStyle w:val="NormalWeb"/>
        <w:numPr>
          <w:ilvl w:val="0"/>
          <w:numId w:val="46"/>
        </w:numPr>
        <w:spacing w:before="0" w:beforeAutospacing="0" w:after="0" w:afterAutospacing="0"/>
        <w:contextualSpacing/>
        <w:rPr>
          <w:b/>
          <w:szCs w:val="24"/>
          <w:u w:val="single"/>
        </w:rPr>
      </w:pPr>
      <w:r>
        <w:rPr>
          <w:b/>
          <w:bCs/>
          <w:smallCaps/>
          <w:color w:val="242424"/>
          <w:szCs w:val="24"/>
          <w:u w:val="single"/>
        </w:rPr>
        <w:t>BOR Policy Updates</w:t>
      </w:r>
      <w:r>
        <w:rPr>
          <w:color w:val="242424"/>
          <w:szCs w:val="24"/>
        </w:rPr>
        <w:t xml:space="preserve"> </w:t>
      </w:r>
    </w:p>
    <w:p w14:paraId="39159A6D" w14:textId="3B0353FD" w:rsidR="00D41CD2" w:rsidRPr="00D41CD2" w:rsidRDefault="00D41CD2" w:rsidP="00D41CD2">
      <w:pPr>
        <w:pStyle w:val="NormalWeb"/>
        <w:numPr>
          <w:ilvl w:val="1"/>
          <w:numId w:val="46"/>
        </w:numPr>
        <w:spacing w:before="0" w:beforeAutospacing="0" w:after="0" w:afterAutospacing="0"/>
        <w:contextualSpacing/>
        <w:rPr>
          <w:b/>
          <w:szCs w:val="24"/>
          <w:u w:val="single"/>
        </w:rPr>
      </w:pPr>
      <w:r>
        <w:rPr>
          <w:color w:val="242424"/>
          <w:szCs w:val="24"/>
        </w:rPr>
        <w:t>Question: Should the Presiding Office write a letter to the BOR asking for clarification of the policies?</w:t>
      </w:r>
    </w:p>
    <w:p w14:paraId="3C4A3B1B" w14:textId="0BF16DBD" w:rsidR="00D41CD2" w:rsidRPr="002B5C82" w:rsidRDefault="00D41CD2" w:rsidP="00D41CD2">
      <w:pPr>
        <w:pStyle w:val="NormalWeb"/>
        <w:numPr>
          <w:ilvl w:val="1"/>
          <w:numId w:val="46"/>
        </w:numPr>
        <w:spacing w:before="0" w:beforeAutospacing="0" w:after="0" w:afterAutospacing="0"/>
        <w:contextualSpacing/>
        <w:rPr>
          <w:b/>
          <w:szCs w:val="24"/>
          <w:u w:val="single"/>
        </w:rPr>
      </w:pPr>
      <w:r>
        <w:rPr>
          <w:color w:val="242424"/>
          <w:szCs w:val="24"/>
        </w:rPr>
        <w:t xml:space="preserve">Response (Provost): The Provost’s Office will write a letter requesting information </w:t>
      </w:r>
      <w:proofErr w:type="gramStart"/>
      <w:r>
        <w:rPr>
          <w:color w:val="242424"/>
          <w:szCs w:val="24"/>
        </w:rPr>
        <w:t>for</w:t>
      </w:r>
      <w:proofErr w:type="gramEnd"/>
      <w:r>
        <w:rPr>
          <w:color w:val="242424"/>
          <w:szCs w:val="24"/>
        </w:rPr>
        <w:t xml:space="preserve"> policy implementation.</w:t>
      </w:r>
    </w:p>
    <w:p w14:paraId="321C8E4A" w14:textId="77777777" w:rsidR="00BE1143" w:rsidRPr="00C56029" w:rsidRDefault="00BE1143" w:rsidP="00166FEF">
      <w:pPr>
        <w:tabs>
          <w:tab w:val="center" w:pos="5400"/>
        </w:tabs>
        <w:contextualSpacing/>
        <w:rPr>
          <w:b/>
          <w:bCs/>
          <w:smallCaps/>
          <w:szCs w:val="24"/>
          <w:u w:val="single"/>
          <w:lang w:val="en"/>
        </w:rPr>
      </w:pPr>
    </w:p>
    <w:p w14:paraId="707EF96D" w14:textId="49D9A464" w:rsidR="00F10F13" w:rsidRPr="00C37604" w:rsidRDefault="00877A2A" w:rsidP="00166FEF">
      <w:pPr>
        <w:tabs>
          <w:tab w:val="center" w:pos="5400"/>
        </w:tabs>
        <w:contextualSpacing/>
        <w:rPr>
          <w:b/>
          <w:bCs/>
          <w:smallCaps/>
          <w:szCs w:val="24"/>
          <w:u w:val="single"/>
          <w:lang w:val="en"/>
        </w:rPr>
      </w:pPr>
      <w:r w:rsidRPr="00C56029">
        <w:rPr>
          <w:b/>
          <w:bCs/>
          <w:smallCaps/>
          <w:szCs w:val="24"/>
          <w:u w:val="single"/>
          <w:lang w:val="en"/>
        </w:rPr>
        <w:t>Adjourn</w:t>
      </w:r>
    </w:p>
    <w:p w14:paraId="1F80192E" w14:textId="266D2910" w:rsidR="00C37921" w:rsidRDefault="00C37921" w:rsidP="00166FEF">
      <w:pPr>
        <w:numPr>
          <w:ilvl w:val="0"/>
          <w:numId w:val="1"/>
        </w:numPr>
        <w:contextualSpacing/>
        <w:rPr>
          <w:color w:val="000000" w:themeColor="text1"/>
          <w:szCs w:val="24"/>
        </w:rPr>
      </w:pPr>
      <w:r w:rsidRPr="00C56029">
        <w:rPr>
          <w:b/>
          <w:bCs/>
          <w:smallCaps/>
          <w:color w:val="000000" w:themeColor="text1"/>
          <w:szCs w:val="24"/>
          <w:u w:val="single"/>
        </w:rPr>
        <w:lastRenderedPageBreak/>
        <w:t xml:space="preserve">Attendance and the Sign-In </w:t>
      </w:r>
      <w:r w:rsidR="00282ECD" w:rsidRPr="00C56029">
        <w:rPr>
          <w:b/>
          <w:bCs/>
          <w:smallCaps/>
          <w:color w:val="000000" w:themeColor="text1"/>
          <w:szCs w:val="24"/>
          <w:u w:val="single"/>
        </w:rPr>
        <w:t>S</w:t>
      </w:r>
      <w:r w:rsidRPr="00C56029">
        <w:rPr>
          <w:b/>
          <w:bCs/>
          <w:smallCaps/>
          <w:color w:val="000000" w:themeColor="text1"/>
          <w:szCs w:val="24"/>
          <w:u w:val="single"/>
        </w:rPr>
        <w:t>heet</w:t>
      </w:r>
      <w:r w:rsidRPr="00C56029">
        <w:rPr>
          <w:color w:val="000000" w:themeColor="text1"/>
          <w:szCs w:val="24"/>
        </w:rPr>
        <w:t xml:space="preserve"> </w:t>
      </w:r>
      <w:r w:rsidR="00030088">
        <w:rPr>
          <w:color w:val="000000" w:themeColor="text1"/>
          <w:szCs w:val="24"/>
        </w:rPr>
        <w:t>Nicholas Creel</w:t>
      </w:r>
      <w:r w:rsidR="00BE1143">
        <w:rPr>
          <w:color w:val="000000" w:themeColor="text1"/>
          <w:szCs w:val="24"/>
        </w:rPr>
        <w:t xml:space="preserve"> requested that each individual present at the meeting sign the university senator attendance sheet or guest sign-in sheet on their way out if they hadn’t already signed in.</w:t>
      </w:r>
    </w:p>
    <w:p w14:paraId="345B09F1" w14:textId="37A4E85F" w:rsidR="00BE1143" w:rsidRPr="00C56029" w:rsidRDefault="00BE1143" w:rsidP="00166FEF">
      <w:pPr>
        <w:numPr>
          <w:ilvl w:val="0"/>
          <w:numId w:val="1"/>
        </w:numPr>
        <w:contextualSpacing/>
        <w:rPr>
          <w:color w:val="000000" w:themeColor="text1"/>
          <w:szCs w:val="24"/>
        </w:rPr>
      </w:pPr>
      <w:r>
        <w:rPr>
          <w:b/>
          <w:bCs/>
          <w:smallCaps/>
          <w:color w:val="000000" w:themeColor="text1"/>
          <w:szCs w:val="24"/>
          <w:u w:val="single"/>
        </w:rPr>
        <w:t>Next University Senate Meeting</w:t>
      </w:r>
      <w:r w:rsidRPr="00C56029">
        <w:rPr>
          <w:color w:val="000000" w:themeColor="text1"/>
          <w:szCs w:val="24"/>
        </w:rPr>
        <w:t xml:space="preserve"> </w:t>
      </w:r>
      <w:r>
        <w:rPr>
          <w:color w:val="000000" w:themeColor="text1"/>
          <w:szCs w:val="24"/>
        </w:rPr>
        <w:t xml:space="preserve">is scheduled for Friday, </w:t>
      </w:r>
      <w:r w:rsidR="00D41CD2" w:rsidRPr="00D41CD2">
        <w:rPr>
          <w:szCs w:val="24"/>
        </w:rPr>
        <w:t>24</w:t>
      </w:r>
      <w:r w:rsidRPr="00D41CD2">
        <w:rPr>
          <w:szCs w:val="24"/>
        </w:rPr>
        <w:t xml:space="preserve"> </w:t>
      </w:r>
      <w:r w:rsidR="00D41CD2" w:rsidRPr="00D41CD2">
        <w:rPr>
          <w:szCs w:val="24"/>
        </w:rPr>
        <w:t>Jan</w:t>
      </w:r>
      <w:r w:rsidRPr="00D41CD2">
        <w:rPr>
          <w:szCs w:val="24"/>
        </w:rPr>
        <w:t xml:space="preserve"> 202</w:t>
      </w:r>
      <w:r w:rsidR="00D41CD2" w:rsidRPr="00D41CD2">
        <w:rPr>
          <w:szCs w:val="24"/>
        </w:rPr>
        <w:t>5</w:t>
      </w:r>
      <w:r w:rsidRPr="00D41CD2">
        <w:rPr>
          <w:szCs w:val="24"/>
        </w:rPr>
        <w:t xml:space="preserve"> at </w:t>
      </w:r>
      <w:r w:rsidR="003C1A10" w:rsidRPr="00D41CD2">
        <w:rPr>
          <w:szCs w:val="24"/>
        </w:rPr>
        <w:t>3</w:t>
      </w:r>
      <w:r w:rsidRPr="00D41CD2">
        <w:rPr>
          <w:szCs w:val="24"/>
        </w:rPr>
        <w:t>:</w:t>
      </w:r>
      <w:r w:rsidR="003C1A10" w:rsidRPr="00D41CD2">
        <w:rPr>
          <w:szCs w:val="24"/>
        </w:rPr>
        <w:t>3</w:t>
      </w:r>
      <w:r w:rsidRPr="00D41CD2">
        <w:rPr>
          <w:szCs w:val="24"/>
        </w:rPr>
        <w:t>0 p.m.</w:t>
      </w:r>
      <w:r>
        <w:rPr>
          <w:color w:val="000000" w:themeColor="text1"/>
          <w:szCs w:val="24"/>
        </w:rPr>
        <w:t xml:space="preserve"> </w:t>
      </w:r>
      <w:proofErr w:type="gramStart"/>
      <w:r>
        <w:rPr>
          <w:color w:val="000000" w:themeColor="text1"/>
          <w:szCs w:val="24"/>
        </w:rPr>
        <w:t>in</w:t>
      </w:r>
      <w:proofErr w:type="gramEnd"/>
      <w:r>
        <w:rPr>
          <w:color w:val="000000" w:themeColor="text1"/>
          <w:szCs w:val="24"/>
        </w:rPr>
        <w:t xml:space="preserve"> Arts &amp; Sciences 272.</w:t>
      </w:r>
    </w:p>
    <w:p w14:paraId="32AECBB6" w14:textId="6C853385" w:rsidR="00D52184" w:rsidRPr="00C56029" w:rsidRDefault="00F10F13" w:rsidP="00166FEF">
      <w:pPr>
        <w:numPr>
          <w:ilvl w:val="0"/>
          <w:numId w:val="1"/>
        </w:numPr>
        <w:contextualSpacing/>
        <w:rPr>
          <w:color w:val="000000" w:themeColor="text1"/>
          <w:szCs w:val="24"/>
        </w:rPr>
      </w:pPr>
      <w:r w:rsidRPr="00C56029">
        <w:rPr>
          <w:b/>
          <w:smallCaps/>
          <w:szCs w:val="24"/>
          <w:u w:val="single"/>
          <w:lang w:val="en"/>
        </w:rPr>
        <w:t>Motion to Adjourn</w:t>
      </w:r>
      <w:r w:rsidRPr="00C56029">
        <w:rPr>
          <w:szCs w:val="24"/>
          <w:lang w:val="en"/>
        </w:rPr>
        <w:t xml:space="preserve"> </w:t>
      </w:r>
      <w:r w:rsidR="00BE1143">
        <w:rPr>
          <w:szCs w:val="24"/>
          <w:lang w:val="en"/>
        </w:rPr>
        <w:t>As there was no further business, a</w:t>
      </w:r>
      <w:r w:rsidRPr="00C56029">
        <w:rPr>
          <w:szCs w:val="24"/>
          <w:lang w:val="en"/>
        </w:rPr>
        <w:t xml:space="preserve"> motion to adjourn was made, seconded, and approved. The meeting was adjourned at </w:t>
      </w:r>
      <w:r w:rsidR="003C1A10" w:rsidRPr="00D41CD2">
        <w:rPr>
          <w:szCs w:val="24"/>
          <w:lang w:val="en"/>
        </w:rPr>
        <w:t>4</w:t>
      </w:r>
      <w:r w:rsidRPr="00D41CD2">
        <w:rPr>
          <w:szCs w:val="24"/>
          <w:lang w:val="en"/>
        </w:rPr>
        <w:t>:</w:t>
      </w:r>
      <w:r w:rsidR="00D41CD2" w:rsidRPr="00D41CD2">
        <w:rPr>
          <w:szCs w:val="24"/>
          <w:lang w:val="en"/>
        </w:rPr>
        <w:t>24</w:t>
      </w:r>
      <w:r w:rsidRPr="00C56029">
        <w:rPr>
          <w:szCs w:val="24"/>
          <w:lang w:val="en"/>
        </w:rPr>
        <w:t xml:space="preserve"> p.m.</w:t>
      </w:r>
    </w:p>
    <w:p w14:paraId="5D238D06" w14:textId="77777777" w:rsidR="00D52184" w:rsidRPr="00C56029" w:rsidRDefault="00D52184" w:rsidP="00166FEF">
      <w:pPr>
        <w:contextualSpacing/>
        <w:rPr>
          <w:b/>
          <w:smallCaps/>
          <w:szCs w:val="24"/>
          <w:u w:val="single"/>
          <w:lang w:val="en"/>
        </w:rPr>
      </w:pPr>
    </w:p>
    <w:p w14:paraId="5E854B66" w14:textId="3D847A5A" w:rsidR="00EB316B" w:rsidRPr="00C37604" w:rsidRDefault="002F1FD2" w:rsidP="00166FEF">
      <w:pPr>
        <w:contextualSpacing/>
        <w:rPr>
          <w:b/>
          <w:smallCaps/>
          <w:szCs w:val="24"/>
          <w:u w:val="single"/>
          <w:lang w:val="en"/>
        </w:rPr>
      </w:pPr>
      <w:r w:rsidRPr="00C56029">
        <w:rPr>
          <w:b/>
          <w:smallCaps/>
          <w:szCs w:val="24"/>
          <w:u w:val="single"/>
          <w:lang w:val="en"/>
        </w:rPr>
        <w:t>Supporting Documents</w:t>
      </w:r>
    </w:p>
    <w:p w14:paraId="6227D54C" w14:textId="77777777" w:rsidR="001A5406" w:rsidRPr="008F427E" w:rsidRDefault="008F2CE5" w:rsidP="00166FEF">
      <w:pPr>
        <w:numPr>
          <w:ilvl w:val="0"/>
          <w:numId w:val="7"/>
        </w:numPr>
        <w:contextualSpacing/>
        <w:rPr>
          <w:szCs w:val="24"/>
        </w:rPr>
      </w:pPr>
      <w:r w:rsidRPr="008F427E">
        <w:rPr>
          <w:i/>
          <w:iCs/>
          <w:szCs w:val="24"/>
        </w:rPr>
        <w:t>Supporting</w:t>
      </w:r>
      <w:r w:rsidR="00167A71" w:rsidRPr="008F427E">
        <w:rPr>
          <w:i/>
          <w:iCs/>
          <w:szCs w:val="24"/>
        </w:rPr>
        <w:t>_</w:t>
      </w:r>
      <w:r w:rsidR="001A5406" w:rsidRPr="008F427E">
        <w:rPr>
          <w:i/>
          <w:iCs/>
          <w:szCs w:val="24"/>
        </w:rPr>
        <w:t>FAPCReport_ProfessionalLeave</w:t>
      </w:r>
      <w:r w:rsidRPr="008F427E">
        <w:rPr>
          <w:i/>
          <w:iCs/>
          <w:szCs w:val="24"/>
        </w:rPr>
        <w:t>.pdf</w:t>
      </w:r>
      <w:r w:rsidR="00C37604" w:rsidRPr="008F427E">
        <w:rPr>
          <w:szCs w:val="24"/>
        </w:rPr>
        <w:t xml:space="preserve"> </w:t>
      </w:r>
      <w:r w:rsidR="001A5406" w:rsidRPr="008F427E">
        <w:rPr>
          <w:szCs w:val="24"/>
        </w:rPr>
        <w:t>A flow chart illustrating professional leave approvals to supplement the FAPC report.</w:t>
      </w:r>
    </w:p>
    <w:p w14:paraId="03986EE1" w14:textId="73EB78A4" w:rsidR="00C37604" w:rsidRPr="00167A71" w:rsidRDefault="001A5406" w:rsidP="00166FEF">
      <w:pPr>
        <w:numPr>
          <w:ilvl w:val="0"/>
          <w:numId w:val="7"/>
        </w:numPr>
        <w:contextualSpacing/>
        <w:rPr>
          <w:color w:val="FF0000"/>
          <w:szCs w:val="24"/>
        </w:rPr>
      </w:pPr>
      <w:r w:rsidRPr="008F427E">
        <w:rPr>
          <w:i/>
          <w:iCs/>
          <w:szCs w:val="24"/>
        </w:rPr>
        <w:t>Supporting_President’sReport_BORPolicyRevisionsNovemeber2024.pdf</w:t>
      </w:r>
      <w:r w:rsidR="008F427E" w:rsidRPr="008F427E">
        <w:rPr>
          <w:i/>
          <w:iCs/>
          <w:szCs w:val="24"/>
        </w:rPr>
        <w:t xml:space="preserve"> A document of policy revisions to supplement the President’s report.</w:t>
      </w:r>
      <w:r w:rsidR="00C37604" w:rsidRPr="00167A71">
        <w:rPr>
          <w:color w:val="FF0000"/>
          <w:szCs w:val="24"/>
        </w:rPr>
        <w:t xml:space="preserve"> </w:t>
      </w:r>
    </w:p>
    <w:sectPr w:rsidR="00C37604" w:rsidRPr="00167A71" w:rsidSect="00C56029">
      <w:footerReference w:type="default" r:id="rId30"/>
      <w:type w:val="continuous"/>
      <w:pgSz w:w="12240" w:h="15840"/>
      <w:pgMar w:top="720" w:right="1440" w:bottom="720" w:left="144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EEAD9" w14:textId="77777777" w:rsidR="006A645D" w:rsidRDefault="006A645D" w:rsidP="002B788F">
      <w:r>
        <w:separator/>
      </w:r>
    </w:p>
  </w:endnote>
  <w:endnote w:type="continuationSeparator" w:id="0">
    <w:p w14:paraId="3561B689" w14:textId="77777777" w:rsidR="006A645D" w:rsidRDefault="006A645D"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UIText">
    <w:altName w:val="Times New Roman"/>
    <w:charset w:val="00"/>
    <w:family w:val="auto"/>
    <w:pitch w:val="default"/>
  </w:font>
  <w:font w:name=".SF UI Tex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szCs w:val="24"/>
      </w:rPr>
      <w:id w:val="-1974433290"/>
      <w:docPartObj>
        <w:docPartGallery w:val="Page Numbers (Bottom of Page)"/>
        <w:docPartUnique/>
      </w:docPartObj>
    </w:sdtPr>
    <w:sdtContent>
      <w:sdt>
        <w:sdtPr>
          <w:rPr>
            <w:i/>
            <w:szCs w:val="24"/>
          </w:rPr>
          <w:id w:val="-97566842"/>
          <w:docPartObj>
            <w:docPartGallery w:val="Page Numbers (Top of Page)"/>
            <w:docPartUnique/>
          </w:docPartObj>
        </w:sdtPr>
        <w:sdtContent>
          <w:p w14:paraId="0755E752" w14:textId="77777777" w:rsidR="00E95368" w:rsidRDefault="00E95368" w:rsidP="00286639">
            <w:pPr>
              <w:pStyle w:val="Footer"/>
              <w:tabs>
                <w:tab w:val="clear" w:pos="4680"/>
                <w:tab w:val="clear" w:pos="9360"/>
                <w:tab w:val="right" w:pos="10800"/>
              </w:tabs>
              <w:spacing w:before="60"/>
              <w:rPr>
                <w:i/>
                <w:szCs w:val="24"/>
              </w:rPr>
            </w:pPr>
          </w:p>
          <w:p w14:paraId="68081AB7" w14:textId="670C391A" w:rsidR="000B1FAF" w:rsidRPr="00E04CF1" w:rsidRDefault="00F337C1" w:rsidP="00286639">
            <w:pPr>
              <w:pStyle w:val="Footer"/>
              <w:tabs>
                <w:tab w:val="clear" w:pos="4680"/>
                <w:tab w:val="clear" w:pos="9360"/>
                <w:tab w:val="right" w:pos="10800"/>
              </w:tabs>
              <w:spacing w:before="60"/>
              <w:rPr>
                <w:i/>
                <w:szCs w:val="24"/>
              </w:rPr>
            </w:pPr>
            <w:r w:rsidRPr="00F337C1">
              <w:rPr>
                <w:i/>
                <w:szCs w:val="24"/>
              </w:rPr>
              <w:t>15</w:t>
            </w:r>
            <w:r w:rsidR="000B1FAF" w:rsidRPr="00F337C1">
              <w:rPr>
                <w:i/>
                <w:szCs w:val="24"/>
              </w:rPr>
              <w:t xml:space="preserve"> </w:t>
            </w:r>
            <w:r w:rsidRPr="00F337C1">
              <w:rPr>
                <w:i/>
                <w:szCs w:val="24"/>
              </w:rPr>
              <w:t>Nov</w:t>
            </w:r>
            <w:r w:rsidR="000B1FAF" w:rsidRPr="00F337C1">
              <w:rPr>
                <w:i/>
                <w:szCs w:val="24"/>
              </w:rPr>
              <w:t xml:space="preserve"> 202</w:t>
            </w:r>
            <w:r w:rsidR="009B6986" w:rsidRPr="00F337C1">
              <w:rPr>
                <w:i/>
                <w:szCs w:val="24"/>
              </w:rPr>
              <w:t>4</w:t>
            </w:r>
            <w:r w:rsidR="000B1FAF" w:rsidRPr="00F337C1">
              <w:rPr>
                <w:i/>
                <w:szCs w:val="24"/>
              </w:rPr>
              <w:t xml:space="preserve"> </w:t>
            </w:r>
            <w:r w:rsidR="000B1FAF" w:rsidRPr="00E04CF1">
              <w:rPr>
                <w:i/>
                <w:szCs w:val="24"/>
              </w:rPr>
              <w:t>University Senate Meeting Minutes (</w:t>
            </w:r>
            <w:r w:rsidR="00125EB0">
              <w:rPr>
                <w:i/>
                <w:szCs w:val="24"/>
              </w:rPr>
              <w:t>Final</w:t>
            </w:r>
            <w:r w:rsidR="000B1FAF" w:rsidRPr="00E04CF1">
              <w:rPr>
                <w:i/>
                <w:szCs w:val="24"/>
              </w:rPr>
              <w:t>)</w:t>
            </w:r>
            <w:r w:rsidR="000B1FAF" w:rsidRPr="00E04CF1">
              <w:rPr>
                <w:i/>
                <w:szCs w:val="24"/>
              </w:rPr>
              <w:tab/>
              <w:t xml:space="preserve">Page </w:t>
            </w:r>
            <w:r w:rsidR="000B1FAF" w:rsidRPr="00E04CF1">
              <w:rPr>
                <w:bCs/>
                <w:i/>
                <w:szCs w:val="24"/>
              </w:rPr>
              <w:fldChar w:fldCharType="begin"/>
            </w:r>
            <w:r w:rsidR="000B1FAF" w:rsidRPr="00E04CF1">
              <w:rPr>
                <w:bCs/>
                <w:i/>
                <w:szCs w:val="24"/>
              </w:rPr>
              <w:instrText xml:space="preserve"> PAGE </w:instrText>
            </w:r>
            <w:r w:rsidR="000B1FAF" w:rsidRPr="00E04CF1">
              <w:rPr>
                <w:bCs/>
                <w:i/>
                <w:szCs w:val="24"/>
              </w:rPr>
              <w:fldChar w:fldCharType="separate"/>
            </w:r>
            <w:r w:rsidR="000B1FAF" w:rsidRPr="00E04CF1">
              <w:rPr>
                <w:bCs/>
                <w:i/>
                <w:noProof/>
                <w:szCs w:val="24"/>
              </w:rPr>
              <w:t>14</w:t>
            </w:r>
            <w:r w:rsidR="000B1FAF" w:rsidRPr="00E04CF1">
              <w:rPr>
                <w:bCs/>
                <w:i/>
                <w:szCs w:val="24"/>
              </w:rPr>
              <w:fldChar w:fldCharType="end"/>
            </w:r>
            <w:r w:rsidR="000B1FAF" w:rsidRPr="00E04CF1">
              <w:rPr>
                <w:i/>
                <w:szCs w:val="24"/>
              </w:rPr>
              <w:t xml:space="preserve"> of </w:t>
            </w:r>
            <w:r w:rsidR="000B1FAF" w:rsidRPr="00E04CF1">
              <w:rPr>
                <w:bCs/>
                <w:i/>
                <w:szCs w:val="24"/>
              </w:rPr>
              <w:fldChar w:fldCharType="begin"/>
            </w:r>
            <w:r w:rsidR="000B1FAF" w:rsidRPr="00E04CF1">
              <w:rPr>
                <w:bCs/>
                <w:i/>
                <w:szCs w:val="24"/>
              </w:rPr>
              <w:instrText xml:space="preserve"> NUMPAGES  </w:instrText>
            </w:r>
            <w:r w:rsidR="000B1FAF" w:rsidRPr="00E04CF1">
              <w:rPr>
                <w:bCs/>
                <w:i/>
                <w:szCs w:val="24"/>
              </w:rPr>
              <w:fldChar w:fldCharType="separate"/>
            </w:r>
            <w:r w:rsidR="000B1FAF" w:rsidRPr="00E04CF1">
              <w:rPr>
                <w:bCs/>
                <w:i/>
                <w:noProof/>
                <w:szCs w:val="24"/>
              </w:rPr>
              <w:t>14</w:t>
            </w:r>
            <w:r w:rsidR="000B1FAF" w:rsidRPr="00E04CF1">
              <w:rPr>
                <w:bCs/>
                <w:i/>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0E6AB" w14:textId="77777777" w:rsidR="006A645D" w:rsidRDefault="006A645D" w:rsidP="002B788F">
      <w:r>
        <w:separator/>
      </w:r>
    </w:p>
  </w:footnote>
  <w:footnote w:type="continuationSeparator" w:id="0">
    <w:p w14:paraId="5AF553E7" w14:textId="77777777" w:rsidR="006A645D" w:rsidRDefault="006A645D" w:rsidP="002B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42CC"/>
    <w:multiLevelType w:val="hybridMultilevel"/>
    <w:tmpl w:val="BB6A6C26"/>
    <w:lvl w:ilvl="0" w:tplc="83B05A3A">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B6838"/>
    <w:multiLevelType w:val="hybridMultilevel"/>
    <w:tmpl w:val="D58E4FC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9540CFC"/>
    <w:multiLevelType w:val="hybridMultilevel"/>
    <w:tmpl w:val="31F25D8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A53495B"/>
    <w:multiLevelType w:val="hybridMultilevel"/>
    <w:tmpl w:val="7E029F68"/>
    <w:lvl w:ilvl="0" w:tplc="E8941E2C">
      <w:start w:val="1"/>
      <w:numFmt w:val="decimal"/>
      <w:lvlText w:val="%1."/>
      <w:lvlJc w:val="left"/>
      <w:pPr>
        <w:ind w:left="720" w:hanging="360"/>
      </w:pPr>
      <w:rPr>
        <w:rFonts w:hint="default"/>
        <w:b w:val="0"/>
        <w:bCs/>
        <w:i w:val="0"/>
        <w:iCs/>
      </w:rPr>
    </w:lvl>
    <w:lvl w:ilvl="1" w:tplc="4298382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C46B1"/>
    <w:multiLevelType w:val="hybridMultilevel"/>
    <w:tmpl w:val="EAAEC34A"/>
    <w:lvl w:ilvl="0" w:tplc="7D080E62">
      <w:start w:val="1"/>
      <w:numFmt w:val="decimal"/>
      <w:lvlText w:val="%1."/>
      <w:lvlJc w:val="left"/>
      <w:pPr>
        <w:ind w:left="720" w:hanging="360"/>
      </w:pPr>
      <w:rPr>
        <w:rFonts w:hint="default"/>
        <w:b w:val="0"/>
        <w:bCs/>
        <w:i w:val="0"/>
        <w:iCs/>
      </w:rPr>
    </w:lvl>
    <w:lvl w:ilvl="1" w:tplc="6AE67EE8">
      <w:start w:val="1"/>
      <w:numFmt w:val="lowerLetter"/>
      <w:lvlText w:val="%2."/>
      <w:lvlJc w:val="left"/>
      <w:pPr>
        <w:ind w:left="1440" w:hanging="360"/>
      </w:pPr>
      <w:rPr>
        <w:b w:val="0"/>
        <w:bCs w:val="0"/>
      </w:rPr>
    </w:lvl>
    <w:lvl w:ilvl="2" w:tplc="9ECC6A44">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C098C"/>
    <w:multiLevelType w:val="hybridMultilevel"/>
    <w:tmpl w:val="3702B56A"/>
    <w:lvl w:ilvl="0" w:tplc="5524D2A6">
      <w:start w:val="1"/>
      <w:numFmt w:val="decimal"/>
      <w:lvlText w:val="%1."/>
      <w:lvlJc w:val="left"/>
      <w:pPr>
        <w:ind w:left="720" w:hanging="360"/>
      </w:pPr>
      <w:rPr>
        <w:rFonts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9355E"/>
    <w:multiLevelType w:val="hybridMultilevel"/>
    <w:tmpl w:val="D5885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5237D"/>
    <w:multiLevelType w:val="hybridMultilevel"/>
    <w:tmpl w:val="69E87FCE"/>
    <w:lvl w:ilvl="0" w:tplc="0409000F">
      <w:start w:val="1"/>
      <w:numFmt w:val="decimal"/>
      <w:lvlText w:val="%1."/>
      <w:lvlJc w:val="left"/>
      <w:pPr>
        <w:ind w:left="2880" w:hanging="360"/>
      </w:pPr>
    </w:lvl>
    <w:lvl w:ilvl="1" w:tplc="EE9A211E">
      <w:start w:val="1"/>
      <w:numFmt w:val="lowerLetter"/>
      <w:lvlText w:val="%2."/>
      <w:lvlJc w:val="left"/>
      <w:pPr>
        <w:ind w:left="1440" w:hanging="360"/>
      </w:pPr>
      <w:rPr>
        <w:b w:val="0"/>
        <w:bCs/>
      </w:rPr>
    </w:lvl>
    <w:lvl w:ilvl="2" w:tplc="BC0C9D82">
      <w:start w:val="1"/>
      <w:numFmt w:val="lowerRoman"/>
      <w:lvlText w:val="%3."/>
      <w:lvlJc w:val="right"/>
      <w:pPr>
        <w:ind w:left="2160" w:hanging="180"/>
      </w:pPr>
      <w:rPr>
        <w:b w:val="0"/>
        <w:bCs w:val="0"/>
      </w:rPr>
    </w:lvl>
    <w:lvl w:ilvl="3" w:tplc="92AEB9E6">
      <w:start w:val="1"/>
      <w:numFmt w:val="decimal"/>
      <w:lvlText w:val="%4."/>
      <w:lvlJc w:val="left"/>
      <w:pPr>
        <w:ind w:left="2880" w:hanging="360"/>
      </w:pPr>
      <w:rPr>
        <w:b w:val="0"/>
        <w:bCs w:val="0"/>
      </w:rPr>
    </w:lvl>
    <w:lvl w:ilvl="4" w:tplc="AF1A049C">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C274C2"/>
    <w:multiLevelType w:val="hybridMultilevel"/>
    <w:tmpl w:val="465205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E4417D"/>
    <w:multiLevelType w:val="multilevel"/>
    <w:tmpl w:val="23A28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0C7B3E"/>
    <w:multiLevelType w:val="hybridMultilevel"/>
    <w:tmpl w:val="78E42EA6"/>
    <w:lvl w:ilvl="0" w:tplc="EAAED0A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6562F"/>
    <w:multiLevelType w:val="hybridMultilevel"/>
    <w:tmpl w:val="21BC7CB6"/>
    <w:lvl w:ilvl="0" w:tplc="C6264966">
      <w:start w:val="1"/>
      <w:numFmt w:val="decimal"/>
      <w:lvlText w:val="%1."/>
      <w:lvlJc w:val="left"/>
      <w:pPr>
        <w:ind w:left="720" w:hanging="360"/>
      </w:pPr>
      <w:rPr>
        <w:rFonts w:hint="default"/>
        <w:b w:val="0"/>
        <w:bCs w:val="0"/>
      </w:rPr>
    </w:lvl>
    <w:lvl w:ilvl="1" w:tplc="DFEA97B6">
      <w:start w:val="1"/>
      <w:numFmt w:val="lowerLetter"/>
      <w:lvlText w:val="%2."/>
      <w:lvlJc w:val="left"/>
      <w:pPr>
        <w:ind w:left="1440" w:hanging="360"/>
      </w:pPr>
      <w:rPr>
        <w:b w:val="0"/>
        <w:bCs w:val="0"/>
      </w:rPr>
    </w:lvl>
    <w:lvl w:ilvl="2" w:tplc="1D04A79C">
      <w:start w:val="1"/>
      <w:numFmt w:val="lowerRoman"/>
      <w:lvlText w:val="%3."/>
      <w:lvlJc w:val="right"/>
      <w:pPr>
        <w:ind w:left="2160" w:hanging="180"/>
      </w:pPr>
      <w:rPr>
        <w:b w:val="0"/>
        <w:bCs w:val="0"/>
      </w:rPr>
    </w:lvl>
    <w:lvl w:ilvl="3" w:tplc="C374D9EE">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80F12"/>
    <w:multiLevelType w:val="hybridMultilevel"/>
    <w:tmpl w:val="253CD7FA"/>
    <w:lvl w:ilvl="0" w:tplc="4CE674E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8652B"/>
    <w:multiLevelType w:val="hybridMultilevel"/>
    <w:tmpl w:val="0FDE1BFC"/>
    <w:lvl w:ilvl="0" w:tplc="1D8CFE0E">
      <w:start w:val="1"/>
      <w:numFmt w:val="decimal"/>
      <w:lvlText w:val="%1."/>
      <w:lvlJc w:val="left"/>
      <w:pPr>
        <w:ind w:left="720" w:hanging="360"/>
      </w:pPr>
      <w:rPr>
        <w:rFonts w:hint="default"/>
        <w:b w:val="0"/>
        <w:bCs/>
        <w:i w:val="0"/>
        <w:i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B00D5"/>
    <w:multiLevelType w:val="hybridMultilevel"/>
    <w:tmpl w:val="ED64B0D0"/>
    <w:lvl w:ilvl="0" w:tplc="CB86907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A172F"/>
    <w:multiLevelType w:val="hybridMultilevel"/>
    <w:tmpl w:val="AACCC56C"/>
    <w:lvl w:ilvl="0" w:tplc="FB160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E5059F"/>
    <w:multiLevelType w:val="hybridMultilevel"/>
    <w:tmpl w:val="91CCC9DC"/>
    <w:lvl w:ilvl="0" w:tplc="2E722504">
      <w:start w:val="1"/>
      <w:numFmt w:val="decimal"/>
      <w:lvlText w:val="%1."/>
      <w:lvlJc w:val="left"/>
      <w:pPr>
        <w:ind w:left="720" w:hanging="360"/>
      </w:pPr>
      <w:rPr>
        <w:b w:val="0"/>
        <w:bCs w:val="0"/>
        <w:color w:val="auto"/>
      </w:rPr>
    </w:lvl>
    <w:lvl w:ilvl="1" w:tplc="1CD80E0C">
      <w:start w:val="1"/>
      <w:numFmt w:val="lowerLetter"/>
      <w:lvlText w:val="%2."/>
      <w:lvlJc w:val="left"/>
      <w:pPr>
        <w:ind w:left="1440" w:hanging="360"/>
      </w:pPr>
      <w:rPr>
        <w:b w:val="0"/>
        <w:bCs/>
        <w:color w:val="auto"/>
      </w:rPr>
    </w:lvl>
    <w:lvl w:ilvl="2" w:tplc="89AC2B68">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50E28E3"/>
    <w:multiLevelType w:val="hybridMultilevel"/>
    <w:tmpl w:val="9E4E8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6B872F2"/>
    <w:multiLevelType w:val="hybridMultilevel"/>
    <w:tmpl w:val="C5F83690"/>
    <w:lvl w:ilvl="0" w:tplc="95F4329E">
      <w:start w:val="1"/>
      <w:numFmt w:val="decimal"/>
      <w:lvlText w:val="%1."/>
      <w:lvlJc w:val="left"/>
      <w:pPr>
        <w:ind w:left="720" w:hanging="360"/>
      </w:pPr>
      <w:rPr>
        <w:b w:val="0"/>
        <w:bCs/>
      </w:rPr>
    </w:lvl>
    <w:lvl w:ilvl="1" w:tplc="B2E68D60">
      <w:start w:val="1"/>
      <w:numFmt w:val="lowerLetter"/>
      <w:lvlText w:val="%2."/>
      <w:lvlJc w:val="left"/>
      <w:pPr>
        <w:ind w:left="1440" w:hanging="360"/>
      </w:pPr>
      <w:rPr>
        <w:b w:val="0"/>
        <w:bCs/>
      </w:rPr>
    </w:lvl>
    <w:lvl w:ilvl="2" w:tplc="9F6ED20C">
      <w:start w:val="1"/>
      <w:numFmt w:val="lowerRoman"/>
      <w:lvlText w:val="%3."/>
      <w:lvlJc w:val="right"/>
      <w:pPr>
        <w:ind w:left="2160" w:hanging="180"/>
      </w:pPr>
      <w:rPr>
        <w:b w:val="0"/>
        <w:bCs/>
      </w:rPr>
    </w:lvl>
    <w:lvl w:ilvl="3" w:tplc="462C9044">
      <w:start w:val="1"/>
      <w:numFmt w:val="decimal"/>
      <w:lvlText w:val="%4."/>
      <w:lvlJc w:val="left"/>
      <w:pPr>
        <w:ind w:left="2880" w:hanging="360"/>
      </w:pPr>
      <w:rPr>
        <w:b w:val="0"/>
        <w:bCs/>
      </w:rPr>
    </w:lvl>
    <w:lvl w:ilvl="4" w:tplc="B10EE080">
      <w:start w:val="1"/>
      <w:numFmt w:val="lowerLetter"/>
      <w:lvlText w:val="%5."/>
      <w:lvlJc w:val="left"/>
      <w:pPr>
        <w:ind w:left="3600" w:hanging="360"/>
      </w:pPr>
      <w:rPr>
        <w:b w:val="0"/>
        <w:bCs/>
      </w:rPr>
    </w:lvl>
    <w:lvl w:ilvl="5" w:tplc="3E885234">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753DB6"/>
    <w:multiLevelType w:val="hybridMultilevel"/>
    <w:tmpl w:val="9F5890BE"/>
    <w:lvl w:ilvl="0" w:tplc="518A7B82">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122D79"/>
    <w:multiLevelType w:val="hybridMultilevel"/>
    <w:tmpl w:val="80E441F8"/>
    <w:lvl w:ilvl="0" w:tplc="92F8969E">
      <w:start w:val="1"/>
      <w:numFmt w:val="decimal"/>
      <w:lvlText w:val="%1."/>
      <w:lvlJc w:val="left"/>
      <w:pPr>
        <w:ind w:left="720" w:hanging="360"/>
      </w:pPr>
      <w:rPr>
        <w:rFonts w:hint="default"/>
        <w:b w:val="0"/>
        <w:bCs w:val="0"/>
      </w:rPr>
    </w:lvl>
    <w:lvl w:ilvl="1" w:tplc="E6F61390">
      <w:start w:val="1"/>
      <w:numFmt w:val="lowerLetter"/>
      <w:lvlText w:val="%2."/>
      <w:lvlJc w:val="left"/>
      <w:pPr>
        <w:ind w:left="1440" w:hanging="360"/>
      </w:pPr>
      <w:rPr>
        <w:b w:val="0"/>
        <w:bCs w:val="0"/>
      </w:rPr>
    </w:lvl>
    <w:lvl w:ilvl="2" w:tplc="2A149550">
      <w:start w:val="1"/>
      <w:numFmt w:val="lowerRoman"/>
      <w:lvlText w:val="%3."/>
      <w:lvlJc w:val="right"/>
      <w:pPr>
        <w:ind w:left="2160" w:hanging="180"/>
      </w:pPr>
      <w:rPr>
        <w:b w:val="0"/>
        <w:bCs w:val="0"/>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F079BD"/>
    <w:multiLevelType w:val="hybridMultilevel"/>
    <w:tmpl w:val="FDF42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ED23689"/>
    <w:multiLevelType w:val="hybridMultilevel"/>
    <w:tmpl w:val="44641108"/>
    <w:lvl w:ilvl="0" w:tplc="633A32FA">
      <w:start w:val="1"/>
      <w:numFmt w:val="decimal"/>
      <w:lvlText w:val="%1."/>
      <w:lvlJc w:val="left"/>
      <w:pPr>
        <w:ind w:left="720" w:hanging="360"/>
      </w:pPr>
      <w:rPr>
        <w:rFonts w:hint="default"/>
        <w:b w:val="0"/>
        <w:bCs/>
      </w:rPr>
    </w:lvl>
    <w:lvl w:ilvl="1" w:tplc="CC1284B0">
      <w:start w:val="1"/>
      <w:numFmt w:val="lowerLetter"/>
      <w:lvlText w:val="%2."/>
      <w:lvlJc w:val="left"/>
      <w:pPr>
        <w:ind w:left="1440" w:hanging="360"/>
      </w:pPr>
      <w:rPr>
        <w:b w:val="0"/>
        <w:bCs/>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6E1B1E"/>
    <w:multiLevelType w:val="hybridMultilevel"/>
    <w:tmpl w:val="AF7EE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166BD0"/>
    <w:multiLevelType w:val="hybridMultilevel"/>
    <w:tmpl w:val="21E6CC2E"/>
    <w:lvl w:ilvl="0" w:tplc="AC62AC3C">
      <w:start w:val="1"/>
      <w:numFmt w:val="decimal"/>
      <w:lvlText w:val="%1."/>
      <w:lvlJc w:val="left"/>
      <w:pPr>
        <w:ind w:left="720" w:hanging="360"/>
      </w:pPr>
      <w:rPr>
        <w:rFonts w:hint="default"/>
        <w:b w:val="0"/>
        <w:bCs/>
      </w:rPr>
    </w:lvl>
    <w:lvl w:ilvl="1" w:tplc="7546618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F260D0"/>
    <w:multiLevelType w:val="hybridMultilevel"/>
    <w:tmpl w:val="FB2435E8"/>
    <w:lvl w:ilvl="0" w:tplc="0409000F">
      <w:start w:val="1"/>
      <w:numFmt w:val="decimal"/>
      <w:lvlText w:val="%1."/>
      <w:lvlJc w:val="left"/>
      <w:pPr>
        <w:ind w:left="720" w:hanging="360"/>
      </w:p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EE15F8"/>
    <w:multiLevelType w:val="hybridMultilevel"/>
    <w:tmpl w:val="F25C6F9C"/>
    <w:lvl w:ilvl="0" w:tplc="6DA82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BA3590"/>
    <w:multiLevelType w:val="hybridMultilevel"/>
    <w:tmpl w:val="F58A7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A31504"/>
    <w:multiLevelType w:val="hybridMultilevel"/>
    <w:tmpl w:val="D59EBD04"/>
    <w:lvl w:ilvl="0" w:tplc="D5F6D4E2">
      <w:start w:val="1"/>
      <w:numFmt w:val="decimal"/>
      <w:lvlText w:val="%1."/>
      <w:lvlJc w:val="left"/>
      <w:pPr>
        <w:ind w:left="720" w:hanging="360"/>
      </w:pPr>
      <w:rPr>
        <w:b w:val="0"/>
        <w:bCs w:val="0"/>
      </w:rPr>
    </w:lvl>
    <w:lvl w:ilvl="1" w:tplc="66182E28">
      <w:start w:val="1"/>
      <w:numFmt w:val="lowerLetter"/>
      <w:lvlText w:val="%2."/>
      <w:lvlJc w:val="left"/>
      <w:pPr>
        <w:ind w:left="1440" w:hanging="360"/>
      </w:pPr>
      <w:rPr>
        <w:b w:val="0"/>
        <w:bCs w:val="0"/>
      </w:rPr>
    </w:lvl>
    <w:lvl w:ilvl="2" w:tplc="EA3201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0561B3"/>
    <w:multiLevelType w:val="hybridMultilevel"/>
    <w:tmpl w:val="EB584746"/>
    <w:lvl w:ilvl="0" w:tplc="0B60DFC2">
      <w:start w:val="1"/>
      <w:numFmt w:val="decimal"/>
      <w:lvlText w:val="%1."/>
      <w:lvlJc w:val="left"/>
      <w:pPr>
        <w:ind w:left="720" w:hanging="360"/>
      </w:pPr>
      <w:rPr>
        <w:rFonts w:hint="default"/>
        <w:b w:val="0"/>
        <w:bCs/>
      </w:rPr>
    </w:lvl>
    <w:lvl w:ilvl="1" w:tplc="63EA5D12">
      <w:start w:val="1"/>
      <w:numFmt w:val="lowerLetter"/>
      <w:lvlText w:val="%2."/>
      <w:lvlJc w:val="left"/>
      <w:pPr>
        <w:ind w:left="1440" w:hanging="360"/>
      </w:pPr>
      <w:rPr>
        <w:b w:val="0"/>
        <w:bCs/>
      </w:rPr>
    </w:lvl>
    <w:lvl w:ilvl="2" w:tplc="231C2EDA">
      <w:start w:val="1"/>
      <w:numFmt w:val="lowerRoman"/>
      <w:lvlText w:val="%3."/>
      <w:lvlJc w:val="right"/>
      <w:pPr>
        <w:ind w:left="2160" w:hanging="180"/>
      </w:pPr>
      <w:rPr>
        <w:b w:val="0"/>
        <w:bCs/>
      </w:rPr>
    </w:lvl>
    <w:lvl w:ilvl="3" w:tplc="2460E8F2">
      <w:start w:val="1"/>
      <w:numFmt w:val="decimal"/>
      <w:lvlText w:val="%4."/>
      <w:lvlJc w:val="left"/>
      <w:pPr>
        <w:ind w:left="2880" w:hanging="360"/>
      </w:pPr>
      <w:rPr>
        <w:b w:val="0"/>
        <w:bCs w:val="0"/>
      </w:rPr>
    </w:lvl>
    <w:lvl w:ilvl="4" w:tplc="95928746">
      <w:start w:val="1"/>
      <w:numFmt w:val="lowerLetter"/>
      <w:lvlText w:val="%5."/>
      <w:lvlJc w:val="left"/>
      <w:pPr>
        <w:ind w:left="3600" w:hanging="360"/>
      </w:pPr>
      <w:rPr>
        <w:b w:val="0"/>
        <w:bCs w:val="0"/>
      </w:rPr>
    </w:lvl>
    <w:lvl w:ilvl="5" w:tplc="88968C3E">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6931D7"/>
    <w:multiLevelType w:val="hybridMultilevel"/>
    <w:tmpl w:val="CBF654E4"/>
    <w:lvl w:ilvl="0" w:tplc="0409000F">
      <w:start w:val="1"/>
      <w:numFmt w:val="decimal"/>
      <w:lvlText w:val="%1."/>
      <w:lvlJc w:val="left"/>
      <w:pPr>
        <w:ind w:left="720" w:hanging="360"/>
      </w:pPr>
      <w:rPr>
        <w:rFonts w:hint="default"/>
      </w:rPr>
    </w:lvl>
    <w:lvl w:ilvl="1" w:tplc="0832D2DC">
      <w:start w:val="1"/>
      <w:numFmt w:val="lowerLetter"/>
      <w:lvlText w:val="%2."/>
      <w:lvlJc w:val="left"/>
      <w:pPr>
        <w:ind w:left="1440" w:hanging="360"/>
      </w:pPr>
      <w:rPr>
        <w:b w:val="0"/>
        <w:bCs/>
      </w:rPr>
    </w:lvl>
    <w:lvl w:ilvl="2" w:tplc="759C68A8">
      <w:start w:val="1"/>
      <w:numFmt w:val="lowerRoman"/>
      <w:lvlText w:val="%3."/>
      <w:lvlJc w:val="right"/>
      <w:pPr>
        <w:ind w:left="2160" w:hanging="180"/>
      </w:pPr>
      <w:rPr>
        <w:b w:val="0"/>
        <w:bCs/>
      </w:rPr>
    </w:lvl>
    <w:lvl w:ilvl="3" w:tplc="EDF2007C">
      <w:start w:val="1"/>
      <w:numFmt w:val="decimal"/>
      <w:lvlText w:val="%4."/>
      <w:lvlJc w:val="left"/>
      <w:pPr>
        <w:ind w:left="2880" w:hanging="360"/>
      </w:pPr>
      <w:rPr>
        <w:b w:val="0"/>
        <w:bCs/>
      </w:rPr>
    </w:lvl>
    <w:lvl w:ilvl="4" w:tplc="34F60D68">
      <w:start w:val="1"/>
      <w:numFmt w:val="lowerLetter"/>
      <w:lvlText w:val="%5."/>
      <w:lvlJc w:val="left"/>
      <w:pPr>
        <w:ind w:left="3600" w:hanging="360"/>
      </w:pPr>
      <w:rPr>
        <w:b w:val="0"/>
        <w:bCs/>
      </w:rPr>
    </w:lvl>
    <w:lvl w:ilvl="5" w:tplc="29063FD2">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614FD0"/>
    <w:multiLevelType w:val="hybridMultilevel"/>
    <w:tmpl w:val="C5F83690"/>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rPr>
        <w:b w:val="0"/>
        <w:bCs/>
      </w:rPr>
    </w:lvl>
    <w:lvl w:ilvl="2" w:tplc="FFFFFFFF">
      <w:start w:val="1"/>
      <w:numFmt w:val="lowerRoman"/>
      <w:lvlText w:val="%3."/>
      <w:lvlJc w:val="right"/>
      <w:pPr>
        <w:ind w:left="2160" w:hanging="180"/>
      </w:pPr>
      <w:rPr>
        <w:b w:val="0"/>
        <w:bCs/>
      </w:rPr>
    </w:lvl>
    <w:lvl w:ilvl="3" w:tplc="FFFFFFFF">
      <w:start w:val="1"/>
      <w:numFmt w:val="decimal"/>
      <w:lvlText w:val="%4."/>
      <w:lvlJc w:val="left"/>
      <w:pPr>
        <w:ind w:left="2880" w:hanging="360"/>
      </w:pPr>
      <w:rPr>
        <w:b w:val="0"/>
        <w:bCs/>
      </w:rPr>
    </w:lvl>
    <w:lvl w:ilvl="4" w:tplc="FFFFFFFF">
      <w:start w:val="1"/>
      <w:numFmt w:val="lowerLetter"/>
      <w:lvlText w:val="%5."/>
      <w:lvlJc w:val="left"/>
      <w:pPr>
        <w:ind w:left="3600" w:hanging="360"/>
      </w:pPr>
      <w:rPr>
        <w:b w:val="0"/>
        <w:bCs/>
      </w:rPr>
    </w:lvl>
    <w:lvl w:ilvl="5" w:tplc="FFFFFFFF">
      <w:start w:val="1"/>
      <w:numFmt w:val="lowerRoman"/>
      <w:lvlText w:val="%6."/>
      <w:lvlJc w:val="right"/>
      <w:pPr>
        <w:ind w:left="4320" w:hanging="180"/>
      </w:pPr>
      <w:rPr>
        <w:b w:val="0"/>
        <w:bCs/>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5732931"/>
    <w:multiLevelType w:val="hybridMultilevel"/>
    <w:tmpl w:val="90B6F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08EC744">
      <w:start w:val="1"/>
      <w:numFmt w:val="lowerRoman"/>
      <w:lvlText w:val="%3."/>
      <w:lvlJc w:val="right"/>
      <w:pPr>
        <w:ind w:left="2160" w:hanging="180"/>
      </w:pPr>
      <w:rPr>
        <w:b w:val="0"/>
        <w:bCs/>
      </w:rPr>
    </w:lvl>
    <w:lvl w:ilvl="3" w:tplc="28FC93BC">
      <w:start w:val="1"/>
      <w:numFmt w:val="decimal"/>
      <w:lvlText w:val="%4."/>
      <w:lvlJc w:val="left"/>
      <w:pPr>
        <w:ind w:left="2880" w:hanging="360"/>
      </w:pPr>
      <w:rPr>
        <w:b w:val="0"/>
        <w:bCs/>
      </w:rPr>
    </w:lvl>
    <w:lvl w:ilvl="4" w:tplc="192ADD60">
      <w:start w:val="1"/>
      <w:numFmt w:val="lowerLetter"/>
      <w:lvlText w:val="%5."/>
      <w:lvlJc w:val="left"/>
      <w:pPr>
        <w:ind w:left="3600" w:hanging="360"/>
      </w:pPr>
      <w:rPr>
        <w:b w:val="0"/>
        <w:bCs/>
      </w:rPr>
    </w:lvl>
    <w:lvl w:ilvl="5" w:tplc="696CDE76">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A75579"/>
    <w:multiLevelType w:val="hybridMultilevel"/>
    <w:tmpl w:val="12F6DA6E"/>
    <w:lvl w:ilvl="0" w:tplc="354AB1F8">
      <w:start w:val="1"/>
      <w:numFmt w:val="decimal"/>
      <w:lvlText w:val="%1."/>
      <w:lvlJc w:val="left"/>
      <w:pPr>
        <w:ind w:left="720" w:hanging="360"/>
      </w:pPr>
      <w:rPr>
        <w:rFonts w:hint="default"/>
        <w:b w:val="0"/>
        <w:bCs w:val="0"/>
      </w:rPr>
    </w:lvl>
    <w:lvl w:ilvl="1" w:tplc="32FA2E7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175AFC"/>
    <w:multiLevelType w:val="hybridMultilevel"/>
    <w:tmpl w:val="2D823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2D5196"/>
    <w:multiLevelType w:val="hybridMultilevel"/>
    <w:tmpl w:val="486EFEC4"/>
    <w:lvl w:ilvl="0" w:tplc="3DDEE0B4">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79592994">
    <w:abstractNumId w:val="19"/>
  </w:num>
  <w:num w:numId="2" w16cid:durableId="77603016">
    <w:abstractNumId w:val="28"/>
  </w:num>
  <w:num w:numId="3" w16cid:durableId="93943911">
    <w:abstractNumId w:val="36"/>
  </w:num>
  <w:num w:numId="4" w16cid:durableId="2079666755">
    <w:abstractNumId w:val="24"/>
  </w:num>
  <w:num w:numId="5" w16cid:durableId="784732221">
    <w:abstractNumId w:val="8"/>
  </w:num>
  <w:num w:numId="6" w16cid:durableId="1407190368">
    <w:abstractNumId w:val="34"/>
  </w:num>
  <w:num w:numId="7" w16cid:durableId="655307255">
    <w:abstractNumId w:val="11"/>
  </w:num>
  <w:num w:numId="8" w16cid:durableId="150223140">
    <w:abstractNumId w:val="22"/>
  </w:num>
  <w:num w:numId="9" w16cid:durableId="1811824410">
    <w:abstractNumId w:val="21"/>
  </w:num>
  <w:num w:numId="10" w16cid:durableId="20136722">
    <w:abstractNumId w:val="0"/>
  </w:num>
  <w:num w:numId="11" w16cid:durableId="895627511">
    <w:abstractNumId w:val="42"/>
  </w:num>
  <w:num w:numId="12" w16cid:durableId="787352671">
    <w:abstractNumId w:val="5"/>
  </w:num>
  <w:num w:numId="13" w16cid:durableId="760569819">
    <w:abstractNumId w:val="4"/>
  </w:num>
  <w:num w:numId="14" w16cid:durableId="876891486">
    <w:abstractNumId w:val="35"/>
  </w:num>
  <w:num w:numId="15" w16cid:durableId="1417482250">
    <w:abstractNumId w:val="17"/>
  </w:num>
  <w:num w:numId="16" w16cid:durableId="1710569046">
    <w:abstractNumId w:val="33"/>
  </w:num>
  <w:num w:numId="17" w16cid:durableId="745302392">
    <w:abstractNumId w:val="27"/>
  </w:num>
  <w:num w:numId="18" w16cid:durableId="924848414">
    <w:abstractNumId w:val="43"/>
  </w:num>
  <w:num w:numId="19" w16cid:durableId="1033964053">
    <w:abstractNumId w:val="26"/>
  </w:num>
  <w:num w:numId="20" w16cid:durableId="566457564">
    <w:abstractNumId w:val="16"/>
  </w:num>
  <w:num w:numId="21" w16cid:durableId="1626692881">
    <w:abstractNumId w:val="20"/>
  </w:num>
  <w:num w:numId="22" w16cid:durableId="1567183694">
    <w:abstractNumId w:val="7"/>
  </w:num>
  <w:num w:numId="23" w16cid:durableId="434253891">
    <w:abstractNumId w:val="32"/>
  </w:num>
  <w:num w:numId="24" w16cid:durableId="1513758870">
    <w:abstractNumId w:val="14"/>
  </w:num>
  <w:num w:numId="25" w16cid:durableId="713962615">
    <w:abstractNumId w:val="41"/>
  </w:num>
  <w:num w:numId="26" w16cid:durableId="157893570">
    <w:abstractNumId w:val="3"/>
  </w:num>
  <w:num w:numId="27" w16cid:durableId="1067261233">
    <w:abstractNumId w:val="30"/>
  </w:num>
  <w:num w:numId="28" w16cid:durableId="526911394">
    <w:abstractNumId w:val="1"/>
  </w:num>
  <w:num w:numId="29" w16cid:durableId="1904293803">
    <w:abstractNumId w:val="18"/>
  </w:num>
  <w:num w:numId="30" w16cid:durableId="1000619817">
    <w:abstractNumId w:val="10"/>
  </w:num>
  <w:num w:numId="31" w16cid:durableId="1950701800">
    <w:abstractNumId w:val="38"/>
  </w:num>
  <w:num w:numId="32" w16cid:durableId="1693800811">
    <w:abstractNumId w:val="13"/>
  </w:num>
  <w:num w:numId="33" w16cid:durableId="8929290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6101728">
    <w:abstractNumId w:val="2"/>
  </w:num>
  <w:num w:numId="35" w16cid:durableId="739713154">
    <w:abstractNumId w:val="39"/>
  </w:num>
  <w:num w:numId="36" w16cid:durableId="996613767">
    <w:abstractNumId w:val="29"/>
  </w:num>
  <w:num w:numId="37" w16cid:durableId="1231190847">
    <w:abstractNumId w:val="23"/>
  </w:num>
  <w:num w:numId="38" w16cid:durableId="977103460">
    <w:abstractNumId w:val="12"/>
  </w:num>
  <w:num w:numId="39" w16cid:durableId="67926073">
    <w:abstractNumId w:val="44"/>
  </w:num>
  <w:num w:numId="40" w16cid:durableId="901217712">
    <w:abstractNumId w:val="9"/>
  </w:num>
  <w:num w:numId="41" w16cid:durableId="886180482">
    <w:abstractNumId w:val="6"/>
  </w:num>
  <w:num w:numId="42" w16cid:durableId="2110000154">
    <w:abstractNumId w:val="15"/>
  </w:num>
  <w:num w:numId="43" w16cid:durableId="385108955">
    <w:abstractNumId w:val="31"/>
  </w:num>
  <w:num w:numId="44" w16cid:durableId="359747116">
    <w:abstractNumId w:val="25"/>
  </w:num>
  <w:num w:numId="45" w16cid:durableId="528030211">
    <w:abstractNumId w:val="37"/>
  </w:num>
  <w:num w:numId="46" w16cid:durableId="645666185">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0DEB"/>
    <w:rsid w:val="00001C0C"/>
    <w:rsid w:val="000022C5"/>
    <w:rsid w:val="0000272F"/>
    <w:rsid w:val="00002867"/>
    <w:rsid w:val="00004FC2"/>
    <w:rsid w:val="00005079"/>
    <w:rsid w:val="0000535D"/>
    <w:rsid w:val="00006093"/>
    <w:rsid w:val="000063EC"/>
    <w:rsid w:val="00007041"/>
    <w:rsid w:val="0000746B"/>
    <w:rsid w:val="00007887"/>
    <w:rsid w:val="0001118B"/>
    <w:rsid w:val="00012342"/>
    <w:rsid w:val="000127FA"/>
    <w:rsid w:val="00012ECB"/>
    <w:rsid w:val="00012F3D"/>
    <w:rsid w:val="00013232"/>
    <w:rsid w:val="000140CD"/>
    <w:rsid w:val="00014B5D"/>
    <w:rsid w:val="0001509E"/>
    <w:rsid w:val="0001570F"/>
    <w:rsid w:val="000163D0"/>
    <w:rsid w:val="000167B5"/>
    <w:rsid w:val="000169E4"/>
    <w:rsid w:val="00016D54"/>
    <w:rsid w:val="0001702B"/>
    <w:rsid w:val="000177DE"/>
    <w:rsid w:val="00017803"/>
    <w:rsid w:val="00017FBF"/>
    <w:rsid w:val="000200D8"/>
    <w:rsid w:val="00020C90"/>
    <w:rsid w:val="00020FC4"/>
    <w:rsid w:val="000226B3"/>
    <w:rsid w:val="00022EED"/>
    <w:rsid w:val="0002314D"/>
    <w:rsid w:val="000236E8"/>
    <w:rsid w:val="0002372A"/>
    <w:rsid w:val="00023DE3"/>
    <w:rsid w:val="00024125"/>
    <w:rsid w:val="00024141"/>
    <w:rsid w:val="00024896"/>
    <w:rsid w:val="000248E4"/>
    <w:rsid w:val="00024C9A"/>
    <w:rsid w:val="00024F15"/>
    <w:rsid w:val="00025537"/>
    <w:rsid w:val="000259B8"/>
    <w:rsid w:val="00027B17"/>
    <w:rsid w:val="00030088"/>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195"/>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4914"/>
    <w:rsid w:val="00065038"/>
    <w:rsid w:val="00065DCA"/>
    <w:rsid w:val="00066B5C"/>
    <w:rsid w:val="00066BB0"/>
    <w:rsid w:val="000672B1"/>
    <w:rsid w:val="0006752E"/>
    <w:rsid w:val="00067A9F"/>
    <w:rsid w:val="00067BA8"/>
    <w:rsid w:val="00067D58"/>
    <w:rsid w:val="00070B99"/>
    <w:rsid w:val="00070CE7"/>
    <w:rsid w:val="00071197"/>
    <w:rsid w:val="00071C90"/>
    <w:rsid w:val="00072986"/>
    <w:rsid w:val="00072A38"/>
    <w:rsid w:val="000736C2"/>
    <w:rsid w:val="00073700"/>
    <w:rsid w:val="000737C3"/>
    <w:rsid w:val="00074358"/>
    <w:rsid w:val="0007466B"/>
    <w:rsid w:val="000753CB"/>
    <w:rsid w:val="000755CF"/>
    <w:rsid w:val="0007601A"/>
    <w:rsid w:val="000764E7"/>
    <w:rsid w:val="00076D9D"/>
    <w:rsid w:val="00077868"/>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918"/>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2DE4"/>
    <w:rsid w:val="000A3605"/>
    <w:rsid w:val="000A3C01"/>
    <w:rsid w:val="000A3E93"/>
    <w:rsid w:val="000A4751"/>
    <w:rsid w:val="000A49B9"/>
    <w:rsid w:val="000A4F28"/>
    <w:rsid w:val="000A4FC8"/>
    <w:rsid w:val="000A59CC"/>
    <w:rsid w:val="000A5C21"/>
    <w:rsid w:val="000A618B"/>
    <w:rsid w:val="000A6299"/>
    <w:rsid w:val="000A649A"/>
    <w:rsid w:val="000A6990"/>
    <w:rsid w:val="000A757B"/>
    <w:rsid w:val="000A7BC6"/>
    <w:rsid w:val="000A7D3D"/>
    <w:rsid w:val="000B0EF7"/>
    <w:rsid w:val="000B0FBD"/>
    <w:rsid w:val="000B1456"/>
    <w:rsid w:val="000B173A"/>
    <w:rsid w:val="000B1798"/>
    <w:rsid w:val="000B1B1B"/>
    <w:rsid w:val="000B1C6B"/>
    <w:rsid w:val="000B1F0E"/>
    <w:rsid w:val="000B1F8E"/>
    <w:rsid w:val="000B1FAF"/>
    <w:rsid w:val="000B290F"/>
    <w:rsid w:val="000B2B2F"/>
    <w:rsid w:val="000B2DB8"/>
    <w:rsid w:val="000B31E7"/>
    <w:rsid w:val="000B33C7"/>
    <w:rsid w:val="000B4D72"/>
    <w:rsid w:val="000B4DB5"/>
    <w:rsid w:val="000B54D1"/>
    <w:rsid w:val="000B550F"/>
    <w:rsid w:val="000B5ABF"/>
    <w:rsid w:val="000B5B1A"/>
    <w:rsid w:val="000B5D93"/>
    <w:rsid w:val="000B6631"/>
    <w:rsid w:val="000B6D1B"/>
    <w:rsid w:val="000B6DDD"/>
    <w:rsid w:val="000B7365"/>
    <w:rsid w:val="000B764B"/>
    <w:rsid w:val="000B7DBE"/>
    <w:rsid w:val="000B7F5B"/>
    <w:rsid w:val="000C04F0"/>
    <w:rsid w:val="000C053E"/>
    <w:rsid w:val="000C0666"/>
    <w:rsid w:val="000C0979"/>
    <w:rsid w:val="000C1A87"/>
    <w:rsid w:val="000C2407"/>
    <w:rsid w:val="000C270A"/>
    <w:rsid w:val="000C3A6F"/>
    <w:rsid w:val="000C456D"/>
    <w:rsid w:val="000C4DA9"/>
    <w:rsid w:val="000C5848"/>
    <w:rsid w:val="000C5DDB"/>
    <w:rsid w:val="000C6E65"/>
    <w:rsid w:val="000C7020"/>
    <w:rsid w:val="000C7FD4"/>
    <w:rsid w:val="000D0396"/>
    <w:rsid w:val="000D0F3B"/>
    <w:rsid w:val="000D170B"/>
    <w:rsid w:val="000D1B99"/>
    <w:rsid w:val="000D1D16"/>
    <w:rsid w:val="000D25B9"/>
    <w:rsid w:val="000D2986"/>
    <w:rsid w:val="000D2A9A"/>
    <w:rsid w:val="000D3585"/>
    <w:rsid w:val="000D4AC3"/>
    <w:rsid w:val="000D6239"/>
    <w:rsid w:val="000D63BF"/>
    <w:rsid w:val="000D65E8"/>
    <w:rsid w:val="000E1CA0"/>
    <w:rsid w:val="000E2574"/>
    <w:rsid w:val="000E3056"/>
    <w:rsid w:val="000E3608"/>
    <w:rsid w:val="000E391F"/>
    <w:rsid w:val="000E3C9C"/>
    <w:rsid w:val="000E3ED4"/>
    <w:rsid w:val="000E442E"/>
    <w:rsid w:val="000E45B4"/>
    <w:rsid w:val="000E4870"/>
    <w:rsid w:val="000E49EB"/>
    <w:rsid w:val="000E5133"/>
    <w:rsid w:val="000E5394"/>
    <w:rsid w:val="000E5407"/>
    <w:rsid w:val="000E54C2"/>
    <w:rsid w:val="000E5EA3"/>
    <w:rsid w:val="000E5EBD"/>
    <w:rsid w:val="000E6E85"/>
    <w:rsid w:val="000E717A"/>
    <w:rsid w:val="000E76D1"/>
    <w:rsid w:val="000F0166"/>
    <w:rsid w:val="000F0168"/>
    <w:rsid w:val="000F1F9D"/>
    <w:rsid w:val="000F24FA"/>
    <w:rsid w:val="000F26B3"/>
    <w:rsid w:val="000F3AEF"/>
    <w:rsid w:val="000F3D18"/>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DB9"/>
    <w:rsid w:val="00104EF3"/>
    <w:rsid w:val="001061AD"/>
    <w:rsid w:val="001061C2"/>
    <w:rsid w:val="00106210"/>
    <w:rsid w:val="00106357"/>
    <w:rsid w:val="00106460"/>
    <w:rsid w:val="00106537"/>
    <w:rsid w:val="00106867"/>
    <w:rsid w:val="001076DB"/>
    <w:rsid w:val="001107E6"/>
    <w:rsid w:val="00111512"/>
    <w:rsid w:val="00111BB9"/>
    <w:rsid w:val="0011217E"/>
    <w:rsid w:val="00112491"/>
    <w:rsid w:val="001124DA"/>
    <w:rsid w:val="0011252D"/>
    <w:rsid w:val="001139CC"/>
    <w:rsid w:val="001148ED"/>
    <w:rsid w:val="00114ACB"/>
    <w:rsid w:val="001160B0"/>
    <w:rsid w:val="0011621B"/>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EB0"/>
    <w:rsid w:val="00125F9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4708"/>
    <w:rsid w:val="001351C6"/>
    <w:rsid w:val="001353ED"/>
    <w:rsid w:val="001357A4"/>
    <w:rsid w:val="0013595C"/>
    <w:rsid w:val="00135CDB"/>
    <w:rsid w:val="00135D49"/>
    <w:rsid w:val="00135E30"/>
    <w:rsid w:val="00136436"/>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028"/>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66BC0"/>
    <w:rsid w:val="00166FEF"/>
    <w:rsid w:val="00167A71"/>
    <w:rsid w:val="00170048"/>
    <w:rsid w:val="00170430"/>
    <w:rsid w:val="0017052F"/>
    <w:rsid w:val="00170EA4"/>
    <w:rsid w:val="00171137"/>
    <w:rsid w:val="001712A8"/>
    <w:rsid w:val="001713EC"/>
    <w:rsid w:val="00171781"/>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0D6F"/>
    <w:rsid w:val="00181619"/>
    <w:rsid w:val="00181A16"/>
    <w:rsid w:val="00182626"/>
    <w:rsid w:val="001826BD"/>
    <w:rsid w:val="00183617"/>
    <w:rsid w:val="00183767"/>
    <w:rsid w:val="001841E7"/>
    <w:rsid w:val="00184D5A"/>
    <w:rsid w:val="00185030"/>
    <w:rsid w:val="00185D6A"/>
    <w:rsid w:val="00186CBF"/>
    <w:rsid w:val="00186DA7"/>
    <w:rsid w:val="00187332"/>
    <w:rsid w:val="00187E2A"/>
    <w:rsid w:val="00190190"/>
    <w:rsid w:val="001903B3"/>
    <w:rsid w:val="00190F9D"/>
    <w:rsid w:val="0019174D"/>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A8"/>
    <w:rsid w:val="001A18DF"/>
    <w:rsid w:val="001A1937"/>
    <w:rsid w:val="001A1D71"/>
    <w:rsid w:val="001A2160"/>
    <w:rsid w:val="001A2D23"/>
    <w:rsid w:val="001A30C5"/>
    <w:rsid w:val="001A3105"/>
    <w:rsid w:val="001A3CAD"/>
    <w:rsid w:val="001A3E39"/>
    <w:rsid w:val="001A3F2D"/>
    <w:rsid w:val="001A4071"/>
    <w:rsid w:val="001A527B"/>
    <w:rsid w:val="001A5406"/>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58D"/>
    <w:rsid w:val="001C5BEE"/>
    <w:rsid w:val="001C6FC0"/>
    <w:rsid w:val="001C707F"/>
    <w:rsid w:val="001D00E8"/>
    <w:rsid w:val="001D01B8"/>
    <w:rsid w:val="001D0D31"/>
    <w:rsid w:val="001D0D49"/>
    <w:rsid w:val="001D0F6C"/>
    <w:rsid w:val="001D0FDE"/>
    <w:rsid w:val="001D1A51"/>
    <w:rsid w:val="001D1AF8"/>
    <w:rsid w:val="001D26BF"/>
    <w:rsid w:val="001D3612"/>
    <w:rsid w:val="001D376E"/>
    <w:rsid w:val="001D3B7A"/>
    <w:rsid w:val="001D4164"/>
    <w:rsid w:val="001D47C8"/>
    <w:rsid w:val="001D4B39"/>
    <w:rsid w:val="001D4ECA"/>
    <w:rsid w:val="001D594E"/>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183"/>
    <w:rsid w:val="001F54AE"/>
    <w:rsid w:val="001F66AA"/>
    <w:rsid w:val="001F6B92"/>
    <w:rsid w:val="001F6E9B"/>
    <w:rsid w:val="001F6EEC"/>
    <w:rsid w:val="001F732F"/>
    <w:rsid w:val="001F7CBA"/>
    <w:rsid w:val="001F7E5C"/>
    <w:rsid w:val="00200473"/>
    <w:rsid w:val="0020096E"/>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0F37"/>
    <w:rsid w:val="00211862"/>
    <w:rsid w:val="00211A1F"/>
    <w:rsid w:val="00211EA0"/>
    <w:rsid w:val="00211EC9"/>
    <w:rsid w:val="00212563"/>
    <w:rsid w:val="002131E8"/>
    <w:rsid w:val="002132D2"/>
    <w:rsid w:val="00213EEE"/>
    <w:rsid w:val="002142BB"/>
    <w:rsid w:val="002146D0"/>
    <w:rsid w:val="002146F9"/>
    <w:rsid w:val="00214870"/>
    <w:rsid w:val="00214B75"/>
    <w:rsid w:val="002156C2"/>
    <w:rsid w:val="00215B8E"/>
    <w:rsid w:val="00215EAF"/>
    <w:rsid w:val="0021631F"/>
    <w:rsid w:val="00216F59"/>
    <w:rsid w:val="002175E8"/>
    <w:rsid w:val="002176B0"/>
    <w:rsid w:val="00217B48"/>
    <w:rsid w:val="00217C50"/>
    <w:rsid w:val="00217DF3"/>
    <w:rsid w:val="00220116"/>
    <w:rsid w:val="002207FA"/>
    <w:rsid w:val="00220B49"/>
    <w:rsid w:val="00220DA9"/>
    <w:rsid w:val="00221276"/>
    <w:rsid w:val="00221B1D"/>
    <w:rsid w:val="00222564"/>
    <w:rsid w:val="00222FB1"/>
    <w:rsid w:val="0022305F"/>
    <w:rsid w:val="00223A4B"/>
    <w:rsid w:val="0022551B"/>
    <w:rsid w:val="0022677E"/>
    <w:rsid w:val="00226D17"/>
    <w:rsid w:val="0022729E"/>
    <w:rsid w:val="00227952"/>
    <w:rsid w:val="00230012"/>
    <w:rsid w:val="00230321"/>
    <w:rsid w:val="00230AE3"/>
    <w:rsid w:val="00230D02"/>
    <w:rsid w:val="00231753"/>
    <w:rsid w:val="002329AB"/>
    <w:rsid w:val="00233278"/>
    <w:rsid w:val="00235182"/>
    <w:rsid w:val="002352FC"/>
    <w:rsid w:val="00235388"/>
    <w:rsid w:val="00235BB1"/>
    <w:rsid w:val="00236480"/>
    <w:rsid w:val="00236732"/>
    <w:rsid w:val="002370FC"/>
    <w:rsid w:val="0023731D"/>
    <w:rsid w:val="0023757B"/>
    <w:rsid w:val="00237B1C"/>
    <w:rsid w:val="00237EE5"/>
    <w:rsid w:val="00240378"/>
    <w:rsid w:val="00240737"/>
    <w:rsid w:val="00241104"/>
    <w:rsid w:val="00241B10"/>
    <w:rsid w:val="00241CCC"/>
    <w:rsid w:val="00242E39"/>
    <w:rsid w:val="00243407"/>
    <w:rsid w:val="002440BE"/>
    <w:rsid w:val="00244459"/>
    <w:rsid w:val="00244A2D"/>
    <w:rsid w:val="00244E1B"/>
    <w:rsid w:val="002451D2"/>
    <w:rsid w:val="002452AF"/>
    <w:rsid w:val="0024547D"/>
    <w:rsid w:val="002454BA"/>
    <w:rsid w:val="00245D82"/>
    <w:rsid w:val="0024654E"/>
    <w:rsid w:val="0024696E"/>
    <w:rsid w:val="0024753F"/>
    <w:rsid w:val="002475A2"/>
    <w:rsid w:val="00247729"/>
    <w:rsid w:val="00247BE8"/>
    <w:rsid w:val="00247DC7"/>
    <w:rsid w:val="002504ED"/>
    <w:rsid w:val="00250B21"/>
    <w:rsid w:val="002528BE"/>
    <w:rsid w:val="00252DA2"/>
    <w:rsid w:val="00252E84"/>
    <w:rsid w:val="002538CC"/>
    <w:rsid w:val="00253A02"/>
    <w:rsid w:val="00253AD6"/>
    <w:rsid w:val="002541ED"/>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2A3"/>
    <w:rsid w:val="00263417"/>
    <w:rsid w:val="002636D6"/>
    <w:rsid w:val="002644C6"/>
    <w:rsid w:val="00264944"/>
    <w:rsid w:val="00264FE0"/>
    <w:rsid w:val="002650D9"/>
    <w:rsid w:val="002656E3"/>
    <w:rsid w:val="0026593B"/>
    <w:rsid w:val="0026594E"/>
    <w:rsid w:val="00265A05"/>
    <w:rsid w:val="00265D69"/>
    <w:rsid w:val="00265E32"/>
    <w:rsid w:val="00266117"/>
    <w:rsid w:val="002661D4"/>
    <w:rsid w:val="002675DF"/>
    <w:rsid w:val="00267C9A"/>
    <w:rsid w:val="00270693"/>
    <w:rsid w:val="00270720"/>
    <w:rsid w:val="002708BC"/>
    <w:rsid w:val="0027138B"/>
    <w:rsid w:val="00271AEC"/>
    <w:rsid w:val="00272D5C"/>
    <w:rsid w:val="00272DA5"/>
    <w:rsid w:val="002738CF"/>
    <w:rsid w:val="00274522"/>
    <w:rsid w:val="002745DC"/>
    <w:rsid w:val="00275237"/>
    <w:rsid w:val="00275BC8"/>
    <w:rsid w:val="00276897"/>
    <w:rsid w:val="0027693C"/>
    <w:rsid w:val="002775F5"/>
    <w:rsid w:val="002776C1"/>
    <w:rsid w:val="00277D58"/>
    <w:rsid w:val="00280256"/>
    <w:rsid w:val="002805DE"/>
    <w:rsid w:val="00280828"/>
    <w:rsid w:val="00280E4B"/>
    <w:rsid w:val="0028116F"/>
    <w:rsid w:val="00281192"/>
    <w:rsid w:val="0028167B"/>
    <w:rsid w:val="00281ABC"/>
    <w:rsid w:val="00281DE0"/>
    <w:rsid w:val="00282CB7"/>
    <w:rsid w:val="00282E99"/>
    <w:rsid w:val="00282ECD"/>
    <w:rsid w:val="00282FD6"/>
    <w:rsid w:val="002836D4"/>
    <w:rsid w:val="00283FEC"/>
    <w:rsid w:val="0028404E"/>
    <w:rsid w:val="00284A35"/>
    <w:rsid w:val="00284AD7"/>
    <w:rsid w:val="00284B1E"/>
    <w:rsid w:val="0028618C"/>
    <w:rsid w:val="002865BD"/>
    <w:rsid w:val="00286639"/>
    <w:rsid w:val="00286FA0"/>
    <w:rsid w:val="00287D7C"/>
    <w:rsid w:val="00287EAD"/>
    <w:rsid w:val="00290152"/>
    <w:rsid w:val="002904B1"/>
    <w:rsid w:val="0029057B"/>
    <w:rsid w:val="00290714"/>
    <w:rsid w:val="002908D4"/>
    <w:rsid w:val="00290ABA"/>
    <w:rsid w:val="00290BC1"/>
    <w:rsid w:val="00290CE9"/>
    <w:rsid w:val="002915DB"/>
    <w:rsid w:val="00291B4F"/>
    <w:rsid w:val="00292027"/>
    <w:rsid w:val="002939E4"/>
    <w:rsid w:val="00293D87"/>
    <w:rsid w:val="002947EB"/>
    <w:rsid w:val="00294DD9"/>
    <w:rsid w:val="00295A18"/>
    <w:rsid w:val="0029671B"/>
    <w:rsid w:val="00297B63"/>
    <w:rsid w:val="002A002F"/>
    <w:rsid w:val="002A0175"/>
    <w:rsid w:val="002A03E4"/>
    <w:rsid w:val="002A0B01"/>
    <w:rsid w:val="002A0C31"/>
    <w:rsid w:val="002A1182"/>
    <w:rsid w:val="002A1981"/>
    <w:rsid w:val="002A1D1A"/>
    <w:rsid w:val="002A2E8B"/>
    <w:rsid w:val="002A42DA"/>
    <w:rsid w:val="002A4E75"/>
    <w:rsid w:val="002A5132"/>
    <w:rsid w:val="002A53EA"/>
    <w:rsid w:val="002A5672"/>
    <w:rsid w:val="002A59E6"/>
    <w:rsid w:val="002A5FBB"/>
    <w:rsid w:val="002A6E55"/>
    <w:rsid w:val="002A721B"/>
    <w:rsid w:val="002A7D31"/>
    <w:rsid w:val="002B1121"/>
    <w:rsid w:val="002B17F7"/>
    <w:rsid w:val="002B23CE"/>
    <w:rsid w:val="002B2AC0"/>
    <w:rsid w:val="002B41FB"/>
    <w:rsid w:val="002B4661"/>
    <w:rsid w:val="002B5BF3"/>
    <w:rsid w:val="002B5C82"/>
    <w:rsid w:val="002B61FE"/>
    <w:rsid w:val="002B6217"/>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505"/>
    <w:rsid w:val="002D187B"/>
    <w:rsid w:val="002D2F3F"/>
    <w:rsid w:val="002D2F88"/>
    <w:rsid w:val="002D3092"/>
    <w:rsid w:val="002D3C7E"/>
    <w:rsid w:val="002D470E"/>
    <w:rsid w:val="002D4C32"/>
    <w:rsid w:val="002D66EB"/>
    <w:rsid w:val="002D6C63"/>
    <w:rsid w:val="002D6CF8"/>
    <w:rsid w:val="002D6E0B"/>
    <w:rsid w:val="002D75BE"/>
    <w:rsid w:val="002D768B"/>
    <w:rsid w:val="002D7837"/>
    <w:rsid w:val="002E0156"/>
    <w:rsid w:val="002E015C"/>
    <w:rsid w:val="002E09F6"/>
    <w:rsid w:val="002E1152"/>
    <w:rsid w:val="002E136A"/>
    <w:rsid w:val="002E2220"/>
    <w:rsid w:val="002E22ED"/>
    <w:rsid w:val="002E24E4"/>
    <w:rsid w:val="002E25E3"/>
    <w:rsid w:val="002E2790"/>
    <w:rsid w:val="002E27F2"/>
    <w:rsid w:val="002E28A4"/>
    <w:rsid w:val="002E2A62"/>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D16"/>
    <w:rsid w:val="002F0E63"/>
    <w:rsid w:val="002F0F38"/>
    <w:rsid w:val="002F1814"/>
    <w:rsid w:val="002F1FD2"/>
    <w:rsid w:val="002F253E"/>
    <w:rsid w:val="002F279A"/>
    <w:rsid w:val="002F2A39"/>
    <w:rsid w:val="002F33FB"/>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5F21"/>
    <w:rsid w:val="003061BE"/>
    <w:rsid w:val="00306527"/>
    <w:rsid w:val="00306B38"/>
    <w:rsid w:val="00306CB1"/>
    <w:rsid w:val="00306EB3"/>
    <w:rsid w:val="00307DD7"/>
    <w:rsid w:val="00307EB8"/>
    <w:rsid w:val="00310200"/>
    <w:rsid w:val="00310EC7"/>
    <w:rsid w:val="00310F64"/>
    <w:rsid w:val="003115C8"/>
    <w:rsid w:val="003123ED"/>
    <w:rsid w:val="00312627"/>
    <w:rsid w:val="003132AE"/>
    <w:rsid w:val="0031418E"/>
    <w:rsid w:val="0031428B"/>
    <w:rsid w:val="00314377"/>
    <w:rsid w:val="003143EC"/>
    <w:rsid w:val="00314E97"/>
    <w:rsid w:val="00315103"/>
    <w:rsid w:val="00315285"/>
    <w:rsid w:val="0031547F"/>
    <w:rsid w:val="00315537"/>
    <w:rsid w:val="003155AD"/>
    <w:rsid w:val="003159BF"/>
    <w:rsid w:val="00315CF6"/>
    <w:rsid w:val="00316725"/>
    <w:rsid w:val="00316EAC"/>
    <w:rsid w:val="003170C1"/>
    <w:rsid w:val="003171AF"/>
    <w:rsid w:val="003178BE"/>
    <w:rsid w:val="00317DD0"/>
    <w:rsid w:val="00320555"/>
    <w:rsid w:val="003233AC"/>
    <w:rsid w:val="0032354A"/>
    <w:rsid w:val="00323805"/>
    <w:rsid w:val="003247C3"/>
    <w:rsid w:val="003253B3"/>
    <w:rsid w:val="00325DCF"/>
    <w:rsid w:val="00326E13"/>
    <w:rsid w:val="0032726D"/>
    <w:rsid w:val="003306B6"/>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828"/>
    <w:rsid w:val="00342BA1"/>
    <w:rsid w:val="0034425D"/>
    <w:rsid w:val="003452D9"/>
    <w:rsid w:val="00345425"/>
    <w:rsid w:val="003459D7"/>
    <w:rsid w:val="003469B9"/>
    <w:rsid w:val="0034715A"/>
    <w:rsid w:val="0034752F"/>
    <w:rsid w:val="00347E37"/>
    <w:rsid w:val="0035023F"/>
    <w:rsid w:val="0035049B"/>
    <w:rsid w:val="003508E6"/>
    <w:rsid w:val="003513BB"/>
    <w:rsid w:val="00351D1F"/>
    <w:rsid w:val="00352215"/>
    <w:rsid w:val="00353324"/>
    <w:rsid w:val="00353725"/>
    <w:rsid w:val="00353DAD"/>
    <w:rsid w:val="00354651"/>
    <w:rsid w:val="003548B6"/>
    <w:rsid w:val="00355537"/>
    <w:rsid w:val="00355E6C"/>
    <w:rsid w:val="00356DFF"/>
    <w:rsid w:val="00357085"/>
    <w:rsid w:val="00357E24"/>
    <w:rsid w:val="00360A82"/>
    <w:rsid w:val="00361871"/>
    <w:rsid w:val="003627C0"/>
    <w:rsid w:val="00362E2A"/>
    <w:rsid w:val="00363248"/>
    <w:rsid w:val="0036345F"/>
    <w:rsid w:val="0036358A"/>
    <w:rsid w:val="003639D3"/>
    <w:rsid w:val="00364126"/>
    <w:rsid w:val="00364E92"/>
    <w:rsid w:val="003662C0"/>
    <w:rsid w:val="00366BC6"/>
    <w:rsid w:val="00367650"/>
    <w:rsid w:val="00370DAF"/>
    <w:rsid w:val="003710F8"/>
    <w:rsid w:val="00371114"/>
    <w:rsid w:val="00371C3B"/>
    <w:rsid w:val="00371CC4"/>
    <w:rsid w:val="00372AE7"/>
    <w:rsid w:val="00372B02"/>
    <w:rsid w:val="00372BB4"/>
    <w:rsid w:val="00373C7E"/>
    <w:rsid w:val="00373F50"/>
    <w:rsid w:val="00374143"/>
    <w:rsid w:val="00374273"/>
    <w:rsid w:val="003743AE"/>
    <w:rsid w:val="003746C6"/>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1DD"/>
    <w:rsid w:val="003843FE"/>
    <w:rsid w:val="0038525B"/>
    <w:rsid w:val="003855CB"/>
    <w:rsid w:val="00385666"/>
    <w:rsid w:val="003856F0"/>
    <w:rsid w:val="00385B11"/>
    <w:rsid w:val="0038679C"/>
    <w:rsid w:val="00386F0D"/>
    <w:rsid w:val="0038797A"/>
    <w:rsid w:val="00387986"/>
    <w:rsid w:val="00387B6A"/>
    <w:rsid w:val="0039033B"/>
    <w:rsid w:val="003903E8"/>
    <w:rsid w:val="003904F7"/>
    <w:rsid w:val="00390DE0"/>
    <w:rsid w:val="0039171C"/>
    <w:rsid w:val="00392996"/>
    <w:rsid w:val="00393035"/>
    <w:rsid w:val="003932E7"/>
    <w:rsid w:val="00393E66"/>
    <w:rsid w:val="003943B5"/>
    <w:rsid w:val="003952BE"/>
    <w:rsid w:val="00395697"/>
    <w:rsid w:val="00396B26"/>
    <w:rsid w:val="00396C26"/>
    <w:rsid w:val="00396E69"/>
    <w:rsid w:val="003971EF"/>
    <w:rsid w:val="00397C00"/>
    <w:rsid w:val="00397D6D"/>
    <w:rsid w:val="00397EC5"/>
    <w:rsid w:val="003A0208"/>
    <w:rsid w:val="003A05B8"/>
    <w:rsid w:val="003A08E9"/>
    <w:rsid w:val="003A0BF3"/>
    <w:rsid w:val="003A1F7A"/>
    <w:rsid w:val="003A2662"/>
    <w:rsid w:val="003A29E8"/>
    <w:rsid w:val="003A2D45"/>
    <w:rsid w:val="003A361B"/>
    <w:rsid w:val="003A3FDA"/>
    <w:rsid w:val="003A40FA"/>
    <w:rsid w:val="003A417E"/>
    <w:rsid w:val="003A4275"/>
    <w:rsid w:val="003A44CE"/>
    <w:rsid w:val="003A4B83"/>
    <w:rsid w:val="003A4EFD"/>
    <w:rsid w:val="003A4FF3"/>
    <w:rsid w:val="003A561D"/>
    <w:rsid w:val="003A5821"/>
    <w:rsid w:val="003A6016"/>
    <w:rsid w:val="003A6955"/>
    <w:rsid w:val="003A6A5F"/>
    <w:rsid w:val="003A6D49"/>
    <w:rsid w:val="003A71BE"/>
    <w:rsid w:val="003A7745"/>
    <w:rsid w:val="003B04DE"/>
    <w:rsid w:val="003B13FF"/>
    <w:rsid w:val="003B284C"/>
    <w:rsid w:val="003B2911"/>
    <w:rsid w:val="003B2B03"/>
    <w:rsid w:val="003B30C3"/>
    <w:rsid w:val="003B31F7"/>
    <w:rsid w:val="003B3644"/>
    <w:rsid w:val="003B4877"/>
    <w:rsid w:val="003B7F46"/>
    <w:rsid w:val="003C049D"/>
    <w:rsid w:val="003C0848"/>
    <w:rsid w:val="003C0D1D"/>
    <w:rsid w:val="003C0EBC"/>
    <w:rsid w:val="003C10F4"/>
    <w:rsid w:val="003C1108"/>
    <w:rsid w:val="003C1456"/>
    <w:rsid w:val="003C1A10"/>
    <w:rsid w:val="003C1AEB"/>
    <w:rsid w:val="003C1E7D"/>
    <w:rsid w:val="003C1E84"/>
    <w:rsid w:val="003C2519"/>
    <w:rsid w:val="003C2580"/>
    <w:rsid w:val="003C2709"/>
    <w:rsid w:val="003C28E6"/>
    <w:rsid w:val="003C29FC"/>
    <w:rsid w:val="003C33A6"/>
    <w:rsid w:val="003C421C"/>
    <w:rsid w:val="003C4CF7"/>
    <w:rsid w:val="003C59BA"/>
    <w:rsid w:val="003C70F4"/>
    <w:rsid w:val="003C71DF"/>
    <w:rsid w:val="003C760C"/>
    <w:rsid w:val="003C76FC"/>
    <w:rsid w:val="003D04C8"/>
    <w:rsid w:val="003D0D00"/>
    <w:rsid w:val="003D18F1"/>
    <w:rsid w:val="003D2C35"/>
    <w:rsid w:val="003D2E6E"/>
    <w:rsid w:val="003D3464"/>
    <w:rsid w:val="003D47F8"/>
    <w:rsid w:val="003D4FD5"/>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19E3"/>
    <w:rsid w:val="003F19FC"/>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480"/>
    <w:rsid w:val="004037F8"/>
    <w:rsid w:val="00403FDA"/>
    <w:rsid w:val="0040468B"/>
    <w:rsid w:val="00404EAD"/>
    <w:rsid w:val="00405699"/>
    <w:rsid w:val="004056F9"/>
    <w:rsid w:val="004060CB"/>
    <w:rsid w:val="0040662B"/>
    <w:rsid w:val="004066EC"/>
    <w:rsid w:val="004069D6"/>
    <w:rsid w:val="00406D96"/>
    <w:rsid w:val="0040759A"/>
    <w:rsid w:val="004076D0"/>
    <w:rsid w:val="00407DA6"/>
    <w:rsid w:val="00410297"/>
    <w:rsid w:val="0041043D"/>
    <w:rsid w:val="0041045D"/>
    <w:rsid w:val="0041083F"/>
    <w:rsid w:val="00410FD9"/>
    <w:rsid w:val="00411183"/>
    <w:rsid w:val="00411C18"/>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20187"/>
    <w:rsid w:val="00420FAA"/>
    <w:rsid w:val="004211B4"/>
    <w:rsid w:val="00421463"/>
    <w:rsid w:val="004235C9"/>
    <w:rsid w:val="004237B1"/>
    <w:rsid w:val="00424EF9"/>
    <w:rsid w:val="00426CF7"/>
    <w:rsid w:val="00427063"/>
    <w:rsid w:val="00427547"/>
    <w:rsid w:val="004277EB"/>
    <w:rsid w:val="00427E44"/>
    <w:rsid w:val="00427FF5"/>
    <w:rsid w:val="00430B64"/>
    <w:rsid w:val="004311EA"/>
    <w:rsid w:val="004312FA"/>
    <w:rsid w:val="004318DC"/>
    <w:rsid w:val="00432BCE"/>
    <w:rsid w:val="004330A5"/>
    <w:rsid w:val="004331EB"/>
    <w:rsid w:val="00433B0F"/>
    <w:rsid w:val="00433E6B"/>
    <w:rsid w:val="004345A4"/>
    <w:rsid w:val="00434889"/>
    <w:rsid w:val="00435549"/>
    <w:rsid w:val="00435D14"/>
    <w:rsid w:val="004365B6"/>
    <w:rsid w:val="00436822"/>
    <w:rsid w:val="0043690E"/>
    <w:rsid w:val="00436994"/>
    <w:rsid w:val="00436C5D"/>
    <w:rsid w:val="00436F3A"/>
    <w:rsid w:val="004372C9"/>
    <w:rsid w:val="004400C8"/>
    <w:rsid w:val="004404C0"/>
    <w:rsid w:val="00440541"/>
    <w:rsid w:val="00440984"/>
    <w:rsid w:val="00440B29"/>
    <w:rsid w:val="00440B48"/>
    <w:rsid w:val="00442506"/>
    <w:rsid w:val="00443072"/>
    <w:rsid w:val="00444652"/>
    <w:rsid w:val="004446F8"/>
    <w:rsid w:val="0044471D"/>
    <w:rsid w:val="00444B61"/>
    <w:rsid w:val="00444E98"/>
    <w:rsid w:val="00445802"/>
    <w:rsid w:val="004460FF"/>
    <w:rsid w:val="0044626C"/>
    <w:rsid w:val="00446B54"/>
    <w:rsid w:val="00446DD4"/>
    <w:rsid w:val="0044711C"/>
    <w:rsid w:val="00447330"/>
    <w:rsid w:val="004476B8"/>
    <w:rsid w:val="004519A3"/>
    <w:rsid w:val="00451C32"/>
    <w:rsid w:val="00451E8E"/>
    <w:rsid w:val="004521F6"/>
    <w:rsid w:val="00452278"/>
    <w:rsid w:val="00452508"/>
    <w:rsid w:val="00452945"/>
    <w:rsid w:val="00452F91"/>
    <w:rsid w:val="0045310E"/>
    <w:rsid w:val="00453B09"/>
    <w:rsid w:val="00456229"/>
    <w:rsid w:val="0045675F"/>
    <w:rsid w:val="004567D6"/>
    <w:rsid w:val="004569EC"/>
    <w:rsid w:val="00456FAD"/>
    <w:rsid w:val="00456FD0"/>
    <w:rsid w:val="0045732C"/>
    <w:rsid w:val="00457AA0"/>
    <w:rsid w:val="00457B24"/>
    <w:rsid w:val="004603F4"/>
    <w:rsid w:val="004608C4"/>
    <w:rsid w:val="00460F24"/>
    <w:rsid w:val="00461A8C"/>
    <w:rsid w:val="0046231C"/>
    <w:rsid w:val="004623ED"/>
    <w:rsid w:val="0046266D"/>
    <w:rsid w:val="00462E02"/>
    <w:rsid w:val="00463762"/>
    <w:rsid w:val="00463910"/>
    <w:rsid w:val="00464ECF"/>
    <w:rsid w:val="00465735"/>
    <w:rsid w:val="004663D8"/>
    <w:rsid w:val="00466695"/>
    <w:rsid w:val="0046691F"/>
    <w:rsid w:val="00466F3D"/>
    <w:rsid w:val="0046717E"/>
    <w:rsid w:val="004675D5"/>
    <w:rsid w:val="004677B3"/>
    <w:rsid w:val="0046792B"/>
    <w:rsid w:val="00467FD2"/>
    <w:rsid w:val="00470974"/>
    <w:rsid w:val="00471951"/>
    <w:rsid w:val="00471B70"/>
    <w:rsid w:val="00471D0E"/>
    <w:rsid w:val="0047224A"/>
    <w:rsid w:val="00472434"/>
    <w:rsid w:val="004724CE"/>
    <w:rsid w:val="00472B56"/>
    <w:rsid w:val="004730EA"/>
    <w:rsid w:val="0047391E"/>
    <w:rsid w:val="00474BA5"/>
    <w:rsid w:val="00474CAB"/>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696"/>
    <w:rsid w:val="00482B79"/>
    <w:rsid w:val="00482C6E"/>
    <w:rsid w:val="004839D1"/>
    <w:rsid w:val="00483B65"/>
    <w:rsid w:val="00484743"/>
    <w:rsid w:val="00484B4A"/>
    <w:rsid w:val="00485C35"/>
    <w:rsid w:val="0048629C"/>
    <w:rsid w:val="00486337"/>
    <w:rsid w:val="00486589"/>
    <w:rsid w:val="00487F26"/>
    <w:rsid w:val="004902F9"/>
    <w:rsid w:val="00490B84"/>
    <w:rsid w:val="00492207"/>
    <w:rsid w:val="0049268A"/>
    <w:rsid w:val="00492C76"/>
    <w:rsid w:val="004933EE"/>
    <w:rsid w:val="00493A01"/>
    <w:rsid w:val="00494325"/>
    <w:rsid w:val="004943C0"/>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7F8"/>
    <w:rsid w:val="004B297B"/>
    <w:rsid w:val="004B3489"/>
    <w:rsid w:val="004B39D3"/>
    <w:rsid w:val="004B3FE5"/>
    <w:rsid w:val="004B4C19"/>
    <w:rsid w:val="004B5185"/>
    <w:rsid w:val="004B52E8"/>
    <w:rsid w:val="004B52EE"/>
    <w:rsid w:val="004B5861"/>
    <w:rsid w:val="004B6893"/>
    <w:rsid w:val="004B6A6E"/>
    <w:rsid w:val="004B70D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23B"/>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24B"/>
    <w:rsid w:val="004E33C2"/>
    <w:rsid w:val="004E391C"/>
    <w:rsid w:val="004E3DCD"/>
    <w:rsid w:val="004E3FDF"/>
    <w:rsid w:val="004E462E"/>
    <w:rsid w:val="004E4933"/>
    <w:rsid w:val="004E4BD2"/>
    <w:rsid w:val="004E52F9"/>
    <w:rsid w:val="004E53B1"/>
    <w:rsid w:val="004E60FD"/>
    <w:rsid w:val="004E612B"/>
    <w:rsid w:val="004E6605"/>
    <w:rsid w:val="004E6D43"/>
    <w:rsid w:val="004E734B"/>
    <w:rsid w:val="004F03C1"/>
    <w:rsid w:val="004F0541"/>
    <w:rsid w:val="004F0D6D"/>
    <w:rsid w:val="004F110A"/>
    <w:rsid w:val="004F1523"/>
    <w:rsid w:val="004F22EC"/>
    <w:rsid w:val="004F3D94"/>
    <w:rsid w:val="004F43CF"/>
    <w:rsid w:val="004F4F51"/>
    <w:rsid w:val="004F57B6"/>
    <w:rsid w:val="004F6827"/>
    <w:rsid w:val="005007D2"/>
    <w:rsid w:val="00501538"/>
    <w:rsid w:val="005025F9"/>
    <w:rsid w:val="00502641"/>
    <w:rsid w:val="0050282E"/>
    <w:rsid w:val="00502C34"/>
    <w:rsid w:val="00503B64"/>
    <w:rsid w:val="00503BB0"/>
    <w:rsid w:val="00504273"/>
    <w:rsid w:val="005048DC"/>
    <w:rsid w:val="00504E5A"/>
    <w:rsid w:val="0050522A"/>
    <w:rsid w:val="00505444"/>
    <w:rsid w:val="00505ABF"/>
    <w:rsid w:val="005061EE"/>
    <w:rsid w:val="00506353"/>
    <w:rsid w:val="00506523"/>
    <w:rsid w:val="00506C02"/>
    <w:rsid w:val="00506C7C"/>
    <w:rsid w:val="0050743F"/>
    <w:rsid w:val="005075A7"/>
    <w:rsid w:val="005075C9"/>
    <w:rsid w:val="00510231"/>
    <w:rsid w:val="005103C6"/>
    <w:rsid w:val="00510721"/>
    <w:rsid w:val="005107B7"/>
    <w:rsid w:val="005108C2"/>
    <w:rsid w:val="0051113C"/>
    <w:rsid w:val="0051158E"/>
    <w:rsid w:val="00511A86"/>
    <w:rsid w:val="00511BE1"/>
    <w:rsid w:val="00511C50"/>
    <w:rsid w:val="00512BF5"/>
    <w:rsid w:val="005149DB"/>
    <w:rsid w:val="00514DCB"/>
    <w:rsid w:val="00515297"/>
    <w:rsid w:val="00516000"/>
    <w:rsid w:val="00516056"/>
    <w:rsid w:val="005162FF"/>
    <w:rsid w:val="00516367"/>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37CE8"/>
    <w:rsid w:val="005406F7"/>
    <w:rsid w:val="005415A7"/>
    <w:rsid w:val="00541978"/>
    <w:rsid w:val="00541BC2"/>
    <w:rsid w:val="00542D7E"/>
    <w:rsid w:val="00542E44"/>
    <w:rsid w:val="0054310E"/>
    <w:rsid w:val="005431B8"/>
    <w:rsid w:val="00543FDF"/>
    <w:rsid w:val="0054457F"/>
    <w:rsid w:val="005447AD"/>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477"/>
    <w:rsid w:val="00554644"/>
    <w:rsid w:val="00555372"/>
    <w:rsid w:val="0055598E"/>
    <w:rsid w:val="00556653"/>
    <w:rsid w:val="005576CC"/>
    <w:rsid w:val="00557C43"/>
    <w:rsid w:val="00560227"/>
    <w:rsid w:val="0056181F"/>
    <w:rsid w:val="00561DE5"/>
    <w:rsid w:val="00561EDD"/>
    <w:rsid w:val="005621AE"/>
    <w:rsid w:val="00562238"/>
    <w:rsid w:val="005631A2"/>
    <w:rsid w:val="00563395"/>
    <w:rsid w:val="0056344A"/>
    <w:rsid w:val="0056355D"/>
    <w:rsid w:val="00563615"/>
    <w:rsid w:val="00563794"/>
    <w:rsid w:val="00563A00"/>
    <w:rsid w:val="005644C9"/>
    <w:rsid w:val="0056488D"/>
    <w:rsid w:val="00564892"/>
    <w:rsid w:val="005648C7"/>
    <w:rsid w:val="00564B20"/>
    <w:rsid w:val="00564E7E"/>
    <w:rsid w:val="00565171"/>
    <w:rsid w:val="00565316"/>
    <w:rsid w:val="00565798"/>
    <w:rsid w:val="005674B9"/>
    <w:rsid w:val="00567E61"/>
    <w:rsid w:val="005707F9"/>
    <w:rsid w:val="00570C37"/>
    <w:rsid w:val="00570D6D"/>
    <w:rsid w:val="00571535"/>
    <w:rsid w:val="00572181"/>
    <w:rsid w:val="00572A40"/>
    <w:rsid w:val="00573BAC"/>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6D19"/>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C2B"/>
    <w:rsid w:val="00595ED0"/>
    <w:rsid w:val="0059615D"/>
    <w:rsid w:val="00597330"/>
    <w:rsid w:val="005973EF"/>
    <w:rsid w:val="00597614"/>
    <w:rsid w:val="0059786C"/>
    <w:rsid w:val="00597FB6"/>
    <w:rsid w:val="005A0F83"/>
    <w:rsid w:val="005A11B0"/>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C59"/>
    <w:rsid w:val="005B1D00"/>
    <w:rsid w:val="005B2750"/>
    <w:rsid w:val="005B48AD"/>
    <w:rsid w:val="005B5AE8"/>
    <w:rsid w:val="005B5B91"/>
    <w:rsid w:val="005B5BC2"/>
    <w:rsid w:val="005B603B"/>
    <w:rsid w:val="005B6F61"/>
    <w:rsid w:val="005B717B"/>
    <w:rsid w:val="005B7E4C"/>
    <w:rsid w:val="005C08CD"/>
    <w:rsid w:val="005C0941"/>
    <w:rsid w:val="005C0A38"/>
    <w:rsid w:val="005C0B51"/>
    <w:rsid w:val="005C0C0F"/>
    <w:rsid w:val="005C1EC9"/>
    <w:rsid w:val="005C248F"/>
    <w:rsid w:val="005C2A35"/>
    <w:rsid w:val="005C2AF2"/>
    <w:rsid w:val="005C2D01"/>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2215"/>
    <w:rsid w:val="005D2726"/>
    <w:rsid w:val="005D31E8"/>
    <w:rsid w:val="005D417C"/>
    <w:rsid w:val="005D4D7E"/>
    <w:rsid w:val="005D5344"/>
    <w:rsid w:val="005D577B"/>
    <w:rsid w:val="005D6055"/>
    <w:rsid w:val="005D6DA9"/>
    <w:rsid w:val="005D7693"/>
    <w:rsid w:val="005E0079"/>
    <w:rsid w:val="005E0352"/>
    <w:rsid w:val="005E25F5"/>
    <w:rsid w:val="005E2E5D"/>
    <w:rsid w:val="005E3075"/>
    <w:rsid w:val="005E32C9"/>
    <w:rsid w:val="005E3B98"/>
    <w:rsid w:val="005E3DD2"/>
    <w:rsid w:val="005E42E8"/>
    <w:rsid w:val="005E51F5"/>
    <w:rsid w:val="005E54A9"/>
    <w:rsid w:val="005E592A"/>
    <w:rsid w:val="005E5A8E"/>
    <w:rsid w:val="005E5B55"/>
    <w:rsid w:val="005E5FB6"/>
    <w:rsid w:val="005E6109"/>
    <w:rsid w:val="005E635A"/>
    <w:rsid w:val="005E6369"/>
    <w:rsid w:val="005E6CCC"/>
    <w:rsid w:val="005E6E78"/>
    <w:rsid w:val="005F04EB"/>
    <w:rsid w:val="005F17DB"/>
    <w:rsid w:val="005F19FC"/>
    <w:rsid w:val="005F2025"/>
    <w:rsid w:val="005F207A"/>
    <w:rsid w:val="005F2347"/>
    <w:rsid w:val="005F24BB"/>
    <w:rsid w:val="005F338F"/>
    <w:rsid w:val="005F340E"/>
    <w:rsid w:val="005F3506"/>
    <w:rsid w:val="005F37EB"/>
    <w:rsid w:val="005F3844"/>
    <w:rsid w:val="005F42AC"/>
    <w:rsid w:val="005F48D9"/>
    <w:rsid w:val="005F4AC9"/>
    <w:rsid w:val="005F4C58"/>
    <w:rsid w:val="005F5B8C"/>
    <w:rsid w:val="005F5E30"/>
    <w:rsid w:val="005F5F56"/>
    <w:rsid w:val="005F6376"/>
    <w:rsid w:val="005F64C0"/>
    <w:rsid w:val="005F7EEF"/>
    <w:rsid w:val="006015EB"/>
    <w:rsid w:val="0060172A"/>
    <w:rsid w:val="00601731"/>
    <w:rsid w:val="006019D6"/>
    <w:rsid w:val="00602367"/>
    <w:rsid w:val="00602DAB"/>
    <w:rsid w:val="0060346F"/>
    <w:rsid w:val="00603F1F"/>
    <w:rsid w:val="006042EA"/>
    <w:rsid w:val="00605C9E"/>
    <w:rsid w:val="006060AE"/>
    <w:rsid w:val="006064B1"/>
    <w:rsid w:val="00606EA2"/>
    <w:rsid w:val="006073AC"/>
    <w:rsid w:val="00607D6B"/>
    <w:rsid w:val="00610E38"/>
    <w:rsid w:val="00611626"/>
    <w:rsid w:val="006119F5"/>
    <w:rsid w:val="00612294"/>
    <w:rsid w:val="00612616"/>
    <w:rsid w:val="006128FC"/>
    <w:rsid w:val="006129AE"/>
    <w:rsid w:val="00612C2D"/>
    <w:rsid w:val="00614026"/>
    <w:rsid w:val="00614858"/>
    <w:rsid w:val="00615C8B"/>
    <w:rsid w:val="00616086"/>
    <w:rsid w:val="00616286"/>
    <w:rsid w:val="00616A27"/>
    <w:rsid w:val="006170A9"/>
    <w:rsid w:val="006203B7"/>
    <w:rsid w:val="00620C66"/>
    <w:rsid w:val="00621505"/>
    <w:rsid w:val="0062187B"/>
    <w:rsid w:val="00621B31"/>
    <w:rsid w:val="0062215D"/>
    <w:rsid w:val="00622356"/>
    <w:rsid w:val="00622680"/>
    <w:rsid w:val="00622916"/>
    <w:rsid w:val="00622DFF"/>
    <w:rsid w:val="00622E13"/>
    <w:rsid w:val="00623855"/>
    <w:rsid w:val="00624353"/>
    <w:rsid w:val="00624626"/>
    <w:rsid w:val="006248EB"/>
    <w:rsid w:val="00624B0B"/>
    <w:rsid w:val="00624EB0"/>
    <w:rsid w:val="0062622C"/>
    <w:rsid w:val="00627495"/>
    <w:rsid w:val="00627F7B"/>
    <w:rsid w:val="00630527"/>
    <w:rsid w:val="00630A69"/>
    <w:rsid w:val="00630F70"/>
    <w:rsid w:val="00631C37"/>
    <w:rsid w:val="00632474"/>
    <w:rsid w:val="0063261D"/>
    <w:rsid w:val="00633CBC"/>
    <w:rsid w:val="00634242"/>
    <w:rsid w:val="00634E57"/>
    <w:rsid w:val="00635B5C"/>
    <w:rsid w:val="006360B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578D"/>
    <w:rsid w:val="0064760A"/>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1700"/>
    <w:rsid w:val="006622CE"/>
    <w:rsid w:val="006623EF"/>
    <w:rsid w:val="006629D4"/>
    <w:rsid w:val="00662DD5"/>
    <w:rsid w:val="0066375F"/>
    <w:rsid w:val="006638EC"/>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779A7"/>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86E33"/>
    <w:rsid w:val="00690448"/>
    <w:rsid w:val="00690564"/>
    <w:rsid w:val="0069075A"/>
    <w:rsid w:val="0069113A"/>
    <w:rsid w:val="00691888"/>
    <w:rsid w:val="00691C65"/>
    <w:rsid w:val="00692F70"/>
    <w:rsid w:val="00693345"/>
    <w:rsid w:val="006937D3"/>
    <w:rsid w:val="00693996"/>
    <w:rsid w:val="00695841"/>
    <w:rsid w:val="0069670E"/>
    <w:rsid w:val="00696845"/>
    <w:rsid w:val="00697A7B"/>
    <w:rsid w:val="00697FA4"/>
    <w:rsid w:val="006A0076"/>
    <w:rsid w:val="006A0948"/>
    <w:rsid w:val="006A1D0F"/>
    <w:rsid w:val="006A3845"/>
    <w:rsid w:val="006A42FD"/>
    <w:rsid w:val="006A5169"/>
    <w:rsid w:val="006A645D"/>
    <w:rsid w:val="006A6C26"/>
    <w:rsid w:val="006A751A"/>
    <w:rsid w:val="006A766B"/>
    <w:rsid w:val="006B0412"/>
    <w:rsid w:val="006B0F8D"/>
    <w:rsid w:val="006B116D"/>
    <w:rsid w:val="006B1495"/>
    <w:rsid w:val="006B1DCF"/>
    <w:rsid w:val="006B2E3C"/>
    <w:rsid w:val="006B32BC"/>
    <w:rsid w:val="006B590A"/>
    <w:rsid w:val="006B5A17"/>
    <w:rsid w:val="006B61AD"/>
    <w:rsid w:val="006B6D11"/>
    <w:rsid w:val="006B7975"/>
    <w:rsid w:val="006B7E57"/>
    <w:rsid w:val="006C01EF"/>
    <w:rsid w:val="006C02FD"/>
    <w:rsid w:val="006C04E7"/>
    <w:rsid w:val="006C0A10"/>
    <w:rsid w:val="006C0E2D"/>
    <w:rsid w:val="006C0E97"/>
    <w:rsid w:val="006C1157"/>
    <w:rsid w:val="006C201B"/>
    <w:rsid w:val="006C26AB"/>
    <w:rsid w:val="006C2F11"/>
    <w:rsid w:val="006C2FFB"/>
    <w:rsid w:val="006C3161"/>
    <w:rsid w:val="006C31F9"/>
    <w:rsid w:val="006C495B"/>
    <w:rsid w:val="006C5043"/>
    <w:rsid w:val="006C5730"/>
    <w:rsid w:val="006C67FE"/>
    <w:rsid w:val="006C72D4"/>
    <w:rsid w:val="006C7CDE"/>
    <w:rsid w:val="006D0405"/>
    <w:rsid w:val="006D08C9"/>
    <w:rsid w:val="006D0E7D"/>
    <w:rsid w:val="006D1BE0"/>
    <w:rsid w:val="006D24CD"/>
    <w:rsid w:val="006D2AEF"/>
    <w:rsid w:val="006D2B3E"/>
    <w:rsid w:val="006D2DB5"/>
    <w:rsid w:val="006D324C"/>
    <w:rsid w:val="006D3D37"/>
    <w:rsid w:val="006D3DAF"/>
    <w:rsid w:val="006D4338"/>
    <w:rsid w:val="006D456B"/>
    <w:rsid w:val="006D55F2"/>
    <w:rsid w:val="006D61F0"/>
    <w:rsid w:val="006D7896"/>
    <w:rsid w:val="006D7F38"/>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5FC"/>
    <w:rsid w:val="006F3690"/>
    <w:rsid w:val="006F3DC6"/>
    <w:rsid w:val="006F4113"/>
    <w:rsid w:val="006F420A"/>
    <w:rsid w:val="006F483F"/>
    <w:rsid w:val="006F522C"/>
    <w:rsid w:val="006F5CA0"/>
    <w:rsid w:val="006F664C"/>
    <w:rsid w:val="006F6D41"/>
    <w:rsid w:val="006F6E2D"/>
    <w:rsid w:val="006F6FE3"/>
    <w:rsid w:val="006F781E"/>
    <w:rsid w:val="006F7837"/>
    <w:rsid w:val="006F7859"/>
    <w:rsid w:val="006F7927"/>
    <w:rsid w:val="006F7BCD"/>
    <w:rsid w:val="006F7F6A"/>
    <w:rsid w:val="00700137"/>
    <w:rsid w:val="0070173C"/>
    <w:rsid w:val="00701FB9"/>
    <w:rsid w:val="007021B2"/>
    <w:rsid w:val="0070223C"/>
    <w:rsid w:val="007023B8"/>
    <w:rsid w:val="00702BBB"/>
    <w:rsid w:val="0070344F"/>
    <w:rsid w:val="00703D8C"/>
    <w:rsid w:val="007040A2"/>
    <w:rsid w:val="007042EB"/>
    <w:rsid w:val="00704431"/>
    <w:rsid w:val="0070530E"/>
    <w:rsid w:val="00705D55"/>
    <w:rsid w:val="00705E76"/>
    <w:rsid w:val="007062F0"/>
    <w:rsid w:val="00707491"/>
    <w:rsid w:val="007079BB"/>
    <w:rsid w:val="00707BE5"/>
    <w:rsid w:val="00707C66"/>
    <w:rsid w:val="007101EB"/>
    <w:rsid w:val="00710502"/>
    <w:rsid w:val="0071192C"/>
    <w:rsid w:val="00711977"/>
    <w:rsid w:val="00711F3B"/>
    <w:rsid w:val="00711FC3"/>
    <w:rsid w:val="00712437"/>
    <w:rsid w:val="0071248A"/>
    <w:rsid w:val="00713657"/>
    <w:rsid w:val="00713D6C"/>
    <w:rsid w:val="00714A71"/>
    <w:rsid w:val="00715AB0"/>
    <w:rsid w:val="00715FFF"/>
    <w:rsid w:val="00720294"/>
    <w:rsid w:val="0072044F"/>
    <w:rsid w:val="00720723"/>
    <w:rsid w:val="00720F13"/>
    <w:rsid w:val="007214EC"/>
    <w:rsid w:val="00721959"/>
    <w:rsid w:val="00721BB4"/>
    <w:rsid w:val="00721CB2"/>
    <w:rsid w:val="00721E3C"/>
    <w:rsid w:val="007222E2"/>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04B"/>
    <w:rsid w:val="007326F9"/>
    <w:rsid w:val="0073341D"/>
    <w:rsid w:val="00733771"/>
    <w:rsid w:val="00734BFE"/>
    <w:rsid w:val="007352A2"/>
    <w:rsid w:val="007355F7"/>
    <w:rsid w:val="00735A6B"/>
    <w:rsid w:val="0073624E"/>
    <w:rsid w:val="00736A50"/>
    <w:rsid w:val="00736C1B"/>
    <w:rsid w:val="00736FED"/>
    <w:rsid w:val="007403AF"/>
    <w:rsid w:val="007407D1"/>
    <w:rsid w:val="00740B78"/>
    <w:rsid w:val="00740DEA"/>
    <w:rsid w:val="007415FB"/>
    <w:rsid w:val="007416D3"/>
    <w:rsid w:val="00742486"/>
    <w:rsid w:val="007425E8"/>
    <w:rsid w:val="007426C9"/>
    <w:rsid w:val="0074284B"/>
    <w:rsid w:val="00742E79"/>
    <w:rsid w:val="00743227"/>
    <w:rsid w:val="00744068"/>
    <w:rsid w:val="00744412"/>
    <w:rsid w:val="007447B5"/>
    <w:rsid w:val="00744B0C"/>
    <w:rsid w:val="00744D0F"/>
    <w:rsid w:val="00745D31"/>
    <w:rsid w:val="00745E6B"/>
    <w:rsid w:val="00747189"/>
    <w:rsid w:val="007472C7"/>
    <w:rsid w:val="007472EC"/>
    <w:rsid w:val="00747310"/>
    <w:rsid w:val="00747AE1"/>
    <w:rsid w:val="007500A3"/>
    <w:rsid w:val="007503F9"/>
    <w:rsid w:val="00750406"/>
    <w:rsid w:val="00751D16"/>
    <w:rsid w:val="00752A55"/>
    <w:rsid w:val="007533E5"/>
    <w:rsid w:val="007544A8"/>
    <w:rsid w:val="007545BF"/>
    <w:rsid w:val="007555D0"/>
    <w:rsid w:val="00755D9D"/>
    <w:rsid w:val="00755F12"/>
    <w:rsid w:val="00756B38"/>
    <w:rsid w:val="007570FB"/>
    <w:rsid w:val="007577C1"/>
    <w:rsid w:val="00757C0B"/>
    <w:rsid w:val="0076179D"/>
    <w:rsid w:val="00761AD7"/>
    <w:rsid w:val="00762337"/>
    <w:rsid w:val="00762D24"/>
    <w:rsid w:val="00762E3E"/>
    <w:rsid w:val="00763247"/>
    <w:rsid w:val="00763F30"/>
    <w:rsid w:val="007642C5"/>
    <w:rsid w:val="007651EA"/>
    <w:rsid w:val="00765801"/>
    <w:rsid w:val="0076635F"/>
    <w:rsid w:val="0076711C"/>
    <w:rsid w:val="0076753E"/>
    <w:rsid w:val="007700D5"/>
    <w:rsid w:val="0077128C"/>
    <w:rsid w:val="00771471"/>
    <w:rsid w:val="00771BA4"/>
    <w:rsid w:val="0077207D"/>
    <w:rsid w:val="00773966"/>
    <w:rsid w:val="00773EB9"/>
    <w:rsid w:val="00774332"/>
    <w:rsid w:val="00774A7E"/>
    <w:rsid w:val="0077658A"/>
    <w:rsid w:val="007767FF"/>
    <w:rsid w:val="00776A78"/>
    <w:rsid w:val="00776FFC"/>
    <w:rsid w:val="00777460"/>
    <w:rsid w:val="0077790F"/>
    <w:rsid w:val="00780510"/>
    <w:rsid w:val="007818CE"/>
    <w:rsid w:val="00781B75"/>
    <w:rsid w:val="00781B95"/>
    <w:rsid w:val="00782018"/>
    <w:rsid w:val="00782845"/>
    <w:rsid w:val="00783078"/>
    <w:rsid w:val="00783A43"/>
    <w:rsid w:val="00783A6D"/>
    <w:rsid w:val="00784280"/>
    <w:rsid w:val="00784387"/>
    <w:rsid w:val="00784750"/>
    <w:rsid w:val="00784C66"/>
    <w:rsid w:val="007857BD"/>
    <w:rsid w:val="007858A5"/>
    <w:rsid w:val="00785C4E"/>
    <w:rsid w:val="007863D8"/>
    <w:rsid w:val="007868AB"/>
    <w:rsid w:val="00786D75"/>
    <w:rsid w:val="00786F41"/>
    <w:rsid w:val="00787280"/>
    <w:rsid w:val="00790BB9"/>
    <w:rsid w:val="0079113F"/>
    <w:rsid w:val="00791FA6"/>
    <w:rsid w:val="00792016"/>
    <w:rsid w:val="007920C7"/>
    <w:rsid w:val="00792602"/>
    <w:rsid w:val="00792B77"/>
    <w:rsid w:val="007935D7"/>
    <w:rsid w:val="00795247"/>
    <w:rsid w:val="00795756"/>
    <w:rsid w:val="00795C51"/>
    <w:rsid w:val="00795FEF"/>
    <w:rsid w:val="007969DD"/>
    <w:rsid w:val="0079732B"/>
    <w:rsid w:val="007A02AD"/>
    <w:rsid w:val="007A0E2B"/>
    <w:rsid w:val="007A2329"/>
    <w:rsid w:val="007A237C"/>
    <w:rsid w:val="007A3856"/>
    <w:rsid w:val="007A3EC0"/>
    <w:rsid w:val="007A3ED9"/>
    <w:rsid w:val="007A4373"/>
    <w:rsid w:val="007A4A7C"/>
    <w:rsid w:val="007A4B8B"/>
    <w:rsid w:val="007A520A"/>
    <w:rsid w:val="007A552E"/>
    <w:rsid w:val="007A711B"/>
    <w:rsid w:val="007A736F"/>
    <w:rsid w:val="007A7404"/>
    <w:rsid w:val="007A76B2"/>
    <w:rsid w:val="007A79ED"/>
    <w:rsid w:val="007B0673"/>
    <w:rsid w:val="007B0C36"/>
    <w:rsid w:val="007B1AD7"/>
    <w:rsid w:val="007B1D3D"/>
    <w:rsid w:val="007B2FE0"/>
    <w:rsid w:val="007B3055"/>
    <w:rsid w:val="007B308B"/>
    <w:rsid w:val="007B3A42"/>
    <w:rsid w:val="007B4207"/>
    <w:rsid w:val="007B67E9"/>
    <w:rsid w:val="007B6A9D"/>
    <w:rsid w:val="007B7A6D"/>
    <w:rsid w:val="007C000A"/>
    <w:rsid w:val="007C00B2"/>
    <w:rsid w:val="007C08A3"/>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0C5"/>
    <w:rsid w:val="007D799F"/>
    <w:rsid w:val="007D7CC5"/>
    <w:rsid w:val="007D7E2D"/>
    <w:rsid w:val="007E0079"/>
    <w:rsid w:val="007E0493"/>
    <w:rsid w:val="007E170A"/>
    <w:rsid w:val="007E1BA1"/>
    <w:rsid w:val="007E3771"/>
    <w:rsid w:val="007E3E74"/>
    <w:rsid w:val="007E425A"/>
    <w:rsid w:val="007E5081"/>
    <w:rsid w:val="007E5858"/>
    <w:rsid w:val="007E5AA8"/>
    <w:rsid w:val="007E5B84"/>
    <w:rsid w:val="007E6269"/>
    <w:rsid w:val="007E6FAE"/>
    <w:rsid w:val="007E6FC6"/>
    <w:rsid w:val="007E75B3"/>
    <w:rsid w:val="007E7B7E"/>
    <w:rsid w:val="007F055A"/>
    <w:rsid w:val="007F059D"/>
    <w:rsid w:val="007F293B"/>
    <w:rsid w:val="007F2BCE"/>
    <w:rsid w:val="007F2C1C"/>
    <w:rsid w:val="007F31B6"/>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4FAE"/>
    <w:rsid w:val="008054BA"/>
    <w:rsid w:val="00806379"/>
    <w:rsid w:val="0080639B"/>
    <w:rsid w:val="00806AE6"/>
    <w:rsid w:val="0080748F"/>
    <w:rsid w:val="0081075F"/>
    <w:rsid w:val="00810C03"/>
    <w:rsid w:val="00810E49"/>
    <w:rsid w:val="00811592"/>
    <w:rsid w:val="008118E4"/>
    <w:rsid w:val="00811A2E"/>
    <w:rsid w:val="00812294"/>
    <w:rsid w:val="00812DB1"/>
    <w:rsid w:val="00813423"/>
    <w:rsid w:val="00813946"/>
    <w:rsid w:val="00813DCC"/>
    <w:rsid w:val="00814857"/>
    <w:rsid w:val="00815BE8"/>
    <w:rsid w:val="00816186"/>
    <w:rsid w:val="0081650F"/>
    <w:rsid w:val="00817022"/>
    <w:rsid w:val="00817A39"/>
    <w:rsid w:val="00817FEA"/>
    <w:rsid w:val="0082093C"/>
    <w:rsid w:val="00821965"/>
    <w:rsid w:val="00821B2B"/>
    <w:rsid w:val="00821E99"/>
    <w:rsid w:val="00822DD5"/>
    <w:rsid w:val="00822F6E"/>
    <w:rsid w:val="0082341F"/>
    <w:rsid w:val="00824605"/>
    <w:rsid w:val="008253A7"/>
    <w:rsid w:val="0082658B"/>
    <w:rsid w:val="00827E92"/>
    <w:rsid w:val="00830074"/>
    <w:rsid w:val="008305BE"/>
    <w:rsid w:val="00830AEF"/>
    <w:rsid w:val="00830C43"/>
    <w:rsid w:val="00831362"/>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2E4"/>
    <w:rsid w:val="00844B84"/>
    <w:rsid w:val="00844C82"/>
    <w:rsid w:val="00844DC0"/>
    <w:rsid w:val="00844FC5"/>
    <w:rsid w:val="00845859"/>
    <w:rsid w:val="00846290"/>
    <w:rsid w:val="00847518"/>
    <w:rsid w:val="0085000A"/>
    <w:rsid w:val="008506F8"/>
    <w:rsid w:val="008515C9"/>
    <w:rsid w:val="00851FCE"/>
    <w:rsid w:val="008520AB"/>
    <w:rsid w:val="00852DD3"/>
    <w:rsid w:val="00853511"/>
    <w:rsid w:val="00854C54"/>
    <w:rsid w:val="008554E2"/>
    <w:rsid w:val="00855B11"/>
    <w:rsid w:val="00856761"/>
    <w:rsid w:val="00856DEC"/>
    <w:rsid w:val="00860342"/>
    <w:rsid w:val="0086037D"/>
    <w:rsid w:val="008608A3"/>
    <w:rsid w:val="00860C6E"/>
    <w:rsid w:val="008610E0"/>
    <w:rsid w:val="00861E8F"/>
    <w:rsid w:val="00862AA0"/>
    <w:rsid w:val="008636FD"/>
    <w:rsid w:val="008645B7"/>
    <w:rsid w:val="00864DC6"/>
    <w:rsid w:val="008659BD"/>
    <w:rsid w:val="00865BB1"/>
    <w:rsid w:val="00865EAD"/>
    <w:rsid w:val="0086710D"/>
    <w:rsid w:val="008678A3"/>
    <w:rsid w:val="00867E2F"/>
    <w:rsid w:val="00870404"/>
    <w:rsid w:val="008705EF"/>
    <w:rsid w:val="008709DD"/>
    <w:rsid w:val="00870B0F"/>
    <w:rsid w:val="008714F4"/>
    <w:rsid w:val="00871E3A"/>
    <w:rsid w:val="00872CB8"/>
    <w:rsid w:val="00872CBB"/>
    <w:rsid w:val="00872FDB"/>
    <w:rsid w:val="00873E53"/>
    <w:rsid w:val="0087476F"/>
    <w:rsid w:val="00874A59"/>
    <w:rsid w:val="00874CA9"/>
    <w:rsid w:val="00874DC4"/>
    <w:rsid w:val="008753CC"/>
    <w:rsid w:val="00875D69"/>
    <w:rsid w:val="00877384"/>
    <w:rsid w:val="00877667"/>
    <w:rsid w:val="00877A2A"/>
    <w:rsid w:val="008800D7"/>
    <w:rsid w:val="00880773"/>
    <w:rsid w:val="00882A5E"/>
    <w:rsid w:val="00882C8A"/>
    <w:rsid w:val="00883694"/>
    <w:rsid w:val="008837EE"/>
    <w:rsid w:val="00883ADF"/>
    <w:rsid w:val="00883DAF"/>
    <w:rsid w:val="00884008"/>
    <w:rsid w:val="0088454F"/>
    <w:rsid w:val="00884768"/>
    <w:rsid w:val="0088509D"/>
    <w:rsid w:val="00885EFC"/>
    <w:rsid w:val="00886738"/>
    <w:rsid w:val="00886863"/>
    <w:rsid w:val="00886A45"/>
    <w:rsid w:val="00886AB6"/>
    <w:rsid w:val="00886CC0"/>
    <w:rsid w:val="00886D06"/>
    <w:rsid w:val="0088738E"/>
    <w:rsid w:val="00887441"/>
    <w:rsid w:val="008876FD"/>
    <w:rsid w:val="00887E3A"/>
    <w:rsid w:val="0089014F"/>
    <w:rsid w:val="00890343"/>
    <w:rsid w:val="00890F47"/>
    <w:rsid w:val="008911B3"/>
    <w:rsid w:val="00891618"/>
    <w:rsid w:val="00893E4A"/>
    <w:rsid w:val="00894EA2"/>
    <w:rsid w:val="0089530C"/>
    <w:rsid w:val="0089582E"/>
    <w:rsid w:val="00895ECD"/>
    <w:rsid w:val="00896477"/>
    <w:rsid w:val="00896E3D"/>
    <w:rsid w:val="0089705C"/>
    <w:rsid w:val="0089708B"/>
    <w:rsid w:val="0089763F"/>
    <w:rsid w:val="00897A22"/>
    <w:rsid w:val="00897AEB"/>
    <w:rsid w:val="008A00AA"/>
    <w:rsid w:val="008A0DAA"/>
    <w:rsid w:val="008A12F8"/>
    <w:rsid w:val="008A1B36"/>
    <w:rsid w:val="008A2E47"/>
    <w:rsid w:val="008A33C6"/>
    <w:rsid w:val="008A3850"/>
    <w:rsid w:val="008A410C"/>
    <w:rsid w:val="008A4294"/>
    <w:rsid w:val="008A4671"/>
    <w:rsid w:val="008A49F1"/>
    <w:rsid w:val="008A4D7F"/>
    <w:rsid w:val="008A4EF7"/>
    <w:rsid w:val="008A58AA"/>
    <w:rsid w:val="008A6046"/>
    <w:rsid w:val="008A604A"/>
    <w:rsid w:val="008A60F6"/>
    <w:rsid w:val="008A68DC"/>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6F23"/>
    <w:rsid w:val="008B71EB"/>
    <w:rsid w:val="008B744B"/>
    <w:rsid w:val="008B7713"/>
    <w:rsid w:val="008B79FF"/>
    <w:rsid w:val="008C07CB"/>
    <w:rsid w:val="008C0865"/>
    <w:rsid w:val="008C0943"/>
    <w:rsid w:val="008C0EC6"/>
    <w:rsid w:val="008C13B5"/>
    <w:rsid w:val="008C14AC"/>
    <w:rsid w:val="008C1568"/>
    <w:rsid w:val="008C1920"/>
    <w:rsid w:val="008C1FAE"/>
    <w:rsid w:val="008C217E"/>
    <w:rsid w:val="008C2D64"/>
    <w:rsid w:val="008C2ECA"/>
    <w:rsid w:val="008C2F70"/>
    <w:rsid w:val="008C3A31"/>
    <w:rsid w:val="008C41E0"/>
    <w:rsid w:val="008C45F9"/>
    <w:rsid w:val="008C5353"/>
    <w:rsid w:val="008C5A75"/>
    <w:rsid w:val="008C5B7F"/>
    <w:rsid w:val="008C6473"/>
    <w:rsid w:val="008C6EA3"/>
    <w:rsid w:val="008C7004"/>
    <w:rsid w:val="008C7030"/>
    <w:rsid w:val="008C799B"/>
    <w:rsid w:val="008D156C"/>
    <w:rsid w:val="008D16CC"/>
    <w:rsid w:val="008D23F6"/>
    <w:rsid w:val="008D2470"/>
    <w:rsid w:val="008D2A4A"/>
    <w:rsid w:val="008D32A4"/>
    <w:rsid w:val="008D338F"/>
    <w:rsid w:val="008D4521"/>
    <w:rsid w:val="008D52E4"/>
    <w:rsid w:val="008D5764"/>
    <w:rsid w:val="008D5AF1"/>
    <w:rsid w:val="008D6D1B"/>
    <w:rsid w:val="008D6FAE"/>
    <w:rsid w:val="008E0750"/>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2CE5"/>
    <w:rsid w:val="008F427E"/>
    <w:rsid w:val="008F45F2"/>
    <w:rsid w:val="008F4FCF"/>
    <w:rsid w:val="008F5214"/>
    <w:rsid w:val="008F54FE"/>
    <w:rsid w:val="008F5956"/>
    <w:rsid w:val="008F5E32"/>
    <w:rsid w:val="008F6A00"/>
    <w:rsid w:val="008F6A9E"/>
    <w:rsid w:val="008F6E3B"/>
    <w:rsid w:val="008F74CF"/>
    <w:rsid w:val="008F7526"/>
    <w:rsid w:val="008F7E26"/>
    <w:rsid w:val="00900DBE"/>
    <w:rsid w:val="00901262"/>
    <w:rsid w:val="009022C3"/>
    <w:rsid w:val="00902890"/>
    <w:rsid w:val="00902BC9"/>
    <w:rsid w:val="009032E3"/>
    <w:rsid w:val="0090351D"/>
    <w:rsid w:val="0090372B"/>
    <w:rsid w:val="00903CE5"/>
    <w:rsid w:val="00903E32"/>
    <w:rsid w:val="00904681"/>
    <w:rsid w:val="0090555F"/>
    <w:rsid w:val="0090682F"/>
    <w:rsid w:val="00906FEE"/>
    <w:rsid w:val="00906FF4"/>
    <w:rsid w:val="0091073E"/>
    <w:rsid w:val="0091104F"/>
    <w:rsid w:val="0091158E"/>
    <w:rsid w:val="00911F9A"/>
    <w:rsid w:val="00912307"/>
    <w:rsid w:val="00912EDF"/>
    <w:rsid w:val="00912FCC"/>
    <w:rsid w:val="0091482B"/>
    <w:rsid w:val="00915227"/>
    <w:rsid w:val="009166FB"/>
    <w:rsid w:val="00916710"/>
    <w:rsid w:val="00916928"/>
    <w:rsid w:val="00920999"/>
    <w:rsid w:val="00921D05"/>
    <w:rsid w:val="00921EB7"/>
    <w:rsid w:val="00921EF6"/>
    <w:rsid w:val="00922C03"/>
    <w:rsid w:val="00923F8A"/>
    <w:rsid w:val="009242C8"/>
    <w:rsid w:val="00924CAE"/>
    <w:rsid w:val="00924E6A"/>
    <w:rsid w:val="009257DD"/>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1EEA"/>
    <w:rsid w:val="00932654"/>
    <w:rsid w:val="00932657"/>
    <w:rsid w:val="00932F76"/>
    <w:rsid w:val="00933225"/>
    <w:rsid w:val="009333BF"/>
    <w:rsid w:val="009340F9"/>
    <w:rsid w:val="00934EFF"/>
    <w:rsid w:val="00935008"/>
    <w:rsid w:val="00935D02"/>
    <w:rsid w:val="009369B2"/>
    <w:rsid w:val="0093778A"/>
    <w:rsid w:val="009377B3"/>
    <w:rsid w:val="00937A27"/>
    <w:rsid w:val="00937B17"/>
    <w:rsid w:val="00937EE9"/>
    <w:rsid w:val="00940422"/>
    <w:rsid w:val="00940BE9"/>
    <w:rsid w:val="00941D67"/>
    <w:rsid w:val="00941D80"/>
    <w:rsid w:val="00941F44"/>
    <w:rsid w:val="009424DA"/>
    <w:rsid w:val="00942616"/>
    <w:rsid w:val="00943BFB"/>
    <w:rsid w:val="00944A7D"/>
    <w:rsid w:val="00944D61"/>
    <w:rsid w:val="009450FD"/>
    <w:rsid w:val="009458B0"/>
    <w:rsid w:val="00946263"/>
    <w:rsid w:val="009467EE"/>
    <w:rsid w:val="00947D6A"/>
    <w:rsid w:val="009502CB"/>
    <w:rsid w:val="00951277"/>
    <w:rsid w:val="009512AE"/>
    <w:rsid w:val="009515AB"/>
    <w:rsid w:val="0095181C"/>
    <w:rsid w:val="0095206D"/>
    <w:rsid w:val="009526EA"/>
    <w:rsid w:val="0095270D"/>
    <w:rsid w:val="0095304B"/>
    <w:rsid w:val="009531CD"/>
    <w:rsid w:val="00953240"/>
    <w:rsid w:val="00953C2C"/>
    <w:rsid w:val="00953C33"/>
    <w:rsid w:val="00953D25"/>
    <w:rsid w:val="00953DE4"/>
    <w:rsid w:val="009546D7"/>
    <w:rsid w:val="009547B9"/>
    <w:rsid w:val="00955427"/>
    <w:rsid w:val="0095610E"/>
    <w:rsid w:val="009569C7"/>
    <w:rsid w:val="00956D10"/>
    <w:rsid w:val="00957078"/>
    <w:rsid w:val="009617A0"/>
    <w:rsid w:val="00962798"/>
    <w:rsid w:val="00962AFB"/>
    <w:rsid w:val="009630F7"/>
    <w:rsid w:val="00963D99"/>
    <w:rsid w:val="00964FE3"/>
    <w:rsid w:val="009651E2"/>
    <w:rsid w:val="0096548E"/>
    <w:rsid w:val="00965F44"/>
    <w:rsid w:val="0096683C"/>
    <w:rsid w:val="00966FB5"/>
    <w:rsid w:val="00970380"/>
    <w:rsid w:val="009711DE"/>
    <w:rsid w:val="00973426"/>
    <w:rsid w:val="009739F3"/>
    <w:rsid w:val="009740DE"/>
    <w:rsid w:val="00975543"/>
    <w:rsid w:val="009755B0"/>
    <w:rsid w:val="009756B9"/>
    <w:rsid w:val="00975F38"/>
    <w:rsid w:val="0097619E"/>
    <w:rsid w:val="00976294"/>
    <w:rsid w:val="00981F12"/>
    <w:rsid w:val="009828DB"/>
    <w:rsid w:val="00982EA8"/>
    <w:rsid w:val="009831C7"/>
    <w:rsid w:val="00983477"/>
    <w:rsid w:val="00983890"/>
    <w:rsid w:val="00984063"/>
    <w:rsid w:val="00984577"/>
    <w:rsid w:val="00984F56"/>
    <w:rsid w:val="00984F7F"/>
    <w:rsid w:val="0098588A"/>
    <w:rsid w:val="0098593C"/>
    <w:rsid w:val="00986AE0"/>
    <w:rsid w:val="0098704E"/>
    <w:rsid w:val="0098747B"/>
    <w:rsid w:val="00987533"/>
    <w:rsid w:val="00987661"/>
    <w:rsid w:val="00990523"/>
    <w:rsid w:val="009905E3"/>
    <w:rsid w:val="009907D5"/>
    <w:rsid w:val="0099097F"/>
    <w:rsid w:val="00990AF5"/>
    <w:rsid w:val="00990BE2"/>
    <w:rsid w:val="00990CF7"/>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188"/>
    <w:rsid w:val="009A4553"/>
    <w:rsid w:val="009A4919"/>
    <w:rsid w:val="009A4B53"/>
    <w:rsid w:val="009A4D22"/>
    <w:rsid w:val="009A5ACE"/>
    <w:rsid w:val="009A5C78"/>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6986"/>
    <w:rsid w:val="009B6BDA"/>
    <w:rsid w:val="009B72A0"/>
    <w:rsid w:val="009B7560"/>
    <w:rsid w:val="009B78AB"/>
    <w:rsid w:val="009B7981"/>
    <w:rsid w:val="009B7DB6"/>
    <w:rsid w:val="009B7FD8"/>
    <w:rsid w:val="009C101A"/>
    <w:rsid w:val="009C104D"/>
    <w:rsid w:val="009C11A3"/>
    <w:rsid w:val="009C1D4A"/>
    <w:rsid w:val="009C2CEA"/>
    <w:rsid w:val="009C4755"/>
    <w:rsid w:val="009C602D"/>
    <w:rsid w:val="009C6514"/>
    <w:rsid w:val="009C680B"/>
    <w:rsid w:val="009C68AD"/>
    <w:rsid w:val="009C75E5"/>
    <w:rsid w:val="009C771C"/>
    <w:rsid w:val="009D01AE"/>
    <w:rsid w:val="009D0572"/>
    <w:rsid w:val="009D0DB9"/>
    <w:rsid w:val="009D168E"/>
    <w:rsid w:val="009D20CA"/>
    <w:rsid w:val="009D2313"/>
    <w:rsid w:val="009D282C"/>
    <w:rsid w:val="009D2F97"/>
    <w:rsid w:val="009D301D"/>
    <w:rsid w:val="009D313F"/>
    <w:rsid w:val="009D54EC"/>
    <w:rsid w:val="009D55C8"/>
    <w:rsid w:val="009D5DF0"/>
    <w:rsid w:val="009D7CBF"/>
    <w:rsid w:val="009D7E21"/>
    <w:rsid w:val="009D7F42"/>
    <w:rsid w:val="009E2F2D"/>
    <w:rsid w:val="009E34E3"/>
    <w:rsid w:val="009E3E43"/>
    <w:rsid w:val="009E47F7"/>
    <w:rsid w:val="009E614A"/>
    <w:rsid w:val="009E69FE"/>
    <w:rsid w:val="009E7108"/>
    <w:rsid w:val="009E74B8"/>
    <w:rsid w:val="009E7719"/>
    <w:rsid w:val="009E7C9E"/>
    <w:rsid w:val="009F07B7"/>
    <w:rsid w:val="009F0A6C"/>
    <w:rsid w:val="009F0E7F"/>
    <w:rsid w:val="009F0F68"/>
    <w:rsid w:val="009F142C"/>
    <w:rsid w:val="009F143D"/>
    <w:rsid w:val="009F14C7"/>
    <w:rsid w:val="009F2243"/>
    <w:rsid w:val="009F2D23"/>
    <w:rsid w:val="009F305A"/>
    <w:rsid w:val="009F3559"/>
    <w:rsid w:val="009F3EB5"/>
    <w:rsid w:val="009F3FEF"/>
    <w:rsid w:val="009F4419"/>
    <w:rsid w:val="009F45B2"/>
    <w:rsid w:val="009F50D9"/>
    <w:rsid w:val="009F539C"/>
    <w:rsid w:val="009F5E98"/>
    <w:rsid w:val="009F6E1D"/>
    <w:rsid w:val="009F6F4C"/>
    <w:rsid w:val="009F7339"/>
    <w:rsid w:val="009F7F93"/>
    <w:rsid w:val="00A00243"/>
    <w:rsid w:val="00A02EF8"/>
    <w:rsid w:val="00A03923"/>
    <w:rsid w:val="00A042D6"/>
    <w:rsid w:val="00A0566D"/>
    <w:rsid w:val="00A059E8"/>
    <w:rsid w:val="00A05AED"/>
    <w:rsid w:val="00A05BEB"/>
    <w:rsid w:val="00A05F4D"/>
    <w:rsid w:val="00A06AC4"/>
    <w:rsid w:val="00A071DE"/>
    <w:rsid w:val="00A075F9"/>
    <w:rsid w:val="00A07754"/>
    <w:rsid w:val="00A07E68"/>
    <w:rsid w:val="00A10167"/>
    <w:rsid w:val="00A11197"/>
    <w:rsid w:val="00A11A47"/>
    <w:rsid w:val="00A12034"/>
    <w:rsid w:val="00A12741"/>
    <w:rsid w:val="00A13124"/>
    <w:rsid w:val="00A139AC"/>
    <w:rsid w:val="00A13ACD"/>
    <w:rsid w:val="00A13D78"/>
    <w:rsid w:val="00A1437C"/>
    <w:rsid w:val="00A14570"/>
    <w:rsid w:val="00A154B7"/>
    <w:rsid w:val="00A15F1E"/>
    <w:rsid w:val="00A16829"/>
    <w:rsid w:val="00A16976"/>
    <w:rsid w:val="00A17CB9"/>
    <w:rsid w:val="00A20516"/>
    <w:rsid w:val="00A221FF"/>
    <w:rsid w:val="00A22991"/>
    <w:rsid w:val="00A22AFB"/>
    <w:rsid w:val="00A22B3A"/>
    <w:rsid w:val="00A22C7D"/>
    <w:rsid w:val="00A23287"/>
    <w:rsid w:val="00A23383"/>
    <w:rsid w:val="00A234D4"/>
    <w:rsid w:val="00A2376B"/>
    <w:rsid w:val="00A24518"/>
    <w:rsid w:val="00A25430"/>
    <w:rsid w:val="00A25969"/>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A44"/>
    <w:rsid w:val="00A37D15"/>
    <w:rsid w:val="00A37DF9"/>
    <w:rsid w:val="00A37E7C"/>
    <w:rsid w:val="00A37FFC"/>
    <w:rsid w:val="00A40076"/>
    <w:rsid w:val="00A40934"/>
    <w:rsid w:val="00A40EE9"/>
    <w:rsid w:val="00A413CF"/>
    <w:rsid w:val="00A42596"/>
    <w:rsid w:val="00A425D4"/>
    <w:rsid w:val="00A428B9"/>
    <w:rsid w:val="00A430BD"/>
    <w:rsid w:val="00A442A1"/>
    <w:rsid w:val="00A444D6"/>
    <w:rsid w:val="00A448AA"/>
    <w:rsid w:val="00A44FD3"/>
    <w:rsid w:val="00A45937"/>
    <w:rsid w:val="00A46296"/>
    <w:rsid w:val="00A462A4"/>
    <w:rsid w:val="00A46674"/>
    <w:rsid w:val="00A46780"/>
    <w:rsid w:val="00A50161"/>
    <w:rsid w:val="00A50743"/>
    <w:rsid w:val="00A50CA9"/>
    <w:rsid w:val="00A50D1A"/>
    <w:rsid w:val="00A50DA2"/>
    <w:rsid w:val="00A51158"/>
    <w:rsid w:val="00A52019"/>
    <w:rsid w:val="00A52F76"/>
    <w:rsid w:val="00A539C6"/>
    <w:rsid w:val="00A53F29"/>
    <w:rsid w:val="00A53FC7"/>
    <w:rsid w:val="00A542BE"/>
    <w:rsid w:val="00A54580"/>
    <w:rsid w:val="00A54709"/>
    <w:rsid w:val="00A547DF"/>
    <w:rsid w:val="00A54BEB"/>
    <w:rsid w:val="00A54E42"/>
    <w:rsid w:val="00A55A25"/>
    <w:rsid w:val="00A55E23"/>
    <w:rsid w:val="00A5621E"/>
    <w:rsid w:val="00A5636B"/>
    <w:rsid w:val="00A56640"/>
    <w:rsid w:val="00A56ADE"/>
    <w:rsid w:val="00A571A1"/>
    <w:rsid w:val="00A57DFD"/>
    <w:rsid w:val="00A60BA2"/>
    <w:rsid w:val="00A610BD"/>
    <w:rsid w:val="00A61412"/>
    <w:rsid w:val="00A621FF"/>
    <w:rsid w:val="00A623DB"/>
    <w:rsid w:val="00A62AE2"/>
    <w:rsid w:val="00A63500"/>
    <w:rsid w:val="00A63548"/>
    <w:rsid w:val="00A63625"/>
    <w:rsid w:val="00A63821"/>
    <w:rsid w:val="00A63CF5"/>
    <w:rsid w:val="00A64124"/>
    <w:rsid w:val="00A64729"/>
    <w:rsid w:val="00A64966"/>
    <w:rsid w:val="00A6498B"/>
    <w:rsid w:val="00A64B59"/>
    <w:rsid w:val="00A659AF"/>
    <w:rsid w:val="00A65A79"/>
    <w:rsid w:val="00A65BE9"/>
    <w:rsid w:val="00A6603F"/>
    <w:rsid w:val="00A66232"/>
    <w:rsid w:val="00A66606"/>
    <w:rsid w:val="00A666ED"/>
    <w:rsid w:val="00A669DC"/>
    <w:rsid w:val="00A66BE5"/>
    <w:rsid w:val="00A671F4"/>
    <w:rsid w:val="00A678CB"/>
    <w:rsid w:val="00A67A9D"/>
    <w:rsid w:val="00A67B31"/>
    <w:rsid w:val="00A67EBB"/>
    <w:rsid w:val="00A726A5"/>
    <w:rsid w:val="00A72823"/>
    <w:rsid w:val="00A759D1"/>
    <w:rsid w:val="00A7633E"/>
    <w:rsid w:val="00A767CA"/>
    <w:rsid w:val="00A77710"/>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3D4"/>
    <w:rsid w:val="00A87688"/>
    <w:rsid w:val="00A8795F"/>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01B"/>
    <w:rsid w:val="00A9522B"/>
    <w:rsid w:val="00A95CDA"/>
    <w:rsid w:val="00A97074"/>
    <w:rsid w:val="00A975CD"/>
    <w:rsid w:val="00AA09EC"/>
    <w:rsid w:val="00AA0B8B"/>
    <w:rsid w:val="00AA0F60"/>
    <w:rsid w:val="00AA10BB"/>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6945"/>
    <w:rsid w:val="00AA72A9"/>
    <w:rsid w:val="00AA73C0"/>
    <w:rsid w:val="00AA77FF"/>
    <w:rsid w:val="00AA7AE2"/>
    <w:rsid w:val="00AA7CE4"/>
    <w:rsid w:val="00AB03A8"/>
    <w:rsid w:val="00AB3057"/>
    <w:rsid w:val="00AB3266"/>
    <w:rsid w:val="00AB336E"/>
    <w:rsid w:val="00AB36A5"/>
    <w:rsid w:val="00AB3BEE"/>
    <w:rsid w:val="00AB3FB0"/>
    <w:rsid w:val="00AB3FBF"/>
    <w:rsid w:val="00AB4A6A"/>
    <w:rsid w:val="00AB4A7C"/>
    <w:rsid w:val="00AB4A8B"/>
    <w:rsid w:val="00AB4CA5"/>
    <w:rsid w:val="00AB4E12"/>
    <w:rsid w:val="00AB4FDC"/>
    <w:rsid w:val="00AB5037"/>
    <w:rsid w:val="00AB55C3"/>
    <w:rsid w:val="00AB5BEE"/>
    <w:rsid w:val="00AB5F86"/>
    <w:rsid w:val="00AB6653"/>
    <w:rsid w:val="00AB702A"/>
    <w:rsid w:val="00AB7933"/>
    <w:rsid w:val="00AC0806"/>
    <w:rsid w:val="00AC17A7"/>
    <w:rsid w:val="00AC19D7"/>
    <w:rsid w:val="00AC20F1"/>
    <w:rsid w:val="00AC2F7F"/>
    <w:rsid w:val="00AC484A"/>
    <w:rsid w:val="00AC4EA5"/>
    <w:rsid w:val="00AC52AD"/>
    <w:rsid w:val="00AC56D7"/>
    <w:rsid w:val="00AC5E5E"/>
    <w:rsid w:val="00AC66F2"/>
    <w:rsid w:val="00AC6DD9"/>
    <w:rsid w:val="00AC7791"/>
    <w:rsid w:val="00AD06A1"/>
    <w:rsid w:val="00AD0FB6"/>
    <w:rsid w:val="00AD170B"/>
    <w:rsid w:val="00AD1A8E"/>
    <w:rsid w:val="00AD1C87"/>
    <w:rsid w:val="00AD1E10"/>
    <w:rsid w:val="00AD212E"/>
    <w:rsid w:val="00AD2575"/>
    <w:rsid w:val="00AD2580"/>
    <w:rsid w:val="00AD2D02"/>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3FD0"/>
    <w:rsid w:val="00AE4A4A"/>
    <w:rsid w:val="00AE5007"/>
    <w:rsid w:val="00AE6778"/>
    <w:rsid w:val="00AE7BA2"/>
    <w:rsid w:val="00AF0A29"/>
    <w:rsid w:val="00AF1455"/>
    <w:rsid w:val="00AF174C"/>
    <w:rsid w:val="00AF1769"/>
    <w:rsid w:val="00AF1AF7"/>
    <w:rsid w:val="00AF21B4"/>
    <w:rsid w:val="00AF23FF"/>
    <w:rsid w:val="00AF2BDA"/>
    <w:rsid w:val="00AF2D78"/>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4A0E"/>
    <w:rsid w:val="00B14B82"/>
    <w:rsid w:val="00B151EF"/>
    <w:rsid w:val="00B152A9"/>
    <w:rsid w:val="00B152EF"/>
    <w:rsid w:val="00B17251"/>
    <w:rsid w:val="00B1778D"/>
    <w:rsid w:val="00B20F5A"/>
    <w:rsid w:val="00B2144C"/>
    <w:rsid w:val="00B2162C"/>
    <w:rsid w:val="00B21F22"/>
    <w:rsid w:val="00B22244"/>
    <w:rsid w:val="00B22A46"/>
    <w:rsid w:val="00B233CE"/>
    <w:rsid w:val="00B23E09"/>
    <w:rsid w:val="00B23E77"/>
    <w:rsid w:val="00B24CB8"/>
    <w:rsid w:val="00B24D39"/>
    <w:rsid w:val="00B25729"/>
    <w:rsid w:val="00B25FF8"/>
    <w:rsid w:val="00B2670B"/>
    <w:rsid w:val="00B26B7B"/>
    <w:rsid w:val="00B2705B"/>
    <w:rsid w:val="00B2728B"/>
    <w:rsid w:val="00B302DF"/>
    <w:rsid w:val="00B31A0A"/>
    <w:rsid w:val="00B3200D"/>
    <w:rsid w:val="00B322CF"/>
    <w:rsid w:val="00B3232C"/>
    <w:rsid w:val="00B32E07"/>
    <w:rsid w:val="00B32F07"/>
    <w:rsid w:val="00B32F14"/>
    <w:rsid w:val="00B33262"/>
    <w:rsid w:val="00B33915"/>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1EE7"/>
    <w:rsid w:val="00B42055"/>
    <w:rsid w:val="00B42A51"/>
    <w:rsid w:val="00B42B99"/>
    <w:rsid w:val="00B4349F"/>
    <w:rsid w:val="00B436DD"/>
    <w:rsid w:val="00B438CE"/>
    <w:rsid w:val="00B448BB"/>
    <w:rsid w:val="00B452C4"/>
    <w:rsid w:val="00B45866"/>
    <w:rsid w:val="00B45A02"/>
    <w:rsid w:val="00B46155"/>
    <w:rsid w:val="00B46F9C"/>
    <w:rsid w:val="00B470A6"/>
    <w:rsid w:val="00B470C0"/>
    <w:rsid w:val="00B501E8"/>
    <w:rsid w:val="00B508D9"/>
    <w:rsid w:val="00B514D9"/>
    <w:rsid w:val="00B51A80"/>
    <w:rsid w:val="00B52028"/>
    <w:rsid w:val="00B525A5"/>
    <w:rsid w:val="00B52D49"/>
    <w:rsid w:val="00B53DC7"/>
    <w:rsid w:val="00B53F5B"/>
    <w:rsid w:val="00B548AF"/>
    <w:rsid w:val="00B54DFC"/>
    <w:rsid w:val="00B55437"/>
    <w:rsid w:val="00B55442"/>
    <w:rsid w:val="00B55D4E"/>
    <w:rsid w:val="00B56F36"/>
    <w:rsid w:val="00B57B05"/>
    <w:rsid w:val="00B57B7B"/>
    <w:rsid w:val="00B600A1"/>
    <w:rsid w:val="00B60163"/>
    <w:rsid w:val="00B60D9B"/>
    <w:rsid w:val="00B60E94"/>
    <w:rsid w:val="00B61705"/>
    <w:rsid w:val="00B61F7F"/>
    <w:rsid w:val="00B61FA2"/>
    <w:rsid w:val="00B62250"/>
    <w:rsid w:val="00B62842"/>
    <w:rsid w:val="00B62977"/>
    <w:rsid w:val="00B62BAD"/>
    <w:rsid w:val="00B633BE"/>
    <w:rsid w:val="00B63EF7"/>
    <w:rsid w:val="00B6401E"/>
    <w:rsid w:val="00B644DC"/>
    <w:rsid w:val="00B64AA3"/>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42"/>
    <w:rsid w:val="00B86277"/>
    <w:rsid w:val="00B86814"/>
    <w:rsid w:val="00B9139B"/>
    <w:rsid w:val="00B91500"/>
    <w:rsid w:val="00B91721"/>
    <w:rsid w:val="00B92383"/>
    <w:rsid w:val="00B930D7"/>
    <w:rsid w:val="00B93829"/>
    <w:rsid w:val="00B93CB4"/>
    <w:rsid w:val="00B94AB9"/>
    <w:rsid w:val="00B95B12"/>
    <w:rsid w:val="00B95CF9"/>
    <w:rsid w:val="00B95F60"/>
    <w:rsid w:val="00B9668F"/>
    <w:rsid w:val="00B96E93"/>
    <w:rsid w:val="00B97C15"/>
    <w:rsid w:val="00B97FFD"/>
    <w:rsid w:val="00BA1109"/>
    <w:rsid w:val="00BA2094"/>
    <w:rsid w:val="00BA22BE"/>
    <w:rsid w:val="00BA2855"/>
    <w:rsid w:val="00BA28C6"/>
    <w:rsid w:val="00BA29CA"/>
    <w:rsid w:val="00BA3951"/>
    <w:rsid w:val="00BA4A6E"/>
    <w:rsid w:val="00BA4CBF"/>
    <w:rsid w:val="00BA4CDA"/>
    <w:rsid w:val="00BA587A"/>
    <w:rsid w:val="00BA5A41"/>
    <w:rsid w:val="00BA6279"/>
    <w:rsid w:val="00BA6AD3"/>
    <w:rsid w:val="00BA7233"/>
    <w:rsid w:val="00BA7F22"/>
    <w:rsid w:val="00BB0367"/>
    <w:rsid w:val="00BB062B"/>
    <w:rsid w:val="00BB07C9"/>
    <w:rsid w:val="00BB12D6"/>
    <w:rsid w:val="00BB17B6"/>
    <w:rsid w:val="00BB1810"/>
    <w:rsid w:val="00BB2138"/>
    <w:rsid w:val="00BB26BA"/>
    <w:rsid w:val="00BB29A8"/>
    <w:rsid w:val="00BB2AB7"/>
    <w:rsid w:val="00BB2EF4"/>
    <w:rsid w:val="00BB3C9E"/>
    <w:rsid w:val="00BB4847"/>
    <w:rsid w:val="00BB4A3C"/>
    <w:rsid w:val="00BB4CA3"/>
    <w:rsid w:val="00BB5355"/>
    <w:rsid w:val="00BB5A84"/>
    <w:rsid w:val="00BB5D4E"/>
    <w:rsid w:val="00BB639D"/>
    <w:rsid w:val="00BB6B0D"/>
    <w:rsid w:val="00BB71EA"/>
    <w:rsid w:val="00BB72A6"/>
    <w:rsid w:val="00BB77C6"/>
    <w:rsid w:val="00BB790F"/>
    <w:rsid w:val="00BC074A"/>
    <w:rsid w:val="00BC0B82"/>
    <w:rsid w:val="00BC0E8C"/>
    <w:rsid w:val="00BC1281"/>
    <w:rsid w:val="00BC1FE4"/>
    <w:rsid w:val="00BC2A0A"/>
    <w:rsid w:val="00BC2F5C"/>
    <w:rsid w:val="00BC311A"/>
    <w:rsid w:val="00BC392C"/>
    <w:rsid w:val="00BC4837"/>
    <w:rsid w:val="00BC5AAD"/>
    <w:rsid w:val="00BC5D3B"/>
    <w:rsid w:val="00BC6197"/>
    <w:rsid w:val="00BC6356"/>
    <w:rsid w:val="00BC66B2"/>
    <w:rsid w:val="00BC68DA"/>
    <w:rsid w:val="00BC7153"/>
    <w:rsid w:val="00BD07D3"/>
    <w:rsid w:val="00BD0ACA"/>
    <w:rsid w:val="00BD1084"/>
    <w:rsid w:val="00BD18F2"/>
    <w:rsid w:val="00BD1D41"/>
    <w:rsid w:val="00BD2796"/>
    <w:rsid w:val="00BD2E3C"/>
    <w:rsid w:val="00BD2E50"/>
    <w:rsid w:val="00BD32ED"/>
    <w:rsid w:val="00BD3DEA"/>
    <w:rsid w:val="00BD48F2"/>
    <w:rsid w:val="00BD4B6E"/>
    <w:rsid w:val="00BD4BE7"/>
    <w:rsid w:val="00BD4CCB"/>
    <w:rsid w:val="00BD4D65"/>
    <w:rsid w:val="00BD59AE"/>
    <w:rsid w:val="00BD5B26"/>
    <w:rsid w:val="00BD601C"/>
    <w:rsid w:val="00BD64DF"/>
    <w:rsid w:val="00BD6655"/>
    <w:rsid w:val="00BD7193"/>
    <w:rsid w:val="00BD7272"/>
    <w:rsid w:val="00BD7777"/>
    <w:rsid w:val="00BD7E82"/>
    <w:rsid w:val="00BE1143"/>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BF7F87"/>
    <w:rsid w:val="00C003A6"/>
    <w:rsid w:val="00C00942"/>
    <w:rsid w:val="00C009CE"/>
    <w:rsid w:val="00C01AF7"/>
    <w:rsid w:val="00C02219"/>
    <w:rsid w:val="00C0221E"/>
    <w:rsid w:val="00C025A6"/>
    <w:rsid w:val="00C027E8"/>
    <w:rsid w:val="00C02A27"/>
    <w:rsid w:val="00C03D73"/>
    <w:rsid w:val="00C040DA"/>
    <w:rsid w:val="00C04203"/>
    <w:rsid w:val="00C04560"/>
    <w:rsid w:val="00C0494E"/>
    <w:rsid w:val="00C04EE6"/>
    <w:rsid w:val="00C063A9"/>
    <w:rsid w:val="00C06676"/>
    <w:rsid w:val="00C073AE"/>
    <w:rsid w:val="00C11120"/>
    <w:rsid w:val="00C124B6"/>
    <w:rsid w:val="00C124E5"/>
    <w:rsid w:val="00C1289E"/>
    <w:rsid w:val="00C134FC"/>
    <w:rsid w:val="00C140ED"/>
    <w:rsid w:val="00C14520"/>
    <w:rsid w:val="00C1468C"/>
    <w:rsid w:val="00C15672"/>
    <w:rsid w:val="00C15C3D"/>
    <w:rsid w:val="00C16402"/>
    <w:rsid w:val="00C16475"/>
    <w:rsid w:val="00C164FF"/>
    <w:rsid w:val="00C166CB"/>
    <w:rsid w:val="00C1683C"/>
    <w:rsid w:val="00C20055"/>
    <w:rsid w:val="00C206EF"/>
    <w:rsid w:val="00C2087F"/>
    <w:rsid w:val="00C20B7F"/>
    <w:rsid w:val="00C20D2F"/>
    <w:rsid w:val="00C21097"/>
    <w:rsid w:val="00C21751"/>
    <w:rsid w:val="00C22503"/>
    <w:rsid w:val="00C232A5"/>
    <w:rsid w:val="00C23631"/>
    <w:rsid w:val="00C2363E"/>
    <w:rsid w:val="00C23BBC"/>
    <w:rsid w:val="00C24066"/>
    <w:rsid w:val="00C244D9"/>
    <w:rsid w:val="00C24718"/>
    <w:rsid w:val="00C24848"/>
    <w:rsid w:val="00C24F8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6E2A"/>
    <w:rsid w:val="00C37604"/>
    <w:rsid w:val="00C37753"/>
    <w:rsid w:val="00C37921"/>
    <w:rsid w:val="00C37988"/>
    <w:rsid w:val="00C37BDC"/>
    <w:rsid w:val="00C401A0"/>
    <w:rsid w:val="00C40579"/>
    <w:rsid w:val="00C40B16"/>
    <w:rsid w:val="00C40D3F"/>
    <w:rsid w:val="00C40DC3"/>
    <w:rsid w:val="00C413AA"/>
    <w:rsid w:val="00C41B2D"/>
    <w:rsid w:val="00C44F32"/>
    <w:rsid w:val="00C4538A"/>
    <w:rsid w:val="00C464A3"/>
    <w:rsid w:val="00C46999"/>
    <w:rsid w:val="00C46B4A"/>
    <w:rsid w:val="00C501DF"/>
    <w:rsid w:val="00C51873"/>
    <w:rsid w:val="00C52435"/>
    <w:rsid w:val="00C52447"/>
    <w:rsid w:val="00C525D9"/>
    <w:rsid w:val="00C525E4"/>
    <w:rsid w:val="00C5270D"/>
    <w:rsid w:val="00C5287C"/>
    <w:rsid w:val="00C52975"/>
    <w:rsid w:val="00C53A94"/>
    <w:rsid w:val="00C5475B"/>
    <w:rsid w:val="00C54810"/>
    <w:rsid w:val="00C55349"/>
    <w:rsid w:val="00C55521"/>
    <w:rsid w:val="00C55FDD"/>
    <w:rsid w:val="00C56023"/>
    <w:rsid w:val="00C56029"/>
    <w:rsid w:val="00C56FDE"/>
    <w:rsid w:val="00C5718C"/>
    <w:rsid w:val="00C57404"/>
    <w:rsid w:val="00C57504"/>
    <w:rsid w:val="00C60120"/>
    <w:rsid w:val="00C60305"/>
    <w:rsid w:val="00C604BE"/>
    <w:rsid w:val="00C60694"/>
    <w:rsid w:val="00C60783"/>
    <w:rsid w:val="00C60821"/>
    <w:rsid w:val="00C61237"/>
    <w:rsid w:val="00C618F6"/>
    <w:rsid w:val="00C623D5"/>
    <w:rsid w:val="00C62546"/>
    <w:rsid w:val="00C6296A"/>
    <w:rsid w:val="00C63241"/>
    <w:rsid w:val="00C63752"/>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77844"/>
    <w:rsid w:val="00C803D6"/>
    <w:rsid w:val="00C80644"/>
    <w:rsid w:val="00C82646"/>
    <w:rsid w:val="00C8280B"/>
    <w:rsid w:val="00C831CF"/>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266"/>
    <w:rsid w:val="00C91AC6"/>
    <w:rsid w:val="00C91AD7"/>
    <w:rsid w:val="00C91FC8"/>
    <w:rsid w:val="00C923D0"/>
    <w:rsid w:val="00C9288C"/>
    <w:rsid w:val="00C92CD4"/>
    <w:rsid w:val="00C9378A"/>
    <w:rsid w:val="00C93FFD"/>
    <w:rsid w:val="00C95453"/>
    <w:rsid w:val="00C95E56"/>
    <w:rsid w:val="00C963DB"/>
    <w:rsid w:val="00C96841"/>
    <w:rsid w:val="00C97664"/>
    <w:rsid w:val="00C97DD8"/>
    <w:rsid w:val="00CA01C2"/>
    <w:rsid w:val="00CA065E"/>
    <w:rsid w:val="00CA17E5"/>
    <w:rsid w:val="00CA20F9"/>
    <w:rsid w:val="00CA2670"/>
    <w:rsid w:val="00CA2689"/>
    <w:rsid w:val="00CA2D0D"/>
    <w:rsid w:val="00CA328F"/>
    <w:rsid w:val="00CA3404"/>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810"/>
    <w:rsid w:val="00CB2C1E"/>
    <w:rsid w:val="00CB44C5"/>
    <w:rsid w:val="00CB4866"/>
    <w:rsid w:val="00CB51CC"/>
    <w:rsid w:val="00CB705C"/>
    <w:rsid w:val="00CC022B"/>
    <w:rsid w:val="00CC0378"/>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C7E6B"/>
    <w:rsid w:val="00CD0E27"/>
    <w:rsid w:val="00CD165A"/>
    <w:rsid w:val="00CD1E76"/>
    <w:rsid w:val="00CD266E"/>
    <w:rsid w:val="00CD2AE2"/>
    <w:rsid w:val="00CD2D14"/>
    <w:rsid w:val="00CD3ACF"/>
    <w:rsid w:val="00CD3D31"/>
    <w:rsid w:val="00CD45F5"/>
    <w:rsid w:val="00CD5475"/>
    <w:rsid w:val="00CD68AD"/>
    <w:rsid w:val="00CD6D2F"/>
    <w:rsid w:val="00CD6E8A"/>
    <w:rsid w:val="00CD70BB"/>
    <w:rsid w:val="00CD7409"/>
    <w:rsid w:val="00CD75A7"/>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4AF"/>
    <w:rsid w:val="00CF2E8F"/>
    <w:rsid w:val="00CF56CC"/>
    <w:rsid w:val="00CF5731"/>
    <w:rsid w:val="00CF66A5"/>
    <w:rsid w:val="00CF6901"/>
    <w:rsid w:val="00CF6C77"/>
    <w:rsid w:val="00CF6D2F"/>
    <w:rsid w:val="00CF6FFF"/>
    <w:rsid w:val="00CF753D"/>
    <w:rsid w:val="00CF79E0"/>
    <w:rsid w:val="00D004F6"/>
    <w:rsid w:val="00D00CC8"/>
    <w:rsid w:val="00D00FCA"/>
    <w:rsid w:val="00D017CC"/>
    <w:rsid w:val="00D018A3"/>
    <w:rsid w:val="00D0236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200"/>
    <w:rsid w:val="00D12523"/>
    <w:rsid w:val="00D12A6A"/>
    <w:rsid w:val="00D14461"/>
    <w:rsid w:val="00D168BD"/>
    <w:rsid w:val="00D17998"/>
    <w:rsid w:val="00D22890"/>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06D"/>
    <w:rsid w:val="00D405A9"/>
    <w:rsid w:val="00D4122D"/>
    <w:rsid w:val="00D412C7"/>
    <w:rsid w:val="00D41CD2"/>
    <w:rsid w:val="00D4253D"/>
    <w:rsid w:val="00D425E3"/>
    <w:rsid w:val="00D428F9"/>
    <w:rsid w:val="00D43338"/>
    <w:rsid w:val="00D4351B"/>
    <w:rsid w:val="00D435AA"/>
    <w:rsid w:val="00D43F9C"/>
    <w:rsid w:val="00D44C31"/>
    <w:rsid w:val="00D4577D"/>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102"/>
    <w:rsid w:val="00D5523F"/>
    <w:rsid w:val="00D579B2"/>
    <w:rsid w:val="00D57D26"/>
    <w:rsid w:val="00D57ED5"/>
    <w:rsid w:val="00D57FDA"/>
    <w:rsid w:val="00D60B1C"/>
    <w:rsid w:val="00D616B3"/>
    <w:rsid w:val="00D6227F"/>
    <w:rsid w:val="00D626C3"/>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15"/>
    <w:rsid w:val="00D85725"/>
    <w:rsid w:val="00D85A49"/>
    <w:rsid w:val="00D866D5"/>
    <w:rsid w:val="00D869C0"/>
    <w:rsid w:val="00D86CDE"/>
    <w:rsid w:val="00D86EC5"/>
    <w:rsid w:val="00D9097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11BD"/>
    <w:rsid w:val="00DC1679"/>
    <w:rsid w:val="00DC38F6"/>
    <w:rsid w:val="00DC437A"/>
    <w:rsid w:val="00DC4469"/>
    <w:rsid w:val="00DC44F6"/>
    <w:rsid w:val="00DC5167"/>
    <w:rsid w:val="00DC5E9C"/>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57BA"/>
    <w:rsid w:val="00DD619D"/>
    <w:rsid w:val="00DD659F"/>
    <w:rsid w:val="00DD6CFB"/>
    <w:rsid w:val="00DD703C"/>
    <w:rsid w:val="00DD70A9"/>
    <w:rsid w:val="00DD75F7"/>
    <w:rsid w:val="00DD7875"/>
    <w:rsid w:val="00DD7995"/>
    <w:rsid w:val="00DD7D09"/>
    <w:rsid w:val="00DD7E19"/>
    <w:rsid w:val="00DE0492"/>
    <w:rsid w:val="00DE114C"/>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47C"/>
    <w:rsid w:val="00DF4EF1"/>
    <w:rsid w:val="00DF521A"/>
    <w:rsid w:val="00DF524F"/>
    <w:rsid w:val="00DF58BC"/>
    <w:rsid w:val="00DF6369"/>
    <w:rsid w:val="00DF72B2"/>
    <w:rsid w:val="00DF7903"/>
    <w:rsid w:val="00E004AD"/>
    <w:rsid w:val="00E00974"/>
    <w:rsid w:val="00E00F1B"/>
    <w:rsid w:val="00E015B4"/>
    <w:rsid w:val="00E019B5"/>
    <w:rsid w:val="00E02526"/>
    <w:rsid w:val="00E033D2"/>
    <w:rsid w:val="00E03D14"/>
    <w:rsid w:val="00E0495B"/>
    <w:rsid w:val="00E04C87"/>
    <w:rsid w:val="00E04CF1"/>
    <w:rsid w:val="00E0545E"/>
    <w:rsid w:val="00E072A2"/>
    <w:rsid w:val="00E07760"/>
    <w:rsid w:val="00E109F9"/>
    <w:rsid w:val="00E1133E"/>
    <w:rsid w:val="00E11EE8"/>
    <w:rsid w:val="00E12067"/>
    <w:rsid w:val="00E124CD"/>
    <w:rsid w:val="00E1314A"/>
    <w:rsid w:val="00E14297"/>
    <w:rsid w:val="00E14670"/>
    <w:rsid w:val="00E157B2"/>
    <w:rsid w:val="00E15BCF"/>
    <w:rsid w:val="00E15C76"/>
    <w:rsid w:val="00E165F6"/>
    <w:rsid w:val="00E16A51"/>
    <w:rsid w:val="00E17428"/>
    <w:rsid w:val="00E17DEB"/>
    <w:rsid w:val="00E2019E"/>
    <w:rsid w:val="00E211B5"/>
    <w:rsid w:val="00E2166C"/>
    <w:rsid w:val="00E21F6F"/>
    <w:rsid w:val="00E22353"/>
    <w:rsid w:val="00E2235A"/>
    <w:rsid w:val="00E226A1"/>
    <w:rsid w:val="00E22A73"/>
    <w:rsid w:val="00E23193"/>
    <w:rsid w:val="00E23EF9"/>
    <w:rsid w:val="00E2449A"/>
    <w:rsid w:val="00E258D5"/>
    <w:rsid w:val="00E27861"/>
    <w:rsid w:val="00E2799A"/>
    <w:rsid w:val="00E3019D"/>
    <w:rsid w:val="00E30D08"/>
    <w:rsid w:val="00E31D42"/>
    <w:rsid w:val="00E33963"/>
    <w:rsid w:val="00E33E76"/>
    <w:rsid w:val="00E340AA"/>
    <w:rsid w:val="00E343ED"/>
    <w:rsid w:val="00E344B3"/>
    <w:rsid w:val="00E35AC6"/>
    <w:rsid w:val="00E35E4E"/>
    <w:rsid w:val="00E3613D"/>
    <w:rsid w:val="00E36208"/>
    <w:rsid w:val="00E36262"/>
    <w:rsid w:val="00E3641F"/>
    <w:rsid w:val="00E36EC0"/>
    <w:rsid w:val="00E3706E"/>
    <w:rsid w:val="00E37234"/>
    <w:rsid w:val="00E3738D"/>
    <w:rsid w:val="00E3760E"/>
    <w:rsid w:val="00E37737"/>
    <w:rsid w:val="00E377FC"/>
    <w:rsid w:val="00E4042E"/>
    <w:rsid w:val="00E40885"/>
    <w:rsid w:val="00E40B16"/>
    <w:rsid w:val="00E4170E"/>
    <w:rsid w:val="00E423FB"/>
    <w:rsid w:val="00E42FCC"/>
    <w:rsid w:val="00E432ED"/>
    <w:rsid w:val="00E4383E"/>
    <w:rsid w:val="00E43A98"/>
    <w:rsid w:val="00E44249"/>
    <w:rsid w:val="00E442F6"/>
    <w:rsid w:val="00E44C63"/>
    <w:rsid w:val="00E44EC6"/>
    <w:rsid w:val="00E44FFA"/>
    <w:rsid w:val="00E452E7"/>
    <w:rsid w:val="00E45B16"/>
    <w:rsid w:val="00E45D94"/>
    <w:rsid w:val="00E4623C"/>
    <w:rsid w:val="00E468E0"/>
    <w:rsid w:val="00E47CDB"/>
    <w:rsid w:val="00E47D86"/>
    <w:rsid w:val="00E501D7"/>
    <w:rsid w:val="00E50280"/>
    <w:rsid w:val="00E507FB"/>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690"/>
    <w:rsid w:val="00E61B5E"/>
    <w:rsid w:val="00E61C7D"/>
    <w:rsid w:val="00E623C4"/>
    <w:rsid w:val="00E63D83"/>
    <w:rsid w:val="00E64046"/>
    <w:rsid w:val="00E64AB3"/>
    <w:rsid w:val="00E64D08"/>
    <w:rsid w:val="00E64D37"/>
    <w:rsid w:val="00E65BC8"/>
    <w:rsid w:val="00E65EBC"/>
    <w:rsid w:val="00E660D2"/>
    <w:rsid w:val="00E6647E"/>
    <w:rsid w:val="00E66B6D"/>
    <w:rsid w:val="00E67377"/>
    <w:rsid w:val="00E6776A"/>
    <w:rsid w:val="00E67BAE"/>
    <w:rsid w:val="00E67DC1"/>
    <w:rsid w:val="00E67FA6"/>
    <w:rsid w:val="00E70476"/>
    <w:rsid w:val="00E70914"/>
    <w:rsid w:val="00E71B63"/>
    <w:rsid w:val="00E72790"/>
    <w:rsid w:val="00E72ACD"/>
    <w:rsid w:val="00E72BE7"/>
    <w:rsid w:val="00E72C86"/>
    <w:rsid w:val="00E74080"/>
    <w:rsid w:val="00E74170"/>
    <w:rsid w:val="00E74489"/>
    <w:rsid w:val="00E7479F"/>
    <w:rsid w:val="00E748A1"/>
    <w:rsid w:val="00E748BE"/>
    <w:rsid w:val="00E75551"/>
    <w:rsid w:val="00E7573B"/>
    <w:rsid w:val="00E75B19"/>
    <w:rsid w:val="00E803F7"/>
    <w:rsid w:val="00E80C9A"/>
    <w:rsid w:val="00E80E02"/>
    <w:rsid w:val="00E812FF"/>
    <w:rsid w:val="00E81FBA"/>
    <w:rsid w:val="00E82C8A"/>
    <w:rsid w:val="00E82F25"/>
    <w:rsid w:val="00E8317D"/>
    <w:rsid w:val="00E836D2"/>
    <w:rsid w:val="00E842F7"/>
    <w:rsid w:val="00E8470C"/>
    <w:rsid w:val="00E85263"/>
    <w:rsid w:val="00E852E3"/>
    <w:rsid w:val="00E854F4"/>
    <w:rsid w:val="00E87275"/>
    <w:rsid w:val="00E87520"/>
    <w:rsid w:val="00E87F89"/>
    <w:rsid w:val="00E903C5"/>
    <w:rsid w:val="00E91E7D"/>
    <w:rsid w:val="00E91F85"/>
    <w:rsid w:val="00E9230B"/>
    <w:rsid w:val="00E9297A"/>
    <w:rsid w:val="00E9309C"/>
    <w:rsid w:val="00E93FE7"/>
    <w:rsid w:val="00E94D40"/>
    <w:rsid w:val="00E95368"/>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6E47"/>
    <w:rsid w:val="00EA74A1"/>
    <w:rsid w:val="00EA74F0"/>
    <w:rsid w:val="00EA7842"/>
    <w:rsid w:val="00EA7892"/>
    <w:rsid w:val="00EA7C87"/>
    <w:rsid w:val="00EB316B"/>
    <w:rsid w:val="00EB36B6"/>
    <w:rsid w:val="00EB45B5"/>
    <w:rsid w:val="00EB4621"/>
    <w:rsid w:val="00EB47FC"/>
    <w:rsid w:val="00EB5EEB"/>
    <w:rsid w:val="00EB602F"/>
    <w:rsid w:val="00EB6CA3"/>
    <w:rsid w:val="00EB6E0D"/>
    <w:rsid w:val="00EB6E5F"/>
    <w:rsid w:val="00EB784E"/>
    <w:rsid w:val="00EC09B0"/>
    <w:rsid w:val="00EC0F1D"/>
    <w:rsid w:val="00EC19C4"/>
    <w:rsid w:val="00EC2F5B"/>
    <w:rsid w:val="00EC3A14"/>
    <w:rsid w:val="00EC47EE"/>
    <w:rsid w:val="00EC551F"/>
    <w:rsid w:val="00EC5906"/>
    <w:rsid w:val="00EC5E6B"/>
    <w:rsid w:val="00EC5EBA"/>
    <w:rsid w:val="00EC771D"/>
    <w:rsid w:val="00EC7CC4"/>
    <w:rsid w:val="00EC7CC8"/>
    <w:rsid w:val="00ED101D"/>
    <w:rsid w:val="00ED13D4"/>
    <w:rsid w:val="00ED1615"/>
    <w:rsid w:val="00ED234B"/>
    <w:rsid w:val="00ED239F"/>
    <w:rsid w:val="00ED2C52"/>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6F8"/>
    <w:rsid w:val="00EE5D62"/>
    <w:rsid w:val="00EE651A"/>
    <w:rsid w:val="00EE7434"/>
    <w:rsid w:val="00EF07D8"/>
    <w:rsid w:val="00EF13ED"/>
    <w:rsid w:val="00EF15A1"/>
    <w:rsid w:val="00EF1B47"/>
    <w:rsid w:val="00EF1BFA"/>
    <w:rsid w:val="00EF1E67"/>
    <w:rsid w:val="00EF24FF"/>
    <w:rsid w:val="00EF38CC"/>
    <w:rsid w:val="00EF3B0A"/>
    <w:rsid w:val="00EF418E"/>
    <w:rsid w:val="00EF41AF"/>
    <w:rsid w:val="00EF468D"/>
    <w:rsid w:val="00EF6048"/>
    <w:rsid w:val="00EF6129"/>
    <w:rsid w:val="00EF68E4"/>
    <w:rsid w:val="00EF6CAB"/>
    <w:rsid w:val="00EF6FF3"/>
    <w:rsid w:val="00EF7BE9"/>
    <w:rsid w:val="00EF7CA8"/>
    <w:rsid w:val="00EF7D76"/>
    <w:rsid w:val="00EF7E15"/>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41"/>
    <w:rsid w:val="00F052BD"/>
    <w:rsid w:val="00F05BD0"/>
    <w:rsid w:val="00F05EF5"/>
    <w:rsid w:val="00F0646F"/>
    <w:rsid w:val="00F066A8"/>
    <w:rsid w:val="00F06998"/>
    <w:rsid w:val="00F06B8D"/>
    <w:rsid w:val="00F06E5F"/>
    <w:rsid w:val="00F07CDB"/>
    <w:rsid w:val="00F07F27"/>
    <w:rsid w:val="00F100B9"/>
    <w:rsid w:val="00F1026D"/>
    <w:rsid w:val="00F108B8"/>
    <w:rsid w:val="00F109E8"/>
    <w:rsid w:val="00F10EE3"/>
    <w:rsid w:val="00F10F13"/>
    <w:rsid w:val="00F11A86"/>
    <w:rsid w:val="00F11CEB"/>
    <w:rsid w:val="00F12869"/>
    <w:rsid w:val="00F12EBB"/>
    <w:rsid w:val="00F1385E"/>
    <w:rsid w:val="00F1426F"/>
    <w:rsid w:val="00F144D0"/>
    <w:rsid w:val="00F152B1"/>
    <w:rsid w:val="00F153AB"/>
    <w:rsid w:val="00F155E3"/>
    <w:rsid w:val="00F15630"/>
    <w:rsid w:val="00F1576B"/>
    <w:rsid w:val="00F15DC8"/>
    <w:rsid w:val="00F15ED7"/>
    <w:rsid w:val="00F16052"/>
    <w:rsid w:val="00F164B0"/>
    <w:rsid w:val="00F16883"/>
    <w:rsid w:val="00F16995"/>
    <w:rsid w:val="00F16AC0"/>
    <w:rsid w:val="00F16FC1"/>
    <w:rsid w:val="00F1740F"/>
    <w:rsid w:val="00F175DC"/>
    <w:rsid w:val="00F1761A"/>
    <w:rsid w:val="00F20483"/>
    <w:rsid w:val="00F20E41"/>
    <w:rsid w:val="00F23072"/>
    <w:rsid w:val="00F23254"/>
    <w:rsid w:val="00F23AAE"/>
    <w:rsid w:val="00F24521"/>
    <w:rsid w:val="00F249F3"/>
    <w:rsid w:val="00F2563A"/>
    <w:rsid w:val="00F25EC4"/>
    <w:rsid w:val="00F26AE1"/>
    <w:rsid w:val="00F26F09"/>
    <w:rsid w:val="00F30389"/>
    <w:rsid w:val="00F30A6B"/>
    <w:rsid w:val="00F30EA7"/>
    <w:rsid w:val="00F30EBF"/>
    <w:rsid w:val="00F31039"/>
    <w:rsid w:val="00F31342"/>
    <w:rsid w:val="00F313B8"/>
    <w:rsid w:val="00F31885"/>
    <w:rsid w:val="00F329E2"/>
    <w:rsid w:val="00F32B96"/>
    <w:rsid w:val="00F3325D"/>
    <w:rsid w:val="00F337C1"/>
    <w:rsid w:val="00F33CBA"/>
    <w:rsid w:val="00F3431D"/>
    <w:rsid w:val="00F34789"/>
    <w:rsid w:val="00F34CBC"/>
    <w:rsid w:val="00F3520E"/>
    <w:rsid w:val="00F3597A"/>
    <w:rsid w:val="00F3671D"/>
    <w:rsid w:val="00F36A24"/>
    <w:rsid w:val="00F36FE3"/>
    <w:rsid w:val="00F37007"/>
    <w:rsid w:val="00F370FA"/>
    <w:rsid w:val="00F401FC"/>
    <w:rsid w:val="00F40777"/>
    <w:rsid w:val="00F40CD8"/>
    <w:rsid w:val="00F41290"/>
    <w:rsid w:val="00F41D79"/>
    <w:rsid w:val="00F42AB6"/>
    <w:rsid w:val="00F4308D"/>
    <w:rsid w:val="00F43137"/>
    <w:rsid w:val="00F435B1"/>
    <w:rsid w:val="00F43FCE"/>
    <w:rsid w:val="00F4420A"/>
    <w:rsid w:val="00F44A8F"/>
    <w:rsid w:val="00F45288"/>
    <w:rsid w:val="00F45734"/>
    <w:rsid w:val="00F45954"/>
    <w:rsid w:val="00F4598C"/>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BDF"/>
    <w:rsid w:val="00F53F78"/>
    <w:rsid w:val="00F55947"/>
    <w:rsid w:val="00F55FDE"/>
    <w:rsid w:val="00F5675E"/>
    <w:rsid w:val="00F569A2"/>
    <w:rsid w:val="00F56C76"/>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41C"/>
    <w:rsid w:val="00F6676B"/>
    <w:rsid w:val="00F66B6F"/>
    <w:rsid w:val="00F67349"/>
    <w:rsid w:val="00F67671"/>
    <w:rsid w:val="00F67D4C"/>
    <w:rsid w:val="00F70237"/>
    <w:rsid w:val="00F70380"/>
    <w:rsid w:val="00F705AF"/>
    <w:rsid w:val="00F70DC0"/>
    <w:rsid w:val="00F711A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573"/>
    <w:rsid w:val="00F7496F"/>
    <w:rsid w:val="00F75420"/>
    <w:rsid w:val="00F756DD"/>
    <w:rsid w:val="00F76DEC"/>
    <w:rsid w:val="00F76FCC"/>
    <w:rsid w:val="00F7722C"/>
    <w:rsid w:val="00F77293"/>
    <w:rsid w:val="00F772EF"/>
    <w:rsid w:val="00F773B3"/>
    <w:rsid w:val="00F7784E"/>
    <w:rsid w:val="00F77DEB"/>
    <w:rsid w:val="00F800E7"/>
    <w:rsid w:val="00F809B5"/>
    <w:rsid w:val="00F8105E"/>
    <w:rsid w:val="00F817D4"/>
    <w:rsid w:val="00F8217C"/>
    <w:rsid w:val="00F82F8D"/>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1A3"/>
    <w:rsid w:val="00F934F5"/>
    <w:rsid w:val="00F935BE"/>
    <w:rsid w:val="00F93F59"/>
    <w:rsid w:val="00F94940"/>
    <w:rsid w:val="00F94CB7"/>
    <w:rsid w:val="00F94FFF"/>
    <w:rsid w:val="00F95321"/>
    <w:rsid w:val="00F956B8"/>
    <w:rsid w:val="00F95EA8"/>
    <w:rsid w:val="00F9645D"/>
    <w:rsid w:val="00F97768"/>
    <w:rsid w:val="00F9792B"/>
    <w:rsid w:val="00F97CD9"/>
    <w:rsid w:val="00FA006C"/>
    <w:rsid w:val="00FA00D5"/>
    <w:rsid w:val="00FA07C3"/>
    <w:rsid w:val="00FA0B83"/>
    <w:rsid w:val="00FA0E3C"/>
    <w:rsid w:val="00FA0EF7"/>
    <w:rsid w:val="00FA117B"/>
    <w:rsid w:val="00FA2CA7"/>
    <w:rsid w:val="00FA2CB2"/>
    <w:rsid w:val="00FA3860"/>
    <w:rsid w:val="00FA4361"/>
    <w:rsid w:val="00FA442E"/>
    <w:rsid w:val="00FA48AB"/>
    <w:rsid w:val="00FA4D36"/>
    <w:rsid w:val="00FA4E02"/>
    <w:rsid w:val="00FA57C3"/>
    <w:rsid w:val="00FA5963"/>
    <w:rsid w:val="00FA602C"/>
    <w:rsid w:val="00FA6581"/>
    <w:rsid w:val="00FA6775"/>
    <w:rsid w:val="00FA71BB"/>
    <w:rsid w:val="00FA7296"/>
    <w:rsid w:val="00FA7A4C"/>
    <w:rsid w:val="00FA7D55"/>
    <w:rsid w:val="00FB029F"/>
    <w:rsid w:val="00FB0558"/>
    <w:rsid w:val="00FB11BA"/>
    <w:rsid w:val="00FB204E"/>
    <w:rsid w:val="00FB23C2"/>
    <w:rsid w:val="00FB3881"/>
    <w:rsid w:val="00FB3FBA"/>
    <w:rsid w:val="00FB4914"/>
    <w:rsid w:val="00FB6342"/>
    <w:rsid w:val="00FB642A"/>
    <w:rsid w:val="00FB6934"/>
    <w:rsid w:val="00FB7C3F"/>
    <w:rsid w:val="00FC074E"/>
    <w:rsid w:val="00FC0C76"/>
    <w:rsid w:val="00FC1468"/>
    <w:rsid w:val="00FC16BB"/>
    <w:rsid w:val="00FC16F8"/>
    <w:rsid w:val="00FC187A"/>
    <w:rsid w:val="00FC18A8"/>
    <w:rsid w:val="00FC1E8F"/>
    <w:rsid w:val="00FC2849"/>
    <w:rsid w:val="00FC302D"/>
    <w:rsid w:val="00FC3A47"/>
    <w:rsid w:val="00FC3E24"/>
    <w:rsid w:val="00FC4147"/>
    <w:rsid w:val="00FC44FA"/>
    <w:rsid w:val="00FC487E"/>
    <w:rsid w:val="00FC5C55"/>
    <w:rsid w:val="00FC63A9"/>
    <w:rsid w:val="00FC6478"/>
    <w:rsid w:val="00FC6C79"/>
    <w:rsid w:val="00FC709F"/>
    <w:rsid w:val="00FC73B2"/>
    <w:rsid w:val="00FC7DC5"/>
    <w:rsid w:val="00FD0043"/>
    <w:rsid w:val="00FD0855"/>
    <w:rsid w:val="00FD12B6"/>
    <w:rsid w:val="00FD2497"/>
    <w:rsid w:val="00FD33C1"/>
    <w:rsid w:val="00FD3AAE"/>
    <w:rsid w:val="00FD423A"/>
    <w:rsid w:val="00FD460A"/>
    <w:rsid w:val="00FD46AB"/>
    <w:rsid w:val="00FD4724"/>
    <w:rsid w:val="00FD4903"/>
    <w:rsid w:val="00FD4A22"/>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454"/>
    <w:rsid w:val="00FE4B40"/>
    <w:rsid w:val="00FE56D4"/>
    <w:rsid w:val="00FE5831"/>
    <w:rsid w:val="00FE5A15"/>
    <w:rsid w:val="00FE6F01"/>
    <w:rsid w:val="00FE6FB3"/>
    <w:rsid w:val="00FE73B4"/>
    <w:rsid w:val="00FE7F9D"/>
    <w:rsid w:val="00FF0DCE"/>
    <w:rsid w:val="00FF2977"/>
    <w:rsid w:val="00FF38D3"/>
    <w:rsid w:val="00FF416F"/>
    <w:rsid w:val="00FF4192"/>
    <w:rsid w:val="00FF4A9D"/>
    <w:rsid w:val="00FF61AB"/>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896E3D"/>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 w:type="paragraph" w:styleId="HTMLPreformatted">
    <w:name w:val="HTML Preformatted"/>
    <w:basedOn w:val="Normal"/>
    <w:link w:val="HTMLPreformattedChar"/>
    <w:uiPriority w:val="99"/>
    <w:unhideWhenUsed/>
    <w:rsid w:val="0049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902F9"/>
    <w:rPr>
      <w:rFonts w:ascii="Courier New" w:hAnsi="Courier New" w:cs="Courier New"/>
      <w:sz w:val="20"/>
    </w:rPr>
  </w:style>
  <w:style w:type="paragraph" w:customStyle="1" w:styleId="xdefault">
    <w:name w:val="x_default"/>
    <w:basedOn w:val="Normal"/>
    <w:rsid w:val="00CC0378"/>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CC0378"/>
  </w:style>
  <w:style w:type="character" w:customStyle="1" w:styleId="eop">
    <w:name w:val="eop"/>
    <w:basedOn w:val="DefaultParagraphFont"/>
    <w:rsid w:val="00CC0378"/>
  </w:style>
  <w:style w:type="paragraph" w:customStyle="1" w:styleId="xmsonormal0">
    <w:name w:val="xmsonormal"/>
    <w:basedOn w:val="Normal"/>
    <w:rsid w:val="00187332"/>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187332"/>
    <w:pPr>
      <w:spacing w:before="100" w:beforeAutospacing="1" w:after="100" w:afterAutospacing="1"/>
    </w:pPr>
    <w:rPr>
      <w:rFonts w:ascii="Calibri" w:eastAsiaTheme="minorHAnsi" w:hAnsi="Calibri" w:cs="Calibri"/>
      <w:sz w:val="22"/>
      <w:szCs w:val="22"/>
    </w:rPr>
  </w:style>
  <w:style w:type="character" w:customStyle="1" w:styleId="hgkelc">
    <w:name w:val="hgkelc"/>
    <w:basedOn w:val="DefaultParagraphFont"/>
    <w:rsid w:val="00187332"/>
  </w:style>
  <w:style w:type="character" w:customStyle="1" w:styleId="Heading4Char">
    <w:name w:val="Heading 4 Char"/>
    <w:basedOn w:val="DefaultParagraphFont"/>
    <w:link w:val="Heading4"/>
    <w:uiPriority w:val="9"/>
    <w:semiHidden/>
    <w:rsid w:val="00896E3D"/>
    <w:rPr>
      <w:rFonts w:asciiTheme="minorHAnsi" w:eastAsiaTheme="majorEastAsia" w:hAnsiTheme="minorHAnsi" w:cstheme="majorBidi"/>
      <w:i/>
      <w:iCs/>
      <w:color w:val="365F91" w:themeColor="accent1" w:themeShade="BF"/>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53981938">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75340665">
      <w:bodyDiv w:val="1"/>
      <w:marLeft w:val="0"/>
      <w:marRight w:val="0"/>
      <w:marTop w:val="0"/>
      <w:marBottom w:val="0"/>
      <w:divBdr>
        <w:top w:val="none" w:sz="0" w:space="0" w:color="auto"/>
        <w:left w:val="none" w:sz="0" w:space="0" w:color="auto"/>
        <w:bottom w:val="none" w:sz="0" w:space="0" w:color="auto"/>
        <w:right w:val="none" w:sz="0" w:space="0" w:color="auto"/>
      </w:divBdr>
      <w:divsChild>
        <w:div w:id="432240047">
          <w:marLeft w:val="0"/>
          <w:marRight w:val="0"/>
          <w:marTop w:val="0"/>
          <w:marBottom w:val="0"/>
          <w:divBdr>
            <w:top w:val="none" w:sz="0" w:space="0" w:color="auto"/>
            <w:left w:val="none" w:sz="0" w:space="0" w:color="auto"/>
            <w:bottom w:val="none" w:sz="0" w:space="0" w:color="auto"/>
            <w:right w:val="none" w:sz="0" w:space="0" w:color="auto"/>
          </w:divBdr>
          <w:divsChild>
            <w:div w:id="95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y.beall@gcsu.edu" TargetMode="External"/><Relationship Id="rId13" Type="http://schemas.openxmlformats.org/officeDocument/2006/relationships/hyperlink" Target="https://nam11.safelinks.protection.outlook.com/?url=https%3A%2F%2Fforms.office.com%2Fpages%2Fresponsepage.aspx%3Fid%3D-pzSv3GO5kKavJU6bW8H1giav39RPopKqTdOG7TuO09UNjEwWlVWVlc1MVZKQjBEWERNMlI4UTlUNi4u%26origin%3DQRCode%26qrcodeorigin%3Dpresentation%26route%3Dshorturl&amp;data=05%7C02%7Ctracy.norris%40gcsu.edu%7C9b9aa59246df46c82c9808dd0358496b%7Cbfd29cfa8e7142e69abc953a6d6f07d6%7C0%7C0%7C638670399940018614%7CUnknown%7CTWFpbGZsb3d8eyJFbXB0eU1hcGkiOnRydWUsIlYiOiIwLjAuMDAwMCIsIlAiOiJXaW4zMiIsIkFOIjoiTWFpbCIsIldUIjoyfQ%3D%3D%7C0%7C%7C%7C&amp;sdata=GAF8x19GB%2FhQL%2BaSZ8CLLWko0prTdiQ6iza3%2B0kRFZg%3D&amp;reserved=0" TargetMode="External"/><Relationship Id="rId18" Type="http://schemas.openxmlformats.org/officeDocument/2006/relationships/hyperlink" Target="https://www.gcsu.edu/cpe/georgia-film-academy-certificate" TargetMode="External"/><Relationship Id="rId26" Type="http://schemas.openxmlformats.org/officeDocument/2006/relationships/hyperlink" Target="https://gcsu.smartcatalogiq.com/policy-manual/policy-manual/academic-affairs/employmentpolicies-procedures-benefits/performance-evaluations-administrators-and-faculty/faculty-performance-evaluation/teaching-effectiveness-assessing/student-opinion-surveys-on-line-process/" TargetMode="External"/><Relationship Id="rId3" Type="http://schemas.openxmlformats.org/officeDocument/2006/relationships/styles" Target="styles.xml"/><Relationship Id="rId21" Type="http://schemas.openxmlformats.org/officeDocument/2006/relationships/hyperlink" Target="https://docs.google.com/forms/d/1yYmKLRFc9qjOsY2nA3t_NCQ4_vZnQ3VQHR93zXFSc-g/edit" TargetMode="External"/><Relationship Id="rId7" Type="http://schemas.openxmlformats.org/officeDocument/2006/relationships/endnotes" Target="endnotes.xml"/><Relationship Id="rId12" Type="http://schemas.openxmlformats.org/officeDocument/2006/relationships/hyperlink" Target="https://nam11.safelinks.protection.outlook.com/?url=https%3A%2F%2Fwww.linkedin.com%2Ffeed%2F&amp;data=05%7C02%7Crhonda.griffin%40gcsu.edu%7Ce1c1cc254e9d459def4408dd026eed22%7Cbfd29cfa8e7142e69abc953a6d6f07d6%7C0%7C0%7C638669397627606383%7CUnknown%7CTWFpbGZsb3d8eyJFbXB0eU1hcGkiOnRydWUsIlYiOiIwLjAuMDAwMCIsIlAiOiJXaW4zMiIsIkFOIjoiTWFpbCIsIldUIjoyfQ%3D%3D%7C0%7C%7C%7C&amp;sdata=jpvlpqIuHJmNhnyZNyo9JRfuXCt%2FjSdHkd29d2S8EEs%3D&amp;reserved=0" TargetMode="External"/><Relationship Id="rId17" Type="http://schemas.openxmlformats.org/officeDocument/2006/relationships/hyperlink" Target="https://gateway.gocollette.com/link/1262042" TargetMode="External"/><Relationship Id="rId25" Type="http://schemas.openxmlformats.org/officeDocument/2006/relationships/hyperlink" Target="https://www.chronicle.com/article/on-this-faculty-senates-agenda-cats" TargetMode="External"/><Relationship Id="rId2" Type="http://schemas.openxmlformats.org/officeDocument/2006/relationships/numbering" Target="numbering.xml"/><Relationship Id="rId16" Type="http://schemas.openxmlformats.org/officeDocument/2006/relationships/hyperlink" Target="mailto:kenneth.daniels@gcsu.edu" TargetMode="External"/><Relationship Id="rId20" Type="http://schemas.openxmlformats.org/officeDocument/2006/relationships/hyperlink" Target="https://www.gcsu.edu/mansion" TargetMode="External"/><Relationship Id="rId29" Type="http://schemas.openxmlformats.org/officeDocument/2006/relationships/hyperlink" Target="https://gcsu.smartcatalogiq.com/en/policy-manual/policy-manual/academic-affairs/employmentpolicies-procedures-benefi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s%3A%2F%2Fwww.linkedin.com%2Ffeed%2F&amp;data=05%7C02%7Crhonda.griffin%40gcsu.edu%7Ce1c1cc254e9d459def4408dd026eed22%7Cbfd29cfa8e7142e69abc953a6d6f07d6%7C0%7C0%7C638669397627586375%7CUnknown%7CTWFpbGZsb3d8eyJFbXB0eU1hcGkiOnRydWUsIlYiOiIwLjAuMDAwMCIsIlAiOiJXaW4zMiIsIkFOIjoiTWFpbCIsIldUIjoyfQ%3D%3D%7C0%7C%7C%7C&amp;sdata=ZbIcdXtT5ZccCsDarUrBs7JNducrz%2FavHhQ0Nd9b5Iw%3D&amp;reserved=0" TargetMode="External"/><Relationship Id="rId24" Type="http://schemas.openxmlformats.org/officeDocument/2006/relationships/hyperlink" Target="https://nam11.safelinks.protection.outlook.com/?url=https%3A%2F%2Fsecure.smore.com%2Fn%2Fvtrxa&amp;data=05%7C02%7Cmandy.jarriel%40gcsu.edu%7C575e116b9bca4868d6a008dd034a8466%7Cbfd29cfa8e7142e69abc953a6d6f07d6%7C0%7C0%7C638670340790253097%7CUnknown%7CTWFpbGZsb3d8eyJFbXB0eU1hcGkiOnRydWUsIlYiOiIwLjAuMDAwMCIsIlAiOiJXaW4zMiIsIkFOIjoiTWFpbCIsIldUIjoyfQ%3D%3D%7C0%7C%7C%7C&amp;sdata=Xq2EYzkZs1ERCghjnxQPsQJ%2Fzx4ouZTUQoOAIjzJ0Tg%3D&amp;reserved=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uth.eilers@gcsu.edu" TargetMode="External"/><Relationship Id="rId23" Type="http://schemas.openxmlformats.org/officeDocument/2006/relationships/hyperlink" Target="https://nam11.safelinks.protection.outlook.com/?url=https%3A%2F%2Fsites.google.com%2Fbaldwin.k12.ga.us%2Fohmsyesprogram%2Fhome&amp;data=05%7C02%7Cangela.criscoe%40gcsu.edu%7C98aa18ff506e4f8be54608dcfd149bc7%7Cbfd29cfa8e7142e69abc953a6d6f07d6%7C0%7C0%7C638663512160311169%7CUnknown%7CTWFpbGZsb3d8eyJWIjoiMC4wLjAwMDAiLCJQIjoiV2luMzIiLCJBTiI6Ik1haWwiLCJXVCI6Mn0%3D%7C0%7C%7C%7C&amp;sdata=xn1Ygbtw3wBCoK8V7R%2BET6VmCvuqstM1nQt%2FCutk7rg%3D&amp;reserved=0" TargetMode="External"/><Relationship Id="rId28"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10" Type="http://schemas.openxmlformats.org/officeDocument/2006/relationships/hyperlink" Target="https://nam11.safelinks.protection.outlook.com/?url=https%3A%2F%2Fwww.linkedin.com%2Ffeed%2F&amp;data=05%7C02%7Crhonda.griffin%40gcsu.edu%7Ce1c1cc254e9d459def4408dd026eed22%7Cbfd29cfa8e7142e69abc953a6d6f07d6%7C0%7C0%7C638669397627561475%7CUnknown%7CTWFpbGZsb3d8eyJFbXB0eU1hcGkiOnRydWUsIlYiOiIwLjAuMDAwMCIsIlAiOiJXaW4zMiIsIkFOIjoiTWFpbCIsIldUIjoyfQ%3D%3D%7C0%7C%7C%7C&amp;sdata=LBAxdr3ED3l3Py18wot023ECyGXiIoxnqAIX5UDb%2FWw%3D&amp;reserved=0" TargetMode="External"/><Relationship Id="rId19" Type="http://schemas.openxmlformats.org/officeDocument/2006/relationships/hyperlink" Target="https://docs.google.com/forms/d/1ZxLB2jUnMziG8WCHr6U_zfGrWhhNUUd73yi1mjVI1ug/edi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1.safelinks.protection.outlook.com/?url=https%3A%2F%2Fgpee.org%2Fabout%2Fstaff%2F&amp;data=05%7C02%7Crhonda.griffin%40gcsu.edu%7C191b1bde7eab409939e308dd0287e299%7Cbfd29cfa8e7142e69abc953a6d6f07d6%7C0%7C0%7C638669504826190339%7CUnknown%7CTWFpbGZsb3d8eyJFbXB0eU1hcGkiOnRydWUsIlYiOiIwLjAuMDAwMCIsIlAiOiJXaW4zMiIsIkFOIjoiTWFpbCIsIldUIjoyfQ%3D%3D%7C0%7C%7C%7C&amp;sdata=LZNbg2XShOFF6HZTk2oIPVjViM0xBMSZvHGYiw3hBeE%3D&amp;reserved=0" TargetMode="External"/><Relationship Id="rId14" Type="http://schemas.openxmlformats.org/officeDocument/2006/relationships/hyperlink" Target="https://givepul.se/1618ou" TargetMode="External"/><Relationship Id="rId22" Type="http://schemas.openxmlformats.org/officeDocument/2006/relationships/hyperlink" Target="https://nam11.safelinks.protection.outlook.com/?url=https%3A%2F%2Fsites.google.com%2Fbaldwin.k12.ga.us%2Flvavirtualyesprogram%2Fhome&amp;data=05%7C02%7Cangela.criscoe%40gcsu.edu%7C98aa18ff506e4f8be54608dcfd149bc7%7Cbfd29cfa8e7142e69abc953a6d6f07d6%7C0%7C0%7C638663512160275577%7CUnknown%7CTWFpbGZsb3d8eyJWIjoiMC4wLjAwMDAiLCJQIjoiV2luMzIiLCJBTiI6Ik1haWwiLCJXVCI6Mn0%3D%7C0%7C%7C%7C&amp;sdata=SwFRL4GTNToHQHGNODwCgfy1Bwn17x%2Fni%2B2yzP6SB84%3D&amp;reserved=0" TargetMode="External"/><Relationship Id="rId27" Type="http://schemas.openxmlformats.org/officeDocument/2006/relationships/hyperlink" Target="mailto:david.smith@gcsu.edu"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3469</TotalTime>
  <Pages>19</Pages>
  <Words>7746</Words>
  <Characters>44157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51800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447</cp:revision>
  <cp:lastPrinted>2018-09-17T11:49:00Z</cp:lastPrinted>
  <dcterms:created xsi:type="dcterms:W3CDTF">2020-02-21T19:01:00Z</dcterms:created>
  <dcterms:modified xsi:type="dcterms:W3CDTF">2025-01-21T15:25:00Z</dcterms:modified>
</cp:coreProperties>
</file>