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9D2F" w14:textId="77777777" w:rsidR="00906986" w:rsidRPr="00906986" w:rsidRDefault="000A0C4E" w:rsidP="00906986">
      <w:pPr>
        <w:shd w:val="clear" w:color="auto" w:fill="FFFFFF"/>
        <w:spacing w:beforeAutospacing="1" w:after="0" w:afterAutospacing="1" w:line="210" w:lineRule="atLeast"/>
        <w:textAlignment w:val="baseline"/>
        <w:rPr>
          <w:rFonts w:ascii="Helvetica" w:eastAsia="Times New Roman" w:hAnsi="Helvetica" w:cs="Helvetica"/>
          <w:vanish/>
          <w:color w:val="333333"/>
          <w:sz w:val="21"/>
          <w:szCs w:val="21"/>
        </w:rPr>
      </w:pPr>
      <w:r>
        <w:rPr>
          <w:vanish/>
        </w:rPr>
        <w:fldChar w:fldCharType="begin"/>
      </w:r>
      <w:r>
        <w:rPr>
          <w:vanish/>
        </w:rPr>
        <w:instrText>HYPERLINK "http://gcsu.smartcatalogiq.com/en/Policy-Manual/Policy-Manual"</w:instrText>
      </w:r>
      <w:r>
        <w:rPr>
          <w:vanish/>
        </w:rPr>
      </w:r>
      <w:r>
        <w:rPr>
          <w:vanish/>
        </w:rPr>
        <w:fldChar w:fldCharType="separate"/>
      </w:r>
      <w:r w:rsidR="00906986" w:rsidRPr="00906986">
        <w:rPr>
          <w:rFonts w:ascii="inherit" w:eastAsia="Times New Roman" w:hAnsi="inherit" w:cs="Helvetica"/>
          <w:vanish/>
          <w:color w:val="428BCA"/>
          <w:sz w:val="21"/>
          <w:szCs w:val="21"/>
          <w:u w:val="single"/>
          <w:bdr w:val="none" w:sz="0" w:space="0" w:color="auto" w:frame="1"/>
        </w:rPr>
        <w:t>Policy Manual</w:t>
      </w:r>
      <w:r>
        <w:rPr>
          <w:rFonts w:ascii="inherit" w:eastAsia="Times New Roman" w:hAnsi="inherit" w:cs="Helvetica"/>
          <w:vanish/>
          <w:color w:val="428BCA"/>
          <w:sz w:val="21"/>
          <w:szCs w:val="21"/>
          <w:u w:val="single"/>
          <w:bdr w:val="none" w:sz="0" w:space="0" w:color="auto" w:frame="1"/>
        </w:rPr>
        <w:fldChar w:fldCharType="end"/>
      </w:r>
      <w:r w:rsidR="00906986" w:rsidRPr="00906986">
        <w:rPr>
          <w:rFonts w:ascii="Helvetica" w:eastAsia="Times New Roman" w:hAnsi="Helvetica" w:cs="Helvetica"/>
          <w:vanish/>
          <w:color w:val="333333"/>
          <w:sz w:val="21"/>
          <w:szCs w:val="21"/>
        </w:rPr>
        <w:t>  /  </w:t>
      </w:r>
      <w:hyperlink r:id="rId7" w:history="1">
        <w:r w:rsidR="00906986" w:rsidRPr="00906986">
          <w:rPr>
            <w:rFonts w:ascii="inherit" w:eastAsia="Times New Roman" w:hAnsi="inherit" w:cs="Helvetica"/>
            <w:vanish/>
            <w:color w:val="428BCA"/>
            <w:sz w:val="21"/>
            <w:szCs w:val="21"/>
            <w:u w:val="single"/>
            <w:bdr w:val="none" w:sz="0" w:space="0" w:color="auto" w:frame="1"/>
          </w:rPr>
          <w:t>Academic Affairs</w:t>
        </w:r>
      </w:hyperlink>
      <w:r w:rsidR="00906986" w:rsidRPr="00906986">
        <w:rPr>
          <w:rFonts w:ascii="Helvetica" w:eastAsia="Times New Roman" w:hAnsi="Helvetica" w:cs="Helvetica"/>
          <w:vanish/>
          <w:color w:val="333333"/>
          <w:sz w:val="21"/>
          <w:szCs w:val="21"/>
        </w:rPr>
        <w:t>  /  </w:t>
      </w:r>
      <w:hyperlink r:id="rId8" w:history="1">
        <w:r w:rsidR="00906986" w:rsidRPr="00906986">
          <w:rPr>
            <w:rFonts w:ascii="inherit" w:eastAsia="Times New Roman" w:hAnsi="inherit" w:cs="Helvetica"/>
            <w:vanish/>
            <w:color w:val="428BCA"/>
            <w:sz w:val="21"/>
            <w:szCs w:val="21"/>
            <w:u w:val="single"/>
            <w:bdr w:val="none" w:sz="0" w:space="0" w:color="auto" w:frame="1"/>
          </w:rPr>
          <w:t>Governance</w:t>
        </w:r>
      </w:hyperlink>
      <w:r w:rsidR="00906986" w:rsidRPr="00906986">
        <w:rPr>
          <w:rFonts w:ascii="Helvetica" w:eastAsia="Times New Roman" w:hAnsi="Helvetica" w:cs="Helvetica"/>
          <w:vanish/>
          <w:color w:val="333333"/>
          <w:sz w:val="21"/>
          <w:szCs w:val="21"/>
        </w:rPr>
        <w:t>  /  Development Review Revision and Archiving of University Policy</w:t>
      </w:r>
    </w:p>
    <w:p w14:paraId="132DFCC1" w14:textId="77777777" w:rsidR="00906986" w:rsidRPr="00906986" w:rsidRDefault="00906986" w:rsidP="0090698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6462212" w14:textId="5885058B" w:rsidR="00F669A4" w:rsidRDefault="0051206E" w:rsidP="00C35ED1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</w:pPr>
      <w:r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Policy Name</w:t>
      </w:r>
      <w:r w:rsidR="00257808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r w:rsidR="00363703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Distance Education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Policy</w:t>
      </w:r>
    </w:p>
    <w:p w14:paraId="65B37EC4" w14:textId="6176D7C5" w:rsidR="00363703" w:rsidRPr="00363703" w:rsidRDefault="00363703" w:rsidP="003637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</w:pPr>
      <w:r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Regular Substantive Interaction (RSI)</w:t>
      </w:r>
    </w:p>
    <w:p w14:paraId="2B9601F4" w14:textId="77777777" w:rsidR="0051206E" w:rsidRPr="00257808" w:rsidRDefault="0051206E" w:rsidP="0025780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34D5B952" w14:textId="05D53306" w:rsidR="00906986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Policy Statement: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</w:p>
    <w:p w14:paraId="48C01651" w14:textId="77777777" w:rsidR="00C47685" w:rsidRPr="00C47685" w:rsidRDefault="00C47685" w:rsidP="00C47685">
      <w:p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“Regular and Substantive Interaction (RSI)</w:t>
      </w:r>
    </w:p>
    <w:p w14:paraId="0C250143" w14:textId="77777777" w:rsidR="00C47685" w:rsidRPr="00C47685" w:rsidRDefault="00C47685" w:rsidP="00C47685">
      <w:p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The U.S. Department of Education mandates that all online courses and programs include regular and substantive interaction between students and their instructors.</w:t>
      </w:r>
    </w:p>
    <w:p w14:paraId="02AE2708" w14:textId="77777777" w:rsidR="00C47685" w:rsidRPr="00C47685" w:rsidRDefault="00C47685" w:rsidP="00C47685">
      <w:pPr>
        <w:spacing w:after="0" w:line="480" w:lineRule="atLeast"/>
        <w:textAlignment w:val="baseline"/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Regular Interaction:</w:t>
      </w:r>
    </w:p>
    <w:p w14:paraId="6E1C2084" w14:textId="77777777" w:rsidR="00C47685" w:rsidRPr="00C47685" w:rsidRDefault="00C47685" w:rsidP="00C47685">
      <w:p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In learning environments of any kind, regular and substantive interactions must be:</w:t>
      </w:r>
    </w:p>
    <w:p w14:paraId="48185427" w14:textId="77777777" w:rsidR="00C47685" w:rsidRPr="00C47685" w:rsidRDefault="00C47685" w:rsidP="00C47685">
      <w:pPr>
        <w:numPr>
          <w:ilvl w:val="0"/>
          <w:numId w:val="7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With an instructor as defined by the institution’s accreditor.</w:t>
      </w:r>
    </w:p>
    <w:p w14:paraId="686131A9" w14:textId="77777777" w:rsidR="00C47685" w:rsidRPr="00C47685" w:rsidRDefault="00C47685" w:rsidP="00C47685">
      <w:pPr>
        <w:numPr>
          <w:ilvl w:val="0"/>
          <w:numId w:val="7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Initiated by the instructor.</w:t>
      </w:r>
    </w:p>
    <w:p w14:paraId="73BB03E5" w14:textId="77777777" w:rsidR="00C47685" w:rsidRPr="00C47685" w:rsidRDefault="00C47685" w:rsidP="00C47685">
      <w:pPr>
        <w:numPr>
          <w:ilvl w:val="0"/>
          <w:numId w:val="7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Scheduled and predictable.</w:t>
      </w:r>
    </w:p>
    <w:p w14:paraId="689170C9" w14:textId="77777777" w:rsidR="00C47685" w:rsidRPr="00C47685" w:rsidRDefault="00C47685" w:rsidP="00C47685">
      <w:pPr>
        <w:numPr>
          <w:ilvl w:val="0"/>
          <w:numId w:val="7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Academic in nature and relevant to the course</w:t>
      </w:r>
    </w:p>
    <w:p w14:paraId="2EA0ADF4" w14:textId="77777777" w:rsidR="00C47685" w:rsidRPr="00C47685" w:rsidRDefault="00C47685" w:rsidP="00C47685">
      <w:pPr>
        <w:spacing w:after="0" w:line="480" w:lineRule="atLeast"/>
        <w:textAlignment w:val="baseline"/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Substantive Interaction:</w:t>
      </w:r>
    </w:p>
    <w:p w14:paraId="653E48CC" w14:textId="77777777" w:rsidR="00C47685" w:rsidRPr="00C47685" w:rsidRDefault="00C47685" w:rsidP="00C47685">
      <w:p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Substantive interaction is defined as engaging students in teaching, learning, and assessment, and must include at least two of the following:</w:t>
      </w:r>
    </w:p>
    <w:p w14:paraId="217BAE2D" w14:textId="77777777" w:rsidR="00C47685" w:rsidRPr="00C47685" w:rsidRDefault="00C47685" w:rsidP="00C47685">
      <w:pPr>
        <w:numPr>
          <w:ilvl w:val="0"/>
          <w:numId w:val="8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Provide direct instruction</w:t>
      </w:r>
    </w:p>
    <w:p w14:paraId="20D5B5B0" w14:textId="77777777" w:rsidR="00C47685" w:rsidRPr="00C47685" w:rsidRDefault="00C47685" w:rsidP="00C47685">
      <w:pPr>
        <w:numPr>
          <w:ilvl w:val="0"/>
          <w:numId w:val="8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Assessing or providing feedback on a student’s coursework</w:t>
      </w:r>
    </w:p>
    <w:p w14:paraId="41A7E366" w14:textId="77777777" w:rsidR="00C47685" w:rsidRPr="00C47685" w:rsidRDefault="00C47685" w:rsidP="00C47685">
      <w:pPr>
        <w:numPr>
          <w:ilvl w:val="0"/>
          <w:numId w:val="8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Providing information or responding to questions about the content of a course or competency</w:t>
      </w:r>
    </w:p>
    <w:p w14:paraId="60CB9E50" w14:textId="77777777" w:rsidR="00C47685" w:rsidRPr="00C47685" w:rsidRDefault="00C47685" w:rsidP="00C47685">
      <w:pPr>
        <w:numPr>
          <w:ilvl w:val="0"/>
          <w:numId w:val="8"/>
        </w:numPr>
        <w:spacing w:after="0" w:line="480" w:lineRule="atLeast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C47685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Facilitating a group discussion regarding the content of a course or competency”</w:t>
      </w:r>
    </w:p>
    <w:p w14:paraId="51EA74B2" w14:textId="3A0D3ACB" w:rsidR="00207F33" w:rsidRPr="00A02EA9" w:rsidRDefault="00207F33" w:rsidP="00207F33">
      <w:pPr>
        <w:spacing w:after="0" w:line="480" w:lineRule="atLeast"/>
        <w:textAlignment w:val="baseline"/>
        <w:rPr>
          <w:rFonts w:ascii="Helvetica" w:eastAsia="Times New Roman" w:hAnsi="Helvetica" w:cs="Times New Roman"/>
          <w:color w:val="333333"/>
          <w:sz w:val="27"/>
          <w:szCs w:val="27"/>
        </w:rPr>
      </w:pPr>
    </w:p>
    <w:p w14:paraId="063343CD" w14:textId="77777777" w:rsidR="00F669A4" w:rsidRDefault="00F669A4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77BCCE1C" w14:textId="14EB745A" w:rsidR="00906986" w:rsidRPr="00A06A66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Definitions: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r w:rsidR="00A06A66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No definitions are needed.</w:t>
      </w:r>
    </w:p>
    <w:p w14:paraId="213C02AF" w14:textId="77777777" w:rsidR="00462F2C" w:rsidRPr="00257808" w:rsidRDefault="00462F2C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163FA674" w14:textId="5F8B0D43" w:rsidR="00906986" w:rsidRPr="00A06A66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Keywords: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r w:rsidR="00216904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Distance Learning, Online Education</w:t>
      </w:r>
    </w:p>
    <w:p w14:paraId="22E1706E" w14:textId="77777777" w:rsidR="00F669A4" w:rsidRPr="00257808" w:rsidRDefault="00F669A4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3DA2FFF5" w14:textId="2B19538F" w:rsidR="00906986" w:rsidRPr="00807598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Reason for the Policy: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r w:rsidR="00807598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 xml:space="preserve">Align with USG; </w:t>
      </w:r>
      <w:r w:rsidR="008C0246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provide for excellence in online instruction</w:t>
      </w:r>
    </w:p>
    <w:p w14:paraId="3142253C" w14:textId="77777777" w:rsidR="00F669A4" w:rsidRPr="00257808" w:rsidRDefault="00F669A4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519B305C" w14:textId="2686E37B" w:rsidR="00906986" w:rsidRPr="00A06A66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Proposed Outcome: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</w:p>
    <w:p w14:paraId="499B10CA" w14:textId="77777777" w:rsidR="00462F2C" w:rsidRPr="00257808" w:rsidRDefault="00462F2C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5CDFE747" w14:textId="1FD1A97F" w:rsidR="00906986" w:rsidRPr="00A06A66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Applicability of the Policy: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</w:p>
    <w:p w14:paraId="14B87D17" w14:textId="77777777" w:rsidR="00F669A4" w:rsidRPr="00257808" w:rsidRDefault="00F669A4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04A39D39" w14:textId="49602F60" w:rsidR="00906986" w:rsidRPr="00906986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Related Policies: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</w:p>
    <w:p w14:paraId="13D33A39" w14:textId="77777777" w:rsidR="00462F2C" w:rsidRPr="00257808" w:rsidRDefault="00462F2C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Cs/>
          <w:color w:val="333333"/>
          <w:sz w:val="24"/>
          <w:szCs w:val="24"/>
          <w:bdr w:val="none" w:sz="0" w:space="0" w:color="auto" w:frame="1"/>
        </w:rPr>
      </w:pPr>
    </w:p>
    <w:p w14:paraId="296D5E1F" w14:textId="764E150D" w:rsidR="00906986" w:rsidRPr="00A06A66" w:rsidRDefault="00906986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</w:pPr>
      <w:r w:rsidRPr="0090698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>Procedures:</w:t>
      </w:r>
      <w:r w:rsidR="00A06A66"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  <w:t xml:space="preserve"> </w:t>
      </w:r>
      <w:r w:rsidR="00A06A66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 xml:space="preserve">No change in procedure is recommended </w:t>
      </w:r>
      <w:proofErr w:type="gramStart"/>
      <w:r w:rsidR="00A06A66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>at this time</w:t>
      </w:r>
      <w:proofErr w:type="gramEnd"/>
      <w:r w:rsidR="00A06A66">
        <w:rPr>
          <w:rFonts w:eastAsia="Times New Roman" w:cs="Helvetica"/>
          <w:color w:val="333333"/>
          <w:sz w:val="27"/>
          <w:szCs w:val="27"/>
          <w:bdr w:val="none" w:sz="0" w:space="0" w:color="auto" w:frame="1"/>
        </w:rPr>
        <w:t xml:space="preserve">. </w:t>
      </w:r>
    </w:p>
    <w:p w14:paraId="441228B4" w14:textId="77777777" w:rsidR="00462F2C" w:rsidRDefault="00462F2C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333333"/>
          <w:sz w:val="27"/>
          <w:szCs w:val="27"/>
          <w:bdr w:val="none" w:sz="0" w:space="0" w:color="auto" w:frame="1"/>
        </w:rPr>
      </w:pPr>
    </w:p>
    <w:p w14:paraId="07B0511E" w14:textId="77777777" w:rsidR="00462F2C" w:rsidRPr="00C35ED1" w:rsidRDefault="00462F2C" w:rsidP="00462F2C">
      <w:pPr>
        <w:pStyle w:val="Footer"/>
        <w:rPr>
          <w:rFonts w:cs="Arial"/>
        </w:rPr>
      </w:pPr>
      <w:r w:rsidRPr="00C35ED1">
        <w:rPr>
          <w:rFonts w:cs="Arial"/>
        </w:rPr>
        <w:t xml:space="preserve">Creation Date:  </w:t>
      </w:r>
      <w:r w:rsidR="00577455">
        <w:rPr>
          <w:rFonts w:cs="Arial"/>
        </w:rPr>
        <w:t>Month, Year for new policies</w:t>
      </w:r>
    </w:p>
    <w:p w14:paraId="1224A991" w14:textId="77777777" w:rsidR="00462F2C" w:rsidRPr="00C35ED1" w:rsidRDefault="00C35ED1" w:rsidP="00462F2C">
      <w:pPr>
        <w:pStyle w:val="Footer"/>
        <w:rPr>
          <w:rFonts w:cs="Arial"/>
        </w:rPr>
      </w:pPr>
      <w:r>
        <w:rPr>
          <w:rFonts w:cs="Arial"/>
        </w:rPr>
        <w:t xml:space="preserve">Revision Date: </w:t>
      </w:r>
      <w:r w:rsidR="00577455">
        <w:rPr>
          <w:rFonts w:cs="Arial"/>
        </w:rPr>
        <w:t xml:space="preserve"> Month, Year</w:t>
      </w:r>
    </w:p>
    <w:p w14:paraId="2389E5F6" w14:textId="77777777" w:rsidR="00462F2C" w:rsidRPr="00C35ED1" w:rsidRDefault="00462F2C" w:rsidP="00462F2C">
      <w:pPr>
        <w:pStyle w:val="Footer"/>
        <w:rPr>
          <w:rFonts w:cs="Arial"/>
        </w:rPr>
      </w:pPr>
      <w:r w:rsidRPr="00C35ED1">
        <w:rPr>
          <w:rFonts w:cs="Arial"/>
        </w:rPr>
        <w:t>Last Review</w:t>
      </w:r>
      <w:r w:rsidR="0023431B">
        <w:rPr>
          <w:rFonts w:cs="Arial"/>
        </w:rPr>
        <w:t>ed</w:t>
      </w:r>
      <w:r w:rsidRPr="00C35ED1">
        <w:rPr>
          <w:rFonts w:cs="Arial"/>
        </w:rPr>
        <w:t xml:space="preserve"> Date: </w:t>
      </w:r>
      <w:r w:rsidR="00577455">
        <w:rPr>
          <w:rFonts w:cs="Arial"/>
        </w:rPr>
        <w:t xml:space="preserve"> Month, Year</w:t>
      </w:r>
    </w:p>
    <w:p w14:paraId="7C47D060" w14:textId="77777777" w:rsidR="00462F2C" w:rsidRPr="00C35ED1" w:rsidRDefault="00462F2C" w:rsidP="00462F2C">
      <w:pPr>
        <w:pStyle w:val="Footer"/>
        <w:rPr>
          <w:rFonts w:cs="Arial"/>
        </w:rPr>
      </w:pPr>
      <w:r w:rsidRPr="00C35ED1">
        <w:rPr>
          <w:rFonts w:cs="Arial"/>
        </w:rPr>
        <w:t xml:space="preserve">Next Review Date: </w:t>
      </w:r>
      <w:r w:rsidR="00577455">
        <w:rPr>
          <w:rFonts w:cs="Arial"/>
        </w:rPr>
        <w:t xml:space="preserve"> Month, Year - Two years from Last Review</w:t>
      </w:r>
      <w:r w:rsidR="0023431B">
        <w:rPr>
          <w:rFonts w:cs="Arial"/>
        </w:rPr>
        <w:t>ed</w:t>
      </w:r>
      <w:r w:rsidR="00577455">
        <w:rPr>
          <w:rFonts w:cs="Arial"/>
        </w:rPr>
        <w:t xml:space="preserve"> Date</w:t>
      </w:r>
    </w:p>
    <w:p w14:paraId="6A11F40D" w14:textId="77777777" w:rsidR="00462F2C" w:rsidRPr="00C35ED1" w:rsidRDefault="00462F2C" w:rsidP="00462F2C">
      <w:pPr>
        <w:pStyle w:val="Footer"/>
        <w:rPr>
          <w:rFonts w:cs="Arial"/>
        </w:rPr>
      </w:pPr>
      <w:r w:rsidRPr="00C35ED1">
        <w:rPr>
          <w:rFonts w:cs="Arial"/>
        </w:rPr>
        <w:t xml:space="preserve">Responsible Department:  </w:t>
      </w:r>
    </w:p>
    <w:p w14:paraId="4DCC7641" w14:textId="77777777" w:rsidR="00397456" w:rsidRDefault="00397456" w:rsidP="00462F2C">
      <w:pPr>
        <w:pStyle w:val="Footer"/>
        <w:rPr>
          <w:rFonts w:cs="Arial"/>
        </w:rPr>
      </w:pPr>
      <w:r>
        <w:rPr>
          <w:rFonts w:cs="Arial"/>
        </w:rPr>
        <w:t>Cabinet Approval Date:</w:t>
      </w:r>
      <w:r w:rsidR="00577455">
        <w:rPr>
          <w:rFonts w:cs="Arial"/>
        </w:rPr>
        <w:t xml:space="preserve"> </w:t>
      </w:r>
    </w:p>
    <w:p w14:paraId="37E18C28" w14:textId="77777777" w:rsidR="00462F2C" w:rsidRPr="00C35ED1" w:rsidRDefault="00462F2C" w:rsidP="00462F2C">
      <w:pPr>
        <w:pStyle w:val="Footer"/>
        <w:rPr>
          <w:rFonts w:cs="Arial"/>
        </w:rPr>
      </w:pPr>
      <w:r w:rsidRPr="00C35ED1">
        <w:rPr>
          <w:rFonts w:cs="Arial"/>
        </w:rPr>
        <w:t xml:space="preserve">Effective Date: </w:t>
      </w:r>
    </w:p>
    <w:p w14:paraId="62CAADA0" w14:textId="77777777" w:rsidR="00462F2C" w:rsidRPr="00C35ED1" w:rsidRDefault="00462F2C" w:rsidP="0090698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7"/>
          <w:szCs w:val="27"/>
        </w:rPr>
      </w:pPr>
    </w:p>
    <w:sectPr w:rsidR="00462F2C" w:rsidRPr="00C35ED1" w:rsidSect="00BF355D">
      <w:headerReference w:type="default" r:id="rId9"/>
      <w:footerReference w:type="default" r:id="rId1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4604" w14:textId="77777777" w:rsidR="00370836" w:rsidRDefault="00370836" w:rsidP="00C35ED1">
      <w:pPr>
        <w:spacing w:after="0" w:line="240" w:lineRule="auto"/>
      </w:pPr>
      <w:r>
        <w:separator/>
      </w:r>
    </w:p>
  </w:endnote>
  <w:endnote w:type="continuationSeparator" w:id="0">
    <w:p w14:paraId="2EB858E9" w14:textId="77777777" w:rsidR="00370836" w:rsidRDefault="00370836" w:rsidP="00C3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B357" w14:textId="77777777" w:rsidR="00257808" w:rsidRDefault="00257808">
    <w:pPr>
      <w:pStyle w:val="Footer"/>
    </w:pPr>
    <w:r>
      <w:t>OLA Approved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1E27" w14:textId="77777777" w:rsidR="00370836" w:rsidRDefault="00370836" w:rsidP="00C35ED1">
      <w:pPr>
        <w:spacing w:after="0" w:line="240" w:lineRule="auto"/>
      </w:pPr>
      <w:r>
        <w:separator/>
      </w:r>
    </w:p>
  </w:footnote>
  <w:footnote w:type="continuationSeparator" w:id="0">
    <w:p w14:paraId="7390937E" w14:textId="77777777" w:rsidR="00370836" w:rsidRDefault="00370836" w:rsidP="00C3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562B" w14:textId="77777777" w:rsidR="00C35ED1" w:rsidRPr="006A2222" w:rsidRDefault="00C35ED1" w:rsidP="00C35ED1">
    <w:pPr>
      <w:spacing w:after="0" w:line="240" w:lineRule="auto"/>
      <w:jc w:val="right"/>
      <w:rPr>
        <w:rFonts w:ascii="Garamond" w:eastAsia="Calibri" w:hAnsi="Garamond" w:cs="Times New Roman"/>
        <w:b/>
        <w:szCs w:val="24"/>
      </w:rPr>
    </w:pPr>
    <w:r w:rsidRPr="006A222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7288B7B" wp14:editId="697BF1B4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2096770" cy="704850"/>
          <wp:effectExtent l="0" t="0" r="0" b="0"/>
          <wp:wrapTight wrapText="bothSides">
            <wp:wrapPolygon edited="0">
              <wp:start x="0" y="0"/>
              <wp:lineTo x="0" y="21016"/>
              <wp:lineTo x="21391" y="21016"/>
              <wp:lineTo x="213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eastAsia="Calibri" w:hAnsi="Garamond" w:cs="Times New Roman"/>
        <w:b/>
        <w:sz w:val="24"/>
        <w:szCs w:val="24"/>
      </w:rPr>
      <w:t>231 W. Hancock St.</w:t>
    </w:r>
    <w:r w:rsidRPr="006A2222">
      <w:rPr>
        <w:rFonts w:ascii="Garamond" w:eastAsia="Calibri" w:hAnsi="Garamond" w:cs="Times New Roman"/>
        <w:b/>
        <w:sz w:val="24"/>
        <w:szCs w:val="24"/>
      </w:rPr>
      <w:br/>
      <w:t>Milledgeville, GA 31061-0490</w:t>
    </w:r>
    <w:r w:rsidRPr="006A2222">
      <w:rPr>
        <w:rFonts w:ascii="Garamond" w:eastAsia="Calibri" w:hAnsi="Garamond" w:cs="Times New Roman"/>
        <w:b/>
        <w:sz w:val="24"/>
        <w:szCs w:val="24"/>
      </w:rPr>
      <w:br/>
      <w:t>Phone (478) 445-</w:t>
    </w:r>
    <w:r>
      <w:rPr>
        <w:rFonts w:ascii="Garamond" w:eastAsia="Calibri" w:hAnsi="Garamond" w:cs="Times New Roman"/>
        <w:b/>
        <w:sz w:val="24"/>
        <w:szCs w:val="24"/>
      </w:rPr>
      <w:t>5004</w:t>
    </w:r>
    <w:r w:rsidRPr="006A2222">
      <w:rPr>
        <w:rFonts w:ascii="Garamond" w:eastAsia="Calibri" w:hAnsi="Garamond" w:cs="Times New Roman"/>
        <w:b/>
        <w:szCs w:val="24"/>
      </w:rPr>
      <w:br/>
    </w:r>
  </w:p>
  <w:p w14:paraId="07A47875" w14:textId="77777777" w:rsidR="00C35ED1" w:rsidRDefault="00C35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B87"/>
    <w:multiLevelType w:val="hybridMultilevel"/>
    <w:tmpl w:val="E132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857"/>
    <w:multiLevelType w:val="hybridMultilevel"/>
    <w:tmpl w:val="345C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747B"/>
    <w:multiLevelType w:val="multilevel"/>
    <w:tmpl w:val="D5A8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F2BC9"/>
    <w:multiLevelType w:val="multilevel"/>
    <w:tmpl w:val="FC24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600AA"/>
    <w:multiLevelType w:val="hybridMultilevel"/>
    <w:tmpl w:val="6FF6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3F2D"/>
    <w:multiLevelType w:val="multilevel"/>
    <w:tmpl w:val="CB5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C11D5"/>
    <w:multiLevelType w:val="multilevel"/>
    <w:tmpl w:val="A81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E2CF9"/>
    <w:multiLevelType w:val="multilevel"/>
    <w:tmpl w:val="2124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20659">
    <w:abstractNumId w:val="5"/>
  </w:num>
  <w:num w:numId="2" w16cid:durableId="1234897624">
    <w:abstractNumId w:val="6"/>
  </w:num>
  <w:num w:numId="3" w16cid:durableId="2013606112">
    <w:abstractNumId w:val="3"/>
  </w:num>
  <w:num w:numId="4" w16cid:durableId="1313292957">
    <w:abstractNumId w:val="2"/>
  </w:num>
  <w:num w:numId="5" w16cid:durableId="283002304">
    <w:abstractNumId w:val="7"/>
  </w:num>
  <w:num w:numId="6" w16cid:durableId="787435551">
    <w:abstractNumId w:val="0"/>
  </w:num>
  <w:num w:numId="7" w16cid:durableId="767896279">
    <w:abstractNumId w:val="4"/>
  </w:num>
  <w:num w:numId="8" w16cid:durableId="27329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986"/>
    <w:rsid w:val="0000091D"/>
    <w:rsid w:val="0005493B"/>
    <w:rsid w:val="000A0C4E"/>
    <w:rsid w:val="001705A9"/>
    <w:rsid w:val="00207F33"/>
    <w:rsid w:val="00216904"/>
    <w:rsid w:val="0023431B"/>
    <w:rsid w:val="00257808"/>
    <w:rsid w:val="002659F1"/>
    <w:rsid w:val="00330BA0"/>
    <w:rsid w:val="00333456"/>
    <w:rsid w:val="00363703"/>
    <w:rsid w:val="00370836"/>
    <w:rsid w:val="00397456"/>
    <w:rsid w:val="00404651"/>
    <w:rsid w:val="00462F2C"/>
    <w:rsid w:val="004A1C3E"/>
    <w:rsid w:val="0051206E"/>
    <w:rsid w:val="00577455"/>
    <w:rsid w:val="00584157"/>
    <w:rsid w:val="00750B63"/>
    <w:rsid w:val="00807598"/>
    <w:rsid w:val="00817FE6"/>
    <w:rsid w:val="00865759"/>
    <w:rsid w:val="008C0246"/>
    <w:rsid w:val="00906986"/>
    <w:rsid w:val="009816EB"/>
    <w:rsid w:val="009B335C"/>
    <w:rsid w:val="00A06A66"/>
    <w:rsid w:val="00A11BE1"/>
    <w:rsid w:val="00B31ECA"/>
    <w:rsid w:val="00B46D19"/>
    <w:rsid w:val="00B81B05"/>
    <w:rsid w:val="00BE07A2"/>
    <w:rsid w:val="00BF355D"/>
    <w:rsid w:val="00C209C6"/>
    <w:rsid w:val="00C35ED1"/>
    <w:rsid w:val="00C47685"/>
    <w:rsid w:val="00C7283A"/>
    <w:rsid w:val="00C755DA"/>
    <w:rsid w:val="00D34AE8"/>
    <w:rsid w:val="00DA3D27"/>
    <w:rsid w:val="00DC2E30"/>
    <w:rsid w:val="00F63476"/>
    <w:rsid w:val="00F6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0388"/>
  <w15:chartTrackingRefBased/>
  <w15:docId w15:val="{96DC8B2F-1655-45A2-86DA-4F4A3EC7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6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06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9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069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0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6986"/>
    <w:rPr>
      <w:color w:val="0000FF"/>
      <w:u w:val="single"/>
    </w:rPr>
  </w:style>
  <w:style w:type="character" w:customStyle="1" w:styleId="expandable">
    <w:name w:val="expandable"/>
    <w:basedOn w:val="DefaultParagraphFont"/>
    <w:rsid w:val="00906986"/>
  </w:style>
  <w:style w:type="character" w:customStyle="1" w:styleId="mclaunchpad">
    <w:name w:val="mc_launch_pad"/>
    <w:basedOn w:val="DefaultParagraphFont"/>
    <w:rsid w:val="00906986"/>
  </w:style>
  <w:style w:type="character" w:customStyle="1" w:styleId="mclink">
    <w:name w:val="mc_link"/>
    <w:basedOn w:val="DefaultParagraphFont"/>
    <w:rsid w:val="00906986"/>
  </w:style>
  <w:style w:type="character" w:customStyle="1" w:styleId="print">
    <w:name w:val="print"/>
    <w:basedOn w:val="DefaultParagraphFont"/>
    <w:rsid w:val="00906986"/>
  </w:style>
  <w:style w:type="paragraph" w:customStyle="1" w:styleId="sc-bodytext">
    <w:name w:val="sc-bodytext"/>
    <w:basedOn w:val="Normal"/>
    <w:rsid w:val="0090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6986"/>
    <w:rPr>
      <w:b/>
      <w:bCs/>
    </w:rPr>
  </w:style>
  <w:style w:type="paragraph" w:customStyle="1" w:styleId="sc-bodytextns">
    <w:name w:val="sc-bodytextns"/>
    <w:basedOn w:val="Normal"/>
    <w:rsid w:val="0090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6986"/>
    <w:rPr>
      <w:i/>
      <w:iCs/>
    </w:rPr>
  </w:style>
  <w:style w:type="paragraph" w:customStyle="1" w:styleId="sc-listcontinue">
    <w:name w:val="sc-listcontinue"/>
    <w:basedOn w:val="Normal"/>
    <w:rsid w:val="0090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A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2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F2C"/>
  </w:style>
  <w:style w:type="paragraph" w:styleId="Header">
    <w:name w:val="header"/>
    <w:basedOn w:val="Normal"/>
    <w:link w:val="HeaderChar"/>
    <w:uiPriority w:val="99"/>
    <w:unhideWhenUsed/>
    <w:rsid w:val="00C3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D1"/>
  </w:style>
  <w:style w:type="character" w:styleId="FollowedHyperlink">
    <w:name w:val="FollowedHyperlink"/>
    <w:basedOn w:val="DefaultParagraphFont"/>
    <w:uiPriority w:val="99"/>
    <w:semiHidden/>
    <w:unhideWhenUsed/>
    <w:rsid w:val="00207F3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4651"/>
  </w:style>
  <w:style w:type="paragraph" w:styleId="ListParagraph">
    <w:name w:val="List Paragraph"/>
    <w:basedOn w:val="Normal"/>
    <w:uiPriority w:val="34"/>
    <w:qFormat/>
    <w:rsid w:val="0036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9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72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719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6168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20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2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43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45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540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su.smartcatalogiq.com/en/Policy-Manual/Policy-Manual/Academic-Affairs/Govern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csu.smartcatalogiq.com/en/Policy-Manual/Policy-Manual/Academic-Affai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1668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simmons</dc:creator>
  <cp:keywords/>
  <dc:description/>
  <cp:lastModifiedBy>nathan bedsole</cp:lastModifiedBy>
  <cp:revision>9</cp:revision>
  <cp:lastPrinted>2018-04-23T20:18:00Z</cp:lastPrinted>
  <dcterms:created xsi:type="dcterms:W3CDTF">2026-03-06T20:31:00Z</dcterms:created>
  <dcterms:modified xsi:type="dcterms:W3CDTF">2026-03-06T21:39:00Z</dcterms:modified>
</cp:coreProperties>
</file>