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79896DD0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894BBC">
              <w:rPr>
                <w:rFonts w:cstheme="minorHAnsi"/>
              </w:rPr>
              <w:t>February 14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846C24B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A378DB">
              <w:rPr>
                <w:rFonts w:cstheme="minorHAnsi"/>
              </w:rPr>
              <w:t>1</w:t>
            </w:r>
            <w:r w:rsidR="00894BBC">
              <w:rPr>
                <w:rFonts w:cstheme="minorHAnsi"/>
              </w:rPr>
              <w:t>0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1FD7D81E" w:rsidR="000C0DDF" w:rsidRPr="0004403E" w:rsidRDefault="000C0DDF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894BBC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24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  <w:bookmarkStart w:id="0" w:name="_GoBack"/>
            <w:bookmarkEnd w:id="0"/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</w:t>
            </w:r>
            <w:proofErr w:type="spellStart"/>
            <w:r>
              <w:rPr>
                <w:rFonts w:cstheme="minorHAnsi"/>
              </w:rPr>
              <w:t>Spirou</w:t>
            </w:r>
            <w:proofErr w:type="spellEnd"/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E80D670" w:rsidR="0033362E" w:rsidRPr="0004403E" w:rsidRDefault="00696786" w:rsidP="00F741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Nicole 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  <w:proofErr w:type="gram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33362E" w:rsidRPr="00DC651D" w:rsidRDefault="0033362E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 w:rsidR="00FD4C56"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FD4C56" w:rsidRPr="00DC651D" w:rsidRDefault="00FD4C56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17D148E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794676D" w14:textId="168A7889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33362E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</w:t>
            </w:r>
            <w:r w:rsidR="0033362E" w:rsidRPr="0004403E">
              <w:rPr>
                <w:rFonts w:cstheme="minorHAnsi"/>
                <w:b/>
                <w:color w:val="000000"/>
              </w:rPr>
              <w:t>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FD4C56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368AB085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2020-2021 Governance Calendar</w:t>
            </w:r>
            <w:r w:rsidR="00894BBC">
              <w:rPr>
                <w:rFonts w:cstheme="minorHAnsi"/>
              </w:rPr>
              <w:t xml:space="preserve"> (Final Draft)</w:t>
            </w:r>
          </w:p>
        </w:tc>
        <w:tc>
          <w:tcPr>
            <w:tcW w:w="1906" w:type="dxa"/>
            <w:shd w:val="clear" w:color="auto" w:fill="FFFFFF"/>
          </w:tcPr>
          <w:p w14:paraId="105329EF" w14:textId="77777777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7045E7A7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36616001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6E397EC7" w14:textId="0F1410C5" w:rsidR="00031CD2" w:rsidRPr="0004403E" w:rsidRDefault="00031CD2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6ED7661F" w:rsidR="00FD4C56" w:rsidRPr="00DC651D" w:rsidDel="00715B97" w:rsidRDefault="0024109B" w:rsidP="00BD258B">
            <w:pPr>
              <w:rPr>
                <w:rFonts w:cstheme="minorHAnsi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2</w:t>
            </w:r>
            <w:r w:rsidR="002545F1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 xml:space="preserve"> </w:t>
            </w:r>
            <w:r w:rsidR="002545F1">
              <w:rPr>
                <w:rFonts w:cstheme="minorHAnsi"/>
                <w:color w:val="000000"/>
              </w:rPr>
              <w:t>Feb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  <w:r w:rsidDel="0024109B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796134FF" w14:textId="003E195A" w:rsidR="00FD4C56" w:rsidRPr="0004403E" w:rsidDel="00715B97" w:rsidRDefault="000B53B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13B1958" w14:textId="695F3BF4" w:rsidR="00FD4C56" w:rsidRPr="0004403E" w:rsidDel="00715B97" w:rsidRDefault="000B53B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FD4C56" w:rsidRPr="00DC651D" w:rsidRDefault="00FD4C56" w:rsidP="00AF13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FD4C56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D4C56" w:rsidRPr="0004403E" w:rsidRDefault="00FD4C56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FD4C56" w:rsidRPr="00DC651D" w:rsidRDefault="00FD4C56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DC7AF70" w14:textId="77777777" w:rsidR="0024109B" w:rsidRPr="00945E5B" w:rsidRDefault="0024109B" w:rsidP="0024109B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1D31BEA" w14:textId="77777777" w:rsidR="00894BBC" w:rsidRPr="00A15537" w:rsidRDefault="00894BBC" w:rsidP="00894BB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1" w:name="_Hlk536000750"/>
      <w:bookmarkStart w:id="2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February 28, 3:30 p.m., A&amp;S 2-72</w:t>
      </w:r>
    </w:p>
    <w:p w14:paraId="2AE2B162" w14:textId="77777777" w:rsidR="00894BBC" w:rsidRDefault="00894BBC" w:rsidP="00894BB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6, 2:00 p.m., Parks Hall 301</w:t>
      </w:r>
    </w:p>
    <w:p w14:paraId="55BBBA1E" w14:textId="77777777" w:rsidR="00894BBC" w:rsidRPr="00297252" w:rsidRDefault="00894BBC" w:rsidP="00894BB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6, 3:30 p.m., Park Hall 301</w:t>
      </w:r>
      <w:bookmarkEnd w:id="1"/>
    </w:p>
    <w:p w14:paraId="1DDFEF9C" w14:textId="77777777" w:rsidR="00894BBC" w:rsidRPr="00297252" w:rsidRDefault="00894BBC" w:rsidP="00894BB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March 27, 3:30 p.m., A&amp;S 2-72</w:t>
      </w:r>
      <w:bookmarkEnd w:id="2"/>
    </w:p>
    <w:p w14:paraId="0B09E02A" w14:textId="1CB01C4A" w:rsidR="00564ABC" w:rsidRPr="00684BA5" w:rsidRDefault="00564ABC" w:rsidP="00894BBC">
      <w:pPr>
        <w:spacing w:after="0" w:line="240" w:lineRule="auto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1ED518-9B9F-7C40-A29C-A6CFBEC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4</cp:revision>
  <cp:lastPrinted>2017-11-27T20:47:00Z</cp:lastPrinted>
  <dcterms:created xsi:type="dcterms:W3CDTF">2020-01-28T16:51:00Z</dcterms:created>
  <dcterms:modified xsi:type="dcterms:W3CDTF">2020-02-06T18:00:00Z</dcterms:modified>
</cp:coreProperties>
</file>