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8B0A5A" w:rsidRDefault="00EE65B8" w:rsidP="005E2B4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8B0A5A">
        <w:rPr>
          <w:rFonts w:ascii="Times New Roman" w:hAnsi="Times New Roman"/>
          <w:b/>
          <w:szCs w:val="24"/>
        </w:rPr>
        <w:t>University Senate Meeting Agenda</w:t>
      </w:r>
    </w:p>
    <w:p w14:paraId="6A10F536" w14:textId="324BC773" w:rsidR="00EE65B8" w:rsidRPr="008B0A5A" w:rsidRDefault="00164CF1" w:rsidP="00E231AD">
      <w:pPr>
        <w:spacing w:after="60" w:line="240" w:lineRule="auto"/>
        <w:ind w:firstLine="0"/>
        <w:jc w:val="center"/>
        <w:rPr>
          <w:rFonts w:ascii="Times New Roman" w:hAnsi="Times New Roman"/>
          <w:sz w:val="22"/>
        </w:rPr>
      </w:pPr>
      <w:r w:rsidRPr="008B0A5A">
        <w:rPr>
          <w:rFonts w:ascii="Times New Roman" w:hAnsi="Times New Roman"/>
          <w:sz w:val="22"/>
        </w:rPr>
        <w:t>Friday,</w:t>
      </w:r>
      <w:r w:rsidR="00780CA0" w:rsidRPr="008B0A5A">
        <w:rPr>
          <w:rFonts w:ascii="Times New Roman" w:hAnsi="Times New Roman"/>
          <w:sz w:val="22"/>
        </w:rPr>
        <w:t xml:space="preserve"> </w:t>
      </w:r>
      <w:r w:rsidR="008569AC">
        <w:rPr>
          <w:rFonts w:ascii="Times New Roman" w:hAnsi="Times New Roman"/>
          <w:bCs/>
          <w:sz w:val="22"/>
        </w:rPr>
        <w:t>28</w:t>
      </w:r>
      <w:r w:rsidR="00261D23" w:rsidRPr="008B0A5A">
        <w:rPr>
          <w:rFonts w:ascii="Times New Roman" w:hAnsi="Times New Roman"/>
          <w:bCs/>
          <w:sz w:val="22"/>
        </w:rPr>
        <w:t xml:space="preserve"> </w:t>
      </w:r>
      <w:r w:rsidR="008569AC">
        <w:rPr>
          <w:rFonts w:ascii="Times New Roman" w:hAnsi="Times New Roman"/>
          <w:bCs/>
          <w:sz w:val="22"/>
        </w:rPr>
        <w:t>April</w:t>
      </w:r>
      <w:r w:rsidR="00261D23" w:rsidRPr="008B0A5A">
        <w:rPr>
          <w:rFonts w:ascii="Times New Roman" w:hAnsi="Times New Roman"/>
          <w:bCs/>
          <w:sz w:val="22"/>
        </w:rPr>
        <w:t xml:space="preserve"> </w:t>
      </w:r>
      <w:r w:rsidR="00D10DE6" w:rsidRPr="008B0A5A">
        <w:rPr>
          <w:rFonts w:ascii="Times New Roman" w:hAnsi="Times New Roman"/>
          <w:sz w:val="22"/>
        </w:rPr>
        <w:t>202</w:t>
      </w:r>
      <w:r w:rsidR="0041664C" w:rsidRPr="008B0A5A">
        <w:rPr>
          <w:rFonts w:ascii="Times New Roman" w:hAnsi="Times New Roman"/>
          <w:sz w:val="22"/>
        </w:rPr>
        <w:t>3</w:t>
      </w:r>
      <w:r w:rsidRPr="008B0A5A">
        <w:rPr>
          <w:rFonts w:ascii="Times New Roman" w:hAnsi="Times New Roman"/>
          <w:sz w:val="22"/>
        </w:rPr>
        <w:t xml:space="preserve"> at </w:t>
      </w:r>
      <w:r w:rsidR="008569AC">
        <w:rPr>
          <w:rFonts w:ascii="Times New Roman" w:hAnsi="Times New Roman"/>
          <w:sz w:val="22"/>
        </w:rPr>
        <w:t>2</w:t>
      </w:r>
      <w:r w:rsidR="00696387" w:rsidRPr="008B0A5A">
        <w:rPr>
          <w:rFonts w:ascii="Times New Roman" w:hAnsi="Times New Roman"/>
          <w:sz w:val="22"/>
        </w:rPr>
        <w:t>:</w:t>
      </w:r>
      <w:r w:rsidR="008569AC">
        <w:rPr>
          <w:rFonts w:ascii="Times New Roman" w:hAnsi="Times New Roman"/>
          <w:sz w:val="22"/>
        </w:rPr>
        <w:t>0</w:t>
      </w:r>
      <w:r w:rsidR="00696387" w:rsidRPr="008B0A5A">
        <w:rPr>
          <w:rFonts w:ascii="Times New Roman" w:hAnsi="Times New Roman"/>
          <w:sz w:val="22"/>
        </w:rPr>
        <w:t>0</w:t>
      </w:r>
      <w:r w:rsidRPr="008B0A5A">
        <w:rPr>
          <w:rFonts w:ascii="Times New Roman" w:hAnsi="Times New Roman"/>
          <w:sz w:val="22"/>
        </w:rPr>
        <w:t xml:space="preserve"> PM</w:t>
      </w:r>
      <w:r w:rsidR="00EB44F2" w:rsidRPr="008B0A5A">
        <w:rPr>
          <w:rFonts w:ascii="Times New Roman" w:hAnsi="Times New Roman"/>
          <w:sz w:val="22"/>
        </w:rPr>
        <w:t>, AS 2-72</w:t>
      </w:r>
    </w:p>
    <w:p w14:paraId="279C03B1" w14:textId="77777777" w:rsidR="007768B6" w:rsidRPr="008B0A5A" w:rsidRDefault="00000000" w:rsidP="00EE65B8">
      <w:pPr>
        <w:spacing w:line="240" w:lineRule="auto"/>
        <w:ind w:firstLine="0"/>
        <w:jc w:val="center"/>
        <w:rPr>
          <w:rFonts w:ascii="Times New Roman" w:hAnsi="Times New Roman"/>
          <w:sz w:val="22"/>
        </w:rPr>
      </w:pPr>
      <w:hyperlink r:id="rId8" w:history="1">
        <w:r w:rsidR="000F1B4D" w:rsidRPr="008B0A5A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8B0A5A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8B0A5A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8B0A5A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8B0A5A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8B0A5A" w:rsidRDefault="00820A26" w:rsidP="00DD2DE7">
            <w:pPr>
              <w:spacing w:before="60" w:after="60" w:line="240" w:lineRule="auto"/>
              <w:ind w:left="-108" w:firstLine="0"/>
              <w:rPr>
                <w:rFonts w:ascii="Times New Roman" w:hAnsi="Times New Roman"/>
                <w:b/>
                <w:szCs w:val="24"/>
              </w:rPr>
            </w:pPr>
            <w:r w:rsidRPr="008B0A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8B0A5A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8B0A5A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8B0A5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8B0A5A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614F4C10" w:rsidR="00D118F6" w:rsidRPr="008B0A5A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 xml:space="preserve">Call to Order </w:t>
            </w:r>
            <w:r w:rsidRPr="008B0A5A">
              <w:rPr>
                <w:b w:val="0"/>
                <w:sz w:val="22"/>
                <w:szCs w:val="22"/>
              </w:rPr>
              <w:t xml:space="preserve">– </w:t>
            </w:r>
            <w:r w:rsidR="00261D23" w:rsidRPr="00741185">
              <w:rPr>
                <w:b w:val="0"/>
                <w:sz w:val="22"/>
                <w:szCs w:val="22"/>
              </w:rPr>
              <w:t>Jennifer Flory</w:t>
            </w:r>
            <w:r w:rsidRPr="00741185">
              <w:rPr>
                <w:b w:val="0"/>
                <w:sz w:val="22"/>
                <w:szCs w:val="22"/>
              </w:rPr>
              <w:t>, Presiding Officer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8B0A5A" w:rsidRDefault="005E7A0F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8B0A5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8B0A5A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0710C547" w:rsidR="00AE0422" w:rsidRPr="008B0A5A" w:rsidRDefault="00AE0422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8B0A5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8B0A5A">
              <w:rPr>
                <w:rFonts w:ascii="Times New Roman" w:hAnsi="Times New Roman"/>
                <w:sz w:val="22"/>
              </w:rPr>
              <w:t xml:space="preserve">– </w:t>
            </w:r>
            <w:r w:rsidR="00261D23" w:rsidRPr="008B0A5A">
              <w:rPr>
                <w:rFonts w:ascii="Times New Roman" w:hAnsi="Times New Roman"/>
                <w:sz w:val="22"/>
              </w:rPr>
              <w:t>Jennifer Flory</w:t>
            </w:r>
          </w:p>
          <w:p w14:paraId="2F46CC3C" w14:textId="554151C3" w:rsidR="0040371B" w:rsidRPr="008B0A5A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8B0A5A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1D959D3B" w:rsidR="0040371B" w:rsidRPr="008B0A5A" w:rsidRDefault="00A46C72" w:rsidP="00DD2DE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8B0A5A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8B0A5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569AC">
              <w:rPr>
                <w:rFonts w:ascii="Times New Roman" w:hAnsi="Times New Roman"/>
                <w:sz w:val="20"/>
                <w:szCs w:val="20"/>
              </w:rPr>
              <w:t>4/28</w:t>
            </w:r>
            <w:r w:rsidR="0041664C" w:rsidRPr="008B0A5A">
              <w:rPr>
                <w:rFonts w:ascii="Times New Roman" w:hAnsi="Times New Roman"/>
                <w:sz w:val="20"/>
                <w:szCs w:val="20"/>
              </w:rPr>
              <w:t>/2023</w:t>
            </w:r>
            <w:r w:rsidR="00BF02BF" w:rsidRPr="008B0A5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E040B1" w14:textId="72B8B7F5" w:rsidR="00261D23" w:rsidRPr="008569AC" w:rsidRDefault="00A46C72" w:rsidP="008569AC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8B0A5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8B0A5A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8569AC">
              <w:rPr>
                <w:rFonts w:ascii="Times New Roman" w:hAnsi="Times New Roman"/>
                <w:sz w:val="20"/>
                <w:szCs w:val="20"/>
              </w:rPr>
              <w:t>3/24</w:t>
            </w:r>
            <w:r w:rsidR="0041664C" w:rsidRPr="008B0A5A">
              <w:rPr>
                <w:rFonts w:ascii="Times New Roman" w:hAnsi="Times New Roman"/>
                <w:sz w:val="20"/>
                <w:szCs w:val="20"/>
              </w:rPr>
              <w:t>/202</w:t>
            </w:r>
            <w:r w:rsidR="00261D23" w:rsidRPr="008B0A5A">
              <w:rPr>
                <w:rFonts w:ascii="Times New Roman" w:hAnsi="Times New Roman"/>
                <w:sz w:val="20"/>
                <w:szCs w:val="20"/>
              </w:rPr>
              <w:t>3</w:t>
            </w:r>
            <w:r w:rsidR="00F5141C" w:rsidRPr="008B0A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Pr="008B0A5A" w:rsidRDefault="00C37663" w:rsidP="0018038C">
            <w:pPr>
              <w:spacing w:before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8B0A5A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8B0A5A" w:rsidRDefault="0016396F" w:rsidP="0018038C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 w:rsidRPr="008B0A5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D7714F" w:rsidRPr="008B0A5A">
              <w:rPr>
                <w:rFonts w:ascii="Times New Roman" w:hAnsi="Times New Roman"/>
                <w:i/>
                <w:sz w:val="20"/>
                <w:szCs w:val="20"/>
              </w:rPr>
              <w:t>all</w:t>
            </w:r>
            <w:proofErr w:type="gramEnd"/>
            <w:r w:rsidR="00D7714F" w:rsidRPr="008B0A5A">
              <w:rPr>
                <w:rFonts w:ascii="Times New Roman" w:hAnsi="Times New Roman"/>
                <w:i/>
                <w:sz w:val="20"/>
                <w:szCs w:val="20"/>
              </w:rPr>
              <w:t xml:space="preserve"> University Senators vote)</w:t>
            </w:r>
          </w:p>
          <w:p w14:paraId="41EC9702" w14:textId="77777777" w:rsidR="005E3229" w:rsidRPr="008B0A5A" w:rsidRDefault="005E3229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8B0A5A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8B0A5A" w:rsidRDefault="003F22DE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8B0A5A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8B0A5A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0"/>
                <w:szCs w:val="20"/>
                <w:u w:val="single"/>
              </w:rPr>
            </w:pPr>
            <w:r w:rsidRPr="008B0A5A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03825FAD" w14:textId="4F3686A8" w:rsidR="005669F2" w:rsidRPr="008B0A5A" w:rsidRDefault="007A7AF2" w:rsidP="006C045D">
            <w:pPr>
              <w:pStyle w:val="ColorfulList-Accent11"/>
              <w:numPr>
                <w:ilvl w:val="2"/>
                <w:numId w:val="19"/>
              </w:numPr>
              <w:spacing w:after="120" w:line="240" w:lineRule="auto"/>
              <w:ind w:left="506"/>
              <w:jc w:val="both"/>
              <w:rPr>
                <w:rFonts w:ascii="Times New Roman" w:hAnsi="Times New Roman"/>
                <w:sz w:val="22"/>
              </w:rPr>
            </w:pPr>
            <w:hyperlink r:id="rId9" w:history="1">
              <w:r w:rsidR="00165BC4" w:rsidRPr="007A7A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Motion Number </w:t>
              </w:r>
              <w:r w:rsidRPr="007A7AF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2223.FAPC.002.P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A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Motion to recommend that the text in the </w:t>
            </w:r>
            <w:hyperlink r:id="rId10" w:history="1">
              <w:r w:rsidRPr="007A7AF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supporting document</w:t>
              </w:r>
            </w:hyperlink>
            <w:r w:rsidRPr="007A7A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 added to the Faculty Handbook, and to endorse the guidelines and procedural recommendations made therein.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Pr="008B0A5A" w:rsidRDefault="00031CAA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5803AF1A" w14:textId="51A6A504" w:rsidR="00C2444D" w:rsidRPr="008B0A5A" w:rsidRDefault="000D23AD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8B0A5A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="00031CAA" w:rsidRPr="008B0A5A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037F1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037F13">
              <w:rPr>
                <w:rFonts w:ascii="Times New Roman" w:hAnsi="Times New Roman"/>
                <w:i/>
                <w:sz w:val="20"/>
                <w:szCs w:val="20"/>
              </w:rPr>
              <w:t>Fac.Sen</w:t>
            </w:r>
            <w:proofErr w:type="spellEnd"/>
            <w:r w:rsidR="00037F1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031CAA" w:rsidRPr="008B0A5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1C6940" w:rsidRPr="008B0A5A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8B0A5A" w:rsidRDefault="0079393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8B0A5A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 xml:space="preserve">President’s Report </w:t>
            </w:r>
            <w:r w:rsidRPr="008B0A5A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8B0A5A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8B0A5A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 xml:space="preserve">Provost’s Report </w:t>
            </w:r>
            <w:r w:rsidRPr="008B0A5A">
              <w:rPr>
                <w:b w:val="0"/>
                <w:sz w:val="22"/>
                <w:szCs w:val="22"/>
              </w:rPr>
              <w:t>–</w:t>
            </w:r>
            <w:r w:rsidR="00854934" w:rsidRPr="008B0A5A">
              <w:rPr>
                <w:b w:val="0"/>
                <w:sz w:val="22"/>
                <w:szCs w:val="22"/>
              </w:rPr>
              <w:t xml:space="preserve"> </w:t>
            </w:r>
            <w:r w:rsidR="00886AE4" w:rsidRPr="008B0A5A">
              <w:rPr>
                <w:b w:val="0"/>
                <w:sz w:val="22"/>
                <w:szCs w:val="22"/>
              </w:rPr>
              <w:t>Provost Spirou</w:t>
            </w:r>
            <w:r w:rsidR="00B5515C" w:rsidRPr="008B0A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8B0A5A" w:rsidRDefault="0079393A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8B0A5A" w:rsidRDefault="0079393A" w:rsidP="003C454E">
            <w:pPr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8B0A5A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8B0A5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8B0A5A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</w:rPr>
            </w:pPr>
            <w:r w:rsidRPr="008B0A5A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8B0A5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8B0A5A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8B0A5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163F006" w:rsidR="00CE4C6F" w:rsidRPr="008B0A5A" w:rsidRDefault="00CE4C6F" w:rsidP="003C454E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8B0A5A">
              <w:rPr>
                <w:b w:val="0"/>
                <w:sz w:val="20"/>
                <w:szCs w:val="20"/>
              </w:rPr>
              <w:t>Jennifer Flory</w:t>
            </w:r>
            <w:r w:rsidR="0000062D" w:rsidRPr="008B0A5A">
              <w:rPr>
                <w:b w:val="0"/>
                <w:sz w:val="20"/>
                <w:szCs w:val="20"/>
              </w:rPr>
              <w:t xml:space="preserve"> </w:t>
            </w:r>
          </w:p>
          <w:p w14:paraId="6AF0B4FB" w14:textId="05048380" w:rsidR="00C5024C" w:rsidRPr="008B0A5A" w:rsidRDefault="00CE4C6F" w:rsidP="008317C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>Subcommittee on Nominations (</w:t>
            </w:r>
            <w:proofErr w:type="spellStart"/>
            <w:r w:rsidRPr="008B0A5A">
              <w:rPr>
                <w:b w:val="0"/>
                <w:sz w:val="20"/>
                <w:szCs w:val="20"/>
              </w:rPr>
              <w:t>SCoN</w:t>
            </w:r>
            <w:proofErr w:type="spellEnd"/>
            <w:r w:rsidRPr="008B0A5A">
              <w:rPr>
                <w:b w:val="0"/>
                <w:sz w:val="20"/>
                <w:szCs w:val="20"/>
              </w:rPr>
              <w:t xml:space="preserve">) – </w:t>
            </w:r>
            <w:r w:rsidR="00031CAA" w:rsidRPr="008B0A5A">
              <w:rPr>
                <w:b w:val="0"/>
                <w:sz w:val="20"/>
                <w:szCs w:val="20"/>
              </w:rPr>
              <w:t>Rob Sumowski</w:t>
            </w:r>
          </w:p>
          <w:p w14:paraId="2F5BF819" w14:textId="2CEEBA06" w:rsidR="00CE4C6F" w:rsidRPr="008B0A5A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AC53B4" w:rsidRPr="00AC53B4">
              <w:rPr>
                <w:b w:val="0"/>
                <w:sz w:val="20"/>
                <w:szCs w:val="20"/>
              </w:rPr>
              <w:t>Sarah Myers</w:t>
            </w:r>
          </w:p>
          <w:p w14:paraId="18AB9534" w14:textId="414716E6" w:rsidR="00EB44F2" w:rsidRPr="008B0A5A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8B0A5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3B4" w:rsidRPr="00AC53B4">
              <w:rPr>
                <w:rFonts w:ascii="Times New Roman" w:hAnsi="Times New Roman"/>
                <w:sz w:val="20"/>
                <w:szCs w:val="20"/>
              </w:rPr>
              <w:t>Linda Bradley</w:t>
            </w:r>
          </w:p>
          <w:p w14:paraId="764994BF" w14:textId="006F4B7E" w:rsidR="00886AE4" w:rsidRPr="008B0A5A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8B0A5A">
              <w:rPr>
                <w:b w:val="0"/>
                <w:sz w:val="20"/>
                <w:szCs w:val="20"/>
              </w:rPr>
              <w:t>FAPC</w:t>
            </w:r>
            <w:r w:rsidRPr="008B0A5A">
              <w:rPr>
                <w:b w:val="0"/>
                <w:sz w:val="20"/>
                <w:szCs w:val="20"/>
              </w:rPr>
              <w:t>)</w:t>
            </w:r>
            <w:r w:rsidR="00A70263" w:rsidRPr="008B0A5A">
              <w:rPr>
                <w:b w:val="0"/>
                <w:sz w:val="20"/>
                <w:szCs w:val="20"/>
              </w:rPr>
              <w:t xml:space="preserve"> – </w:t>
            </w:r>
            <w:r w:rsidR="00EB44F2" w:rsidRPr="008B0A5A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8B0A5A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 xml:space="preserve">Resources, </w:t>
            </w:r>
            <w:proofErr w:type="gramStart"/>
            <w:r w:rsidRPr="008B0A5A">
              <w:rPr>
                <w:b w:val="0"/>
                <w:sz w:val="20"/>
                <w:szCs w:val="20"/>
              </w:rPr>
              <w:t>Planning</w:t>
            </w:r>
            <w:proofErr w:type="gramEnd"/>
            <w:r w:rsidRPr="008B0A5A">
              <w:rPr>
                <w:b w:val="0"/>
                <w:sz w:val="20"/>
                <w:szCs w:val="20"/>
              </w:rPr>
              <w:t xml:space="preserve"> and Institutional Policy Committee (</w:t>
            </w:r>
            <w:r w:rsidR="00A70263" w:rsidRPr="008B0A5A">
              <w:rPr>
                <w:b w:val="0"/>
                <w:sz w:val="20"/>
                <w:szCs w:val="20"/>
              </w:rPr>
              <w:t>RPIPC</w:t>
            </w:r>
            <w:r w:rsidRPr="008B0A5A">
              <w:rPr>
                <w:b w:val="0"/>
                <w:sz w:val="20"/>
                <w:szCs w:val="20"/>
              </w:rPr>
              <w:t>)</w:t>
            </w:r>
            <w:r w:rsidR="00A70263" w:rsidRPr="008B0A5A">
              <w:rPr>
                <w:b w:val="0"/>
                <w:sz w:val="20"/>
                <w:szCs w:val="20"/>
              </w:rPr>
              <w:t xml:space="preserve"> – </w:t>
            </w:r>
            <w:r w:rsidR="00EB44F2" w:rsidRPr="008B0A5A">
              <w:rPr>
                <w:b w:val="0"/>
                <w:sz w:val="20"/>
                <w:szCs w:val="20"/>
              </w:rPr>
              <w:t>Damian Francis</w:t>
            </w:r>
            <w:r w:rsidR="004B7B37" w:rsidRPr="008B0A5A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8B0A5A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>SAPC</w:t>
            </w:r>
            <w:r w:rsidRPr="008B0A5A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8B0A5A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8B0A5A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8B0A5A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>SGA</w:t>
            </w:r>
            <w:r w:rsidRPr="008B0A5A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73ADA" w:rsidRPr="008B0A5A">
              <w:rPr>
                <w:rFonts w:ascii="Times New Roman" w:hAnsi="Times New Roman"/>
                <w:sz w:val="20"/>
                <w:szCs w:val="20"/>
              </w:rPr>
              <w:t>Kaitley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8B0A5A" w:rsidRDefault="00A70263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8B0A5A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8B0A5A" w:rsidRDefault="00290CCB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8B0A5A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>Announcements</w:t>
            </w:r>
            <w:r w:rsidR="00184422" w:rsidRPr="008B0A5A">
              <w:rPr>
                <w:sz w:val="22"/>
                <w:szCs w:val="22"/>
              </w:rPr>
              <w:t>/Information Items</w:t>
            </w:r>
          </w:p>
          <w:p w14:paraId="159FD63B" w14:textId="052E4E75" w:rsidR="00741185" w:rsidRPr="00741185" w:rsidRDefault="00D10DE6" w:rsidP="00741185">
            <w:pPr>
              <w:pStyle w:val="Heading1"/>
              <w:numPr>
                <w:ilvl w:val="0"/>
                <w:numId w:val="15"/>
              </w:numPr>
              <w:spacing w:after="60" w:line="240" w:lineRule="auto"/>
              <w:ind w:left="778" w:hanging="270"/>
              <w:jc w:val="left"/>
              <w:rPr>
                <w:b w:val="0"/>
                <w:sz w:val="20"/>
                <w:szCs w:val="20"/>
              </w:rPr>
            </w:pPr>
            <w:r w:rsidRPr="00EB2D92">
              <w:rPr>
                <w:b w:val="0"/>
                <w:sz w:val="20"/>
                <w:szCs w:val="20"/>
              </w:rPr>
              <w:t>University Curriculum Committee (UCC) Update – Lyndall Muschell, UCC Chai</w:t>
            </w:r>
            <w:r w:rsidR="00EB2D92" w:rsidRPr="00EB2D92">
              <w:rPr>
                <w:b w:val="0"/>
                <w:sz w:val="20"/>
                <w:szCs w:val="20"/>
              </w:rPr>
              <w:t>r</w:t>
            </w:r>
          </w:p>
          <w:p w14:paraId="6AD4FE92" w14:textId="77777777" w:rsidR="00741185" w:rsidRDefault="00000000" w:rsidP="00741185">
            <w:pPr>
              <w:pStyle w:val="Heading1"/>
              <w:numPr>
                <w:ilvl w:val="0"/>
                <w:numId w:val="15"/>
              </w:numPr>
              <w:spacing w:after="60" w:line="240" w:lineRule="auto"/>
              <w:ind w:left="78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hyperlink r:id="rId11" w:history="1">
              <w:r w:rsidR="00EB2D92" w:rsidRPr="00741185">
                <w:rPr>
                  <w:rStyle w:val="Hyperlink"/>
                  <w:b w:val="0"/>
                  <w:sz w:val="20"/>
                  <w:szCs w:val="20"/>
                </w:rPr>
                <w:t>IMAGINE 2030</w:t>
              </w:r>
            </w:hyperlink>
            <w:r w:rsidR="00EB2D92" w:rsidRPr="00741185">
              <w:rPr>
                <w:b w:val="0"/>
                <w:color w:val="000000" w:themeColor="text1"/>
                <w:sz w:val="20"/>
                <w:szCs w:val="20"/>
              </w:rPr>
              <w:t>: Georgia College &amp; State University's Next Strategic Plan</w:t>
            </w:r>
            <w:r w:rsidR="00741185" w:rsidRPr="00741185">
              <w:rPr>
                <w:b w:val="0"/>
                <w:color w:val="000000" w:themeColor="text1"/>
                <w:sz w:val="20"/>
                <w:szCs w:val="20"/>
              </w:rPr>
              <w:t xml:space="preserve"> - </w:t>
            </w:r>
            <w:r w:rsidR="00741185" w:rsidRPr="00741185">
              <w:rPr>
                <w:b w:val="0"/>
                <w:color w:val="000000" w:themeColor="text1"/>
                <w:sz w:val="20"/>
                <w:szCs w:val="20"/>
              </w:rPr>
              <w:t>Holley Roberts, Associate Provost for Academic Affairs and Director of The Graduate School</w:t>
            </w:r>
            <w:r w:rsidR="00741185" w:rsidRPr="00741185">
              <w:rPr>
                <w:b w:val="0"/>
                <w:color w:val="000000" w:themeColor="text1"/>
                <w:sz w:val="20"/>
                <w:szCs w:val="20"/>
              </w:rPr>
              <w:t xml:space="preserve"> and</w:t>
            </w:r>
            <w:r w:rsidR="0074118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41185" w:rsidRPr="00741185">
              <w:rPr>
                <w:b w:val="0"/>
                <w:color w:val="000000" w:themeColor="text1"/>
                <w:sz w:val="20"/>
                <w:szCs w:val="20"/>
              </w:rPr>
              <w:t>Diana Young, Associate Professor of Psychology</w:t>
            </w:r>
            <w:r w:rsidR="00741185">
              <w:rPr>
                <w:b w:val="0"/>
                <w:color w:val="000000" w:themeColor="text1"/>
                <w:sz w:val="20"/>
                <w:szCs w:val="20"/>
              </w:rPr>
              <w:t>, co-</w:t>
            </w:r>
            <w:proofErr w:type="gramStart"/>
            <w:r w:rsidR="00741185">
              <w:rPr>
                <w:b w:val="0"/>
                <w:color w:val="000000" w:themeColor="text1"/>
                <w:sz w:val="20"/>
                <w:szCs w:val="20"/>
              </w:rPr>
              <w:t>chairs</w:t>
            </w:r>
            <w:proofErr w:type="gramEnd"/>
          </w:p>
          <w:p w14:paraId="0BD46815" w14:textId="08A3ECCE" w:rsidR="00741185" w:rsidRPr="00741185" w:rsidRDefault="00741185" w:rsidP="00741185">
            <w:pPr>
              <w:pStyle w:val="Heading1"/>
              <w:numPr>
                <w:ilvl w:val="0"/>
                <w:numId w:val="15"/>
              </w:numPr>
              <w:spacing w:after="6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2023-2024 Governance Calendar</w:t>
            </w:r>
            <w:r w:rsidRPr="00EB2D92">
              <w:rPr>
                <w:b w:val="0"/>
                <w:sz w:val="20"/>
                <w:szCs w:val="20"/>
              </w:rPr>
              <w:t xml:space="preserve"> – </w:t>
            </w:r>
            <w:r w:rsidRPr="00741185">
              <w:rPr>
                <w:b w:val="0"/>
                <w:sz w:val="20"/>
                <w:szCs w:val="20"/>
              </w:rPr>
              <w:t>Jennifer Flory, Presiding Officer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8B0A5A" w:rsidRDefault="00DD564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037F13" w:rsidRPr="008B0A5A" w14:paraId="0DA19CFB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8A11E" w14:textId="77777777" w:rsidR="00037F13" w:rsidRPr="008B0A5A" w:rsidRDefault="00037F13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CC72" w14:textId="04EC91C2" w:rsidR="00037F13" w:rsidRPr="008B0A5A" w:rsidRDefault="00037F1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037F13">
              <w:rPr>
                <w:sz w:val="22"/>
                <w:szCs w:val="22"/>
              </w:rPr>
              <w:t>Awarding of Recognition Certificates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D5155E" w14:textId="77777777" w:rsidR="00037F13" w:rsidRPr="008B0A5A" w:rsidRDefault="00037F1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8317CA" w:rsidRPr="008B0A5A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8B0A5A" w:rsidRDefault="008317C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1C313ADB" w:rsidR="008317CA" w:rsidRPr="008B0A5A" w:rsidRDefault="0041664C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4C1800A9" w:rsidR="008317CA" w:rsidRPr="008B0A5A" w:rsidRDefault="008317CA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1664C" w:rsidRPr="008B0A5A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41664C" w:rsidRPr="008B0A5A" w:rsidRDefault="0041664C" w:rsidP="0041664C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DAF6" w:rsidR="0041664C" w:rsidRPr="008B0A5A" w:rsidRDefault="0041664C" w:rsidP="0041664C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DF9" w14:textId="77777777" w:rsidR="0041664C" w:rsidRPr="008B0A5A" w:rsidRDefault="0041664C" w:rsidP="0041664C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YES</w:t>
            </w:r>
          </w:p>
          <w:p w14:paraId="452FB318" w14:textId="7140074D" w:rsidR="0041664C" w:rsidRPr="008B0A5A" w:rsidRDefault="0041664C" w:rsidP="0041664C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8B0A5A">
              <w:rPr>
                <w:rFonts w:ascii="Times New Roman" w:hAnsi="Times New Roman"/>
                <w:i/>
                <w:sz w:val="20"/>
                <w:szCs w:val="20"/>
              </w:rPr>
              <w:t>all</w:t>
            </w:r>
            <w:proofErr w:type="gramEnd"/>
            <w:r w:rsidRPr="008B0A5A">
              <w:rPr>
                <w:rFonts w:ascii="Times New Roman" w:hAnsi="Times New Roman"/>
                <w:i/>
                <w:sz w:val="20"/>
                <w:szCs w:val="20"/>
              </w:rPr>
              <w:t xml:space="preserve"> University Senators vote)</w:t>
            </w:r>
          </w:p>
        </w:tc>
      </w:tr>
    </w:tbl>
    <w:p w14:paraId="258BACE7" w14:textId="77777777" w:rsidR="0016396F" w:rsidRPr="008B0A5A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041862D5" w14:textId="102639FF" w:rsidR="00734548" w:rsidRPr="008B0A5A" w:rsidRDefault="00734548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  <w:r w:rsidRPr="008B0A5A">
        <w:rPr>
          <w:rFonts w:ascii="Times New Roman" w:hAnsi="Times New Roman"/>
          <w:b/>
          <w:sz w:val="22"/>
        </w:rPr>
        <w:t xml:space="preserve">Upcoming </w:t>
      </w:r>
      <w:r w:rsidR="00CA6560" w:rsidRPr="008B0A5A">
        <w:rPr>
          <w:rFonts w:ascii="Times New Roman" w:hAnsi="Times New Roman"/>
          <w:b/>
          <w:sz w:val="22"/>
        </w:rPr>
        <w:t>Events</w:t>
      </w:r>
    </w:p>
    <w:p w14:paraId="6A976154" w14:textId="6EAB3B8D" w:rsidR="00037F13" w:rsidRDefault="00037F13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7F13">
        <w:rPr>
          <w:rFonts w:ascii="Times New Roman" w:hAnsi="Times New Roman"/>
          <w:b/>
          <w:sz w:val="22"/>
        </w:rPr>
        <w:t>2023-2024 University Senate Organizational Meeting</w:t>
      </w:r>
      <w:r w:rsidRPr="008B0A5A">
        <w:rPr>
          <w:rFonts w:ascii="Times New Roman" w:hAnsi="Times New Roman"/>
          <w:bCs/>
          <w:sz w:val="22"/>
        </w:rPr>
        <w:t xml:space="preserve"> </w:t>
      </w:r>
      <w:r w:rsidR="00301A00" w:rsidRPr="008B0A5A">
        <w:rPr>
          <w:rFonts w:ascii="Times New Roman" w:hAnsi="Times New Roman"/>
          <w:bCs/>
          <w:sz w:val="22"/>
        </w:rPr>
        <w:t xml:space="preserve">Friday </w:t>
      </w:r>
      <w:r>
        <w:rPr>
          <w:rFonts w:ascii="Times New Roman" w:hAnsi="Times New Roman"/>
          <w:bCs/>
          <w:sz w:val="22"/>
        </w:rPr>
        <w:t>28</w:t>
      </w:r>
      <w:r w:rsidR="00301A00" w:rsidRPr="008B0A5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Apr</w:t>
      </w:r>
      <w:r w:rsidR="00301A00" w:rsidRPr="008B0A5A">
        <w:rPr>
          <w:rFonts w:ascii="Times New Roman" w:hAnsi="Times New Roman"/>
          <w:bCs/>
          <w:sz w:val="22"/>
        </w:rPr>
        <w:t xml:space="preserve"> 2023 3:30-4:45pm Arts &amp; Sciences 272</w:t>
      </w:r>
    </w:p>
    <w:p w14:paraId="40BFF3B0" w14:textId="01B581D5" w:rsidR="00301A00" w:rsidRPr="00301A00" w:rsidRDefault="00037F13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2023 Governance Retreat </w:t>
      </w:r>
      <w:r>
        <w:rPr>
          <w:rFonts w:ascii="Times New Roman" w:hAnsi="Times New Roman"/>
          <w:bCs/>
          <w:sz w:val="22"/>
        </w:rPr>
        <w:t>Monday 14 Aug 2023 9am-2pm</w:t>
      </w:r>
      <w:r w:rsidR="00301A00" w:rsidRPr="008B0A5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First United Methodist Church, Milledgeville</w:t>
      </w:r>
    </w:p>
    <w:sectPr w:rsidR="00301A00" w:rsidRPr="00301A00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A371" w14:textId="77777777" w:rsidR="008D0499" w:rsidRDefault="008D0499" w:rsidP="001153E0">
      <w:pPr>
        <w:spacing w:line="240" w:lineRule="auto"/>
      </w:pPr>
      <w:r>
        <w:separator/>
      </w:r>
    </w:p>
  </w:endnote>
  <w:endnote w:type="continuationSeparator" w:id="0">
    <w:p w14:paraId="00CE0A3D" w14:textId="77777777" w:rsidR="008D0499" w:rsidRDefault="008D0499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FF8B" w14:textId="77777777" w:rsidR="008D0499" w:rsidRDefault="008D0499" w:rsidP="001153E0">
      <w:pPr>
        <w:spacing w:line="240" w:lineRule="auto"/>
      </w:pPr>
      <w:r>
        <w:separator/>
      </w:r>
    </w:p>
  </w:footnote>
  <w:footnote w:type="continuationSeparator" w:id="0">
    <w:p w14:paraId="5B831FC9" w14:textId="77777777" w:rsidR="008D0499" w:rsidRDefault="008D0499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93B"/>
    <w:multiLevelType w:val="multilevel"/>
    <w:tmpl w:val="82F428A8"/>
    <w:lvl w:ilvl="0">
      <w:start w:val="2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8E026C"/>
    <w:multiLevelType w:val="hybridMultilevel"/>
    <w:tmpl w:val="10FE3E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F27920"/>
    <w:multiLevelType w:val="hybridMultilevel"/>
    <w:tmpl w:val="24FC4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E66"/>
    <w:multiLevelType w:val="hybridMultilevel"/>
    <w:tmpl w:val="D6807B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1619C"/>
    <w:multiLevelType w:val="multilevel"/>
    <w:tmpl w:val="2D3CE3A4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D137C"/>
    <w:multiLevelType w:val="hybridMultilevel"/>
    <w:tmpl w:val="6C789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A01753"/>
    <w:multiLevelType w:val="hybridMultilevel"/>
    <w:tmpl w:val="9C3E81B4"/>
    <w:lvl w:ilvl="0" w:tplc="73726F2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246CF"/>
    <w:multiLevelType w:val="multilevel"/>
    <w:tmpl w:val="0A1879D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91491">
    <w:abstractNumId w:val="11"/>
  </w:num>
  <w:num w:numId="2" w16cid:durableId="1816100826">
    <w:abstractNumId w:val="12"/>
  </w:num>
  <w:num w:numId="3" w16cid:durableId="2088991422">
    <w:abstractNumId w:val="6"/>
  </w:num>
  <w:num w:numId="4" w16cid:durableId="1267352259">
    <w:abstractNumId w:val="7"/>
  </w:num>
  <w:num w:numId="5" w16cid:durableId="1870754340">
    <w:abstractNumId w:val="17"/>
  </w:num>
  <w:num w:numId="6" w16cid:durableId="696545731">
    <w:abstractNumId w:val="13"/>
  </w:num>
  <w:num w:numId="7" w16cid:durableId="476608895">
    <w:abstractNumId w:val="3"/>
  </w:num>
  <w:num w:numId="8" w16cid:durableId="900751626">
    <w:abstractNumId w:val="10"/>
  </w:num>
  <w:num w:numId="9" w16cid:durableId="321010640">
    <w:abstractNumId w:val="14"/>
  </w:num>
  <w:num w:numId="10" w16cid:durableId="1072972212">
    <w:abstractNumId w:val="5"/>
  </w:num>
  <w:num w:numId="11" w16cid:durableId="1753548518">
    <w:abstractNumId w:val="15"/>
  </w:num>
  <w:num w:numId="12" w16cid:durableId="1381635735">
    <w:abstractNumId w:val="16"/>
  </w:num>
  <w:num w:numId="13" w16cid:durableId="460149828">
    <w:abstractNumId w:val="0"/>
  </w:num>
  <w:num w:numId="14" w16cid:durableId="167604653">
    <w:abstractNumId w:val="18"/>
  </w:num>
  <w:num w:numId="15" w16cid:durableId="1875389453">
    <w:abstractNumId w:val="9"/>
  </w:num>
  <w:num w:numId="16" w16cid:durableId="151796747">
    <w:abstractNumId w:val="19"/>
  </w:num>
  <w:num w:numId="17" w16cid:durableId="1378433458">
    <w:abstractNumId w:val="23"/>
  </w:num>
  <w:num w:numId="18" w16cid:durableId="1122311042">
    <w:abstractNumId w:val="4"/>
  </w:num>
  <w:num w:numId="19" w16cid:durableId="1862814484">
    <w:abstractNumId w:val="1"/>
  </w:num>
  <w:num w:numId="20" w16cid:durableId="1095710385">
    <w:abstractNumId w:val="20"/>
  </w:num>
  <w:num w:numId="21" w16cid:durableId="1191533922">
    <w:abstractNumId w:val="8"/>
  </w:num>
  <w:num w:numId="22" w16cid:durableId="149756067">
    <w:abstractNumId w:val="21"/>
  </w:num>
  <w:num w:numId="23" w16cid:durableId="1082796524">
    <w:abstractNumId w:val="2"/>
  </w:num>
  <w:num w:numId="24" w16cid:durableId="79332569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kOTWgB9NWSmLQAAAA=="/>
  </w:docVars>
  <w:rsids>
    <w:rsidRoot w:val="00EE65B8"/>
    <w:rsid w:val="0000062D"/>
    <w:rsid w:val="00002606"/>
    <w:rsid w:val="00004C2C"/>
    <w:rsid w:val="0000566A"/>
    <w:rsid w:val="00014BA9"/>
    <w:rsid w:val="00020C53"/>
    <w:rsid w:val="00020E64"/>
    <w:rsid w:val="0003155B"/>
    <w:rsid w:val="00031CAA"/>
    <w:rsid w:val="0003467B"/>
    <w:rsid w:val="00037F13"/>
    <w:rsid w:val="000400BB"/>
    <w:rsid w:val="00044036"/>
    <w:rsid w:val="000479F2"/>
    <w:rsid w:val="00051D9A"/>
    <w:rsid w:val="00060219"/>
    <w:rsid w:val="0006301E"/>
    <w:rsid w:val="0006442A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200BD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65BC4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A5F0D"/>
    <w:rsid w:val="001B0C34"/>
    <w:rsid w:val="001B4127"/>
    <w:rsid w:val="001C2664"/>
    <w:rsid w:val="001C53A1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1D23"/>
    <w:rsid w:val="00266F1E"/>
    <w:rsid w:val="00267EEE"/>
    <w:rsid w:val="00270641"/>
    <w:rsid w:val="00273B73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1A00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1664C"/>
    <w:rsid w:val="004219E5"/>
    <w:rsid w:val="00425FDA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1B30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6D35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045D"/>
    <w:rsid w:val="006C11A9"/>
    <w:rsid w:val="006C3051"/>
    <w:rsid w:val="006D276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353C3"/>
    <w:rsid w:val="00740789"/>
    <w:rsid w:val="00741185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A7AF2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1F5"/>
    <w:rsid w:val="007F0787"/>
    <w:rsid w:val="007F2C80"/>
    <w:rsid w:val="007F695B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569AC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A5A"/>
    <w:rsid w:val="008B0D88"/>
    <w:rsid w:val="008B3F22"/>
    <w:rsid w:val="008C5563"/>
    <w:rsid w:val="008C6B23"/>
    <w:rsid w:val="008C73B6"/>
    <w:rsid w:val="008D0499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43B9"/>
    <w:rsid w:val="00906F4E"/>
    <w:rsid w:val="00915FD4"/>
    <w:rsid w:val="00920983"/>
    <w:rsid w:val="00921230"/>
    <w:rsid w:val="00923058"/>
    <w:rsid w:val="00930114"/>
    <w:rsid w:val="00930831"/>
    <w:rsid w:val="009342A5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8BB"/>
    <w:rsid w:val="009F71E8"/>
    <w:rsid w:val="00A0110B"/>
    <w:rsid w:val="00A01F93"/>
    <w:rsid w:val="00A0379C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07"/>
    <w:rsid w:val="00AA69E2"/>
    <w:rsid w:val="00AB2A76"/>
    <w:rsid w:val="00AB3CC4"/>
    <w:rsid w:val="00AB4B52"/>
    <w:rsid w:val="00AB4F6C"/>
    <w:rsid w:val="00AB5F21"/>
    <w:rsid w:val="00AB65E3"/>
    <w:rsid w:val="00AB7993"/>
    <w:rsid w:val="00AC0C29"/>
    <w:rsid w:val="00AC53B4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91075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365"/>
    <w:rsid w:val="00BF3E82"/>
    <w:rsid w:val="00C00EAC"/>
    <w:rsid w:val="00C01AD7"/>
    <w:rsid w:val="00C04CB5"/>
    <w:rsid w:val="00C10DB4"/>
    <w:rsid w:val="00C135C6"/>
    <w:rsid w:val="00C22650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1B88"/>
    <w:rsid w:val="00D14515"/>
    <w:rsid w:val="00D146A2"/>
    <w:rsid w:val="00D14E2D"/>
    <w:rsid w:val="00D303E8"/>
    <w:rsid w:val="00D30FA0"/>
    <w:rsid w:val="00D31659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60C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2D92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su.edu/imagine2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nate.gcsu.edu/sites/default/files/motions/supporting-docs/Pausing%20the%20Post-Tenure%20Review%20Perio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motion-create-post-tenure-review-period-pause-policy-041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Jennifer Flory</cp:lastModifiedBy>
  <cp:revision>6</cp:revision>
  <cp:lastPrinted>2017-04-13T19:21:00Z</cp:lastPrinted>
  <dcterms:created xsi:type="dcterms:W3CDTF">2023-04-20T13:52:00Z</dcterms:created>
  <dcterms:modified xsi:type="dcterms:W3CDTF">2023-04-20T14:08:00Z</dcterms:modified>
</cp:coreProperties>
</file>