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A9D0" w14:textId="77777777" w:rsidR="009C6849" w:rsidRDefault="009C6849" w:rsidP="009C6849">
      <w:pPr>
        <w:jc w:val="center"/>
        <w:rPr>
          <w:b/>
        </w:rPr>
      </w:pPr>
      <w:r>
        <w:rPr>
          <w:noProof/>
        </w:rPr>
        <w:drawing>
          <wp:inline distT="0" distB="0" distL="0" distR="0" wp14:anchorId="53BA81C7" wp14:editId="35117F2B">
            <wp:extent cx="2619375" cy="876300"/>
            <wp:effectExtent l="0" t="0" r="9525" b="0"/>
            <wp:docPr id="1" name="Picture 1" descr="cid:E814A222-F564-42D7-9276-3CF868EE17A5"/>
            <wp:cNvGraphicFramePr/>
            <a:graphic xmlns:a="http://schemas.openxmlformats.org/drawingml/2006/main">
              <a:graphicData uri="http://schemas.openxmlformats.org/drawingml/2006/picture">
                <pic:pic xmlns:pic="http://schemas.openxmlformats.org/drawingml/2006/picture">
                  <pic:nvPicPr>
                    <pic:cNvPr id="1" name="Picture 1" descr="cid:E814A222-F564-42D7-9276-3CF868EE17A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55CE3D38" w14:textId="14BA40DA" w:rsidR="009C6849" w:rsidRPr="001E7201" w:rsidRDefault="009C6849" w:rsidP="009C6849">
      <w:pPr>
        <w:jc w:val="center"/>
        <w:rPr>
          <w:b/>
          <w:sz w:val="20"/>
          <w:szCs w:val="20"/>
        </w:rPr>
      </w:pPr>
    </w:p>
    <w:p w14:paraId="7AA89F6E" w14:textId="77777777" w:rsidR="00154F9B" w:rsidRDefault="00154F9B" w:rsidP="00A01291">
      <w:pPr>
        <w:jc w:val="center"/>
        <w:rPr>
          <w:b/>
        </w:rPr>
      </w:pPr>
      <w:r>
        <w:rPr>
          <w:b/>
        </w:rPr>
        <w:t>Report to University Senate</w:t>
      </w:r>
    </w:p>
    <w:p w14:paraId="2AFE9CFB" w14:textId="01678010" w:rsidR="00A01291" w:rsidRPr="008C2D64" w:rsidRDefault="00A01291" w:rsidP="00A01291">
      <w:pPr>
        <w:jc w:val="center"/>
      </w:pPr>
      <w:r w:rsidRPr="008C2D64">
        <w:rPr>
          <w:b/>
        </w:rPr>
        <w:t>University Curriculum Committee</w:t>
      </w:r>
    </w:p>
    <w:p w14:paraId="640F7112" w14:textId="39FA8DAC" w:rsidR="009C6849" w:rsidRPr="008C2D64" w:rsidRDefault="004F1AB2" w:rsidP="00A01291">
      <w:pPr>
        <w:jc w:val="center"/>
        <w:rPr>
          <w:b/>
        </w:rPr>
      </w:pPr>
      <w:r>
        <w:rPr>
          <w:b/>
        </w:rPr>
        <w:t>October 18</w:t>
      </w:r>
      <w:r w:rsidR="00A01291" w:rsidRPr="008C2D64">
        <w:rPr>
          <w:b/>
        </w:rPr>
        <w:t xml:space="preserve">, 2019     </w:t>
      </w:r>
    </w:p>
    <w:p w14:paraId="73FD5481" w14:textId="589FDF35" w:rsidR="003F6260" w:rsidRDefault="003F6260" w:rsidP="009C6849">
      <w:pPr>
        <w:jc w:val="center"/>
        <w:rPr>
          <w:b/>
        </w:rPr>
      </w:pPr>
    </w:p>
    <w:p w14:paraId="522EE35E" w14:textId="77777777" w:rsidR="00312C5F" w:rsidRDefault="00312C5F" w:rsidP="00154F9B">
      <w:pPr>
        <w:rPr>
          <w:rFonts w:cstheme="minorHAnsi"/>
          <w:b/>
        </w:rPr>
      </w:pPr>
      <w:r>
        <w:rPr>
          <w:rFonts w:cstheme="minorHAnsi"/>
          <w:b/>
        </w:rPr>
        <w:t>University Curriculum Committee</w:t>
      </w:r>
    </w:p>
    <w:p w14:paraId="6029CAF3" w14:textId="432088DA" w:rsidR="009C6849" w:rsidRPr="00154F9B" w:rsidRDefault="009C6849" w:rsidP="00154F9B">
      <w:pPr>
        <w:rPr>
          <w:rFonts w:cstheme="minorHAnsi"/>
          <w:b/>
        </w:rPr>
      </w:pPr>
      <w:r w:rsidRPr="00154F9B">
        <w:rPr>
          <w:rFonts w:cstheme="minorHAnsi"/>
          <w:b/>
        </w:rPr>
        <w:t xml:space="preserve">Action Items: </w:t>
      </w:r>
    </w:p>
    <w:p w14:paraId="19F1DA5F" w14:textId="77777777" w:rsidR="00312C5F" w:rsidRDefault="00312C5F" w:rsidP="00312C5F">
      <w:pPr>
        <w:pStyle w:val="ListParagraph"/>
        <w:numPr>
          <w:ilvl w:val="0"/>
          <w:numId w:val="20"/>
        </w:numPr>
        <w:ind w:left="450"/>
      </w:pPr>
      <w:r w:rsidRPr="008C2D64">
        <w:t>WMST 2315 Gender and Culture –</w:t>
      </w:r>
      <w:r>
        <w:t xml:space="preserve"> I</w:t>
      </w:r>
      <w:r w:rsidRPr="008C2D64">
        <w:t>nclusion in Area C</w:t>
      </w:r>
      <w:r>
        <w:t>2</w:t>
      </w:r>
      <w:proofErr w:type="gramStart"/>
      <w:r>
        <w:t>-  Discussion</w:t>
      </w:r>
      <w:proofErr w:type="gramEnd"/>
      <w:r>
        <w:t xml:space="preserve">: One offering per year is expected. Faculty available to teach are those from Women’s Studies and Gender Studies. The course is also included as a part of a major or minor.  If the course is counted for the major or minor, the course cannot be counted in area C.  If it is used to satisfy Area C, it cannot be counted as a part of the major or minor.  Timeline- The goal is to have proposal submitted to USG prior to Nov. </w:t>
      </w:r>
      <w:proofErr w:type="gramStart"/>
      <w:r>
        <w:t>1  in</w:t>
      </w:r>
      <w:proofErr w:type="gramEnd"/>
      <w:r>
        <w:t xml:space="preserve"> order to be  considered at the December 6, 2019 meeting. </w:t>
      </w:r>
    </w:p>
    <w:p w14:paraId="6E53346B" w14:textId="77777777" w:rsidR="00312C5F" w:rsidRDefault="00312C5F" w:rsidP="00312C5F">
      <w:pPr>
        <w:pStyle w:val="ListParagraph"/>
        <w:ind w:left="450"/>
      </w:pPr>
      <w:r>
        <w:t>Motion: Recommend the inclusion of WMST 2315 Gender and Culture in Area C2 – Motion Passed</w:t>
      </w:r>
    </w:p>
    <w:p w14:paraId="090ED8C6" w14:textId="77777777" w:rsidR="00312C5F" w:rsidRDefault="00312C5F" w:rsidP="00312C5F">
      <w:pPr>
        <w:pStyle w:val="ListParagraph"/>
        <w:ind w:left="1080"/>
      </w:pPr>
    </w:p>
    <w:p w14:paraId="199EC6A0" w14:textId="77777777" w:rsidR="00312C5F" w:rsidRPr="00312C5F" w:rsidRDefault="00312C5F" w:rsidP="00312C5F">
      <w:pPr>
        <w:rPr>
          <w:b/>
        </w:rPr>
      </w:pPr>
      <w:r w:rsidRPr="00312C5F">
        <w:rPr>
          <w:b/>
        </w:rPr>
        <w:t xml:space="preserve">New Business: </w:t>
      </w:r>
    </w:p>
    <w:p w14:paraId="7B369F6B" w14:textId="77777777" w:rsidR="00312C5F" w:rsidRDefault="00312C5F" w:rsidP="00312C5F">
      <w:pPr>
        <w:pStyle w:val="ListParagraph"/>
        <w:numPr>
          <w:ilvl w:val="0"/>
          <w:numId w:val="20"/>
        </w:numPr>
        <w:ind w:left="450"/>
        <w:contextualSpacing w:val="0"/>
      </w:pPr>
      <w:r>
        <w:t>Development of Bylaws – UCC does not have bylaws. Instead, the committee is working from the original charge developed by the organizing task force. A work group is needed to develop the Bylaws based upon the existing charge.</w:t>
      </w:r>
      <w:r w:rsidRPr="00E75BA0">
        <w:t xml:space="preserve"> </w:t>
      </w:r>
      <w:r>
        <w:t>Krystal Canady, Angel Abney, and Lyndall Muschell will work on this task.</w:t>
      </w:r>
    </w:p>
    <w:p w14:paraId="0604D5F9" w14:textId="06A558A1" w:rsidR="009C6849" w:rsidRPr="00312C5F" w:rsidRDefault="00312C5F" w:rsidP="002F6B29">
      <w:pPr>
        <w:pStyle w:val="ListParagraph"/>
        <w:numPr>
          <w:ilvl w:val="0"/>
          <w:numId w:val="20"/>
        </w:numPr>
        <w:ind w:left="450"/>
        <w:contextualSpacing w:val="0"/>
      </w:pPr>
      <w:r>
        <w:t>Revision of Flow Chart- Shannon Gardner will revise the Flow Chart to reflect the changes in the University Senate structure.</w:t>
      </w:r>
    </w:p>
    <w:p w14:paraId="60DF7234" w14:textId="77777777" w:rsidR="00312C5F" w:rsidRDefault="00312C5F" w:rsidP="00AB363B">
      <w:pPr>
        <w:rPr>
          <w:rFonts w:ascii="Calibri" w:eastAsia="Times New Roman" w:hAnsi="Calibri" w:cs="Calibri"/>
          <w:b/>
          <w:color w:val="000000" w:themeColor="text1"/>
        </w:rPr>
      </w:pPr>
    </w:p>
    <w:p w14:paraId="21349840" w14:textId="1045CD3E" w:rsidR="00AB363B" w:rsidRPr="00AB363B" w:rsidRDefault="00AB363B" w:rsidP="00AB363B">
      <w:pPr>
        <w:rPr>
          <w:rFonts w:ascii="Calibri" w:eastAsia="Times New Roman" w:hAnsi="Calibri" w:cs="Calibri"/>
          <w:b/>
          <w:color w:val="000000" w:themeColor="text1"/>
        </w:rPr>
      </w:pPr>
      <w:r w:rsidRPr="00AB363B">
        <w:rPr>
          <w:rFonts w:ascii="Calibri" w:eastAsia="Times New Roman" w:hAnsi="Calibri" w:cs="Calibri"/>
          <w:b/>
          <w:color w:val="000000" w:themeColor="text1"/>
        </w:rPr>
        <w:t xml:space="preserve">Graduate Council </w:t>
      </w:r>
    </w:p>
    <w:p w14:paraId="06B4A438" w14:textId="256EB55D" w:rsidR="00AB363B" w:rsidRPr="00B42F47" w:rsidRDefault="00B42F47" w:rsidP="009C6849">
      <w:pPr>
        <w:rPr>
          <w:rFonts w:cstheme="minorHAnsi"/>
        </w:rPr>
      </w:pPr>
      <w:r>
        <w:rPr>
          <w:rFonts w:ascii="Calibri" w:eastAsia="Times New Roman" w:hAnsi="Calibri" w:cs="Calibri"/>
          <w:color w:val="000000" w:themeColor="text1"/>
        </w:rPr>
        <w:t xml:space="preserve">No meeting was held for September. </w:t>
      </w:r>
    </w:p>
    <w:p w14:paraId="048C5DE4" w14:textId="77777777" w:rsidR="00AB363B" w:rsidRPr="00B15C50" w:rsidRDefault="00AB363B" w:rsidP="009C6849">
      <w:pPr>
        <w:rPr>
          <w:rFonts w:cstheme="minorHAnsi"/>
        </w:rPr>
      </w:pPr>
    </w:p>
    <w:p w14:paraId="1C1A04E2" w14:textId="03F712B6" w:rsidR="00312C5F" w:rsidRDefault="00312C5F" w:rsidP="008C2D64">
      <w:pPr>
        <w:pStyle w:val="NormalWeb"/>
        <w:rPr>
          <w:rFonts w:asciiTheme="minorHAnsi" w:hAnsiTheme="minorHAnsi" w:cstheme="minorHAnsi"/>
          <w:b/>
        </w:rPr>
      </w:pPr>
      <w:r w:rsidRPr="00312C5F">
        <w:rPr>
          <w:rFonts w:asciiTheme="minorHAnsi" w:hAnsiTheme="minorHAnsi" w:cstheme="minorHAnsi"/>
          <w:b/>
        </w:rPr>
        <w:t>General Education Committee</w:t>
      </w:r>
    </w:p>
    <w:p w14:paraId="38957DAD" w14:textId="35F13C5A" w:rsidR="007A46FB" w:rsidRPr="007A46FB" w:rsidRDefault="007A46FB" w:rsidP="008C2D64">
      <w:pPr>
        <w:pStyle w:val="NormalWeb"/>
        <w:rPr>
          <w:rFonts w:asciiTheme="minorHAnsi" w:hAnsiTheme="minorHAnsi" w:cstheme="minorHAnsi"/>
        </w:rPr>
      </w:pPr>
      <w:r>
        <w:rPr>
          <w:rFonts w:asciiTheme="minorHAnsi" w:hAnsiTheme="minorHAnsi" w:cstheme="minorHAnsi"/>
        </w:rPr>
        <w:t>No items were submitted for the report.</w:t>
      </w:r>
      <w:bookmarkStart w:id="0" w:name="_GoBack"/>
      <w:bookmarkEnd w:id="0"/>
    </w:p>
    <w:sectPr w:rsidR="007A46FB" w:rsidRPr="007A46FB" w:rsidSect="00D5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70D"/>
    <w:multiLevelType w:val="hybridMultilevel"/>
    <w:tmpl w:val="EAAA3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451C3"/>
    <w:multiLevelType w:val="hybridMultilevel"/>
    <w:tmpl w:val="C4A6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231"/>
    <w:multiLevelType w:val="hybridMultilevel"/>
    <w:tmpl w:val="D47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00C6C"/>
    <w:multiLevelType w:val="hybridMultilevel"/>
    <w:tmpl w:val="78361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328E4"/>
    <w:multiLevelType w:val="hybridMultilevel"/>
    <w:tmpl w:val="8B245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B2FE9"/>
    <w:multiLevelType w:val="hybridMultilevel"/>
    <w:tmpl w:val="5CA46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55E09"/>
    <w:multiLevelType w:val="hybridMultilevel"/>
    <w:tmpl w:val="9AE27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3A5B81"/>
    <w:multiLevelType w:val="hybridMultilevel"/>
    <w:tmpl w:val="8BF2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D5AA9"/>
    <w:multiLevelType w:val="hybridMultilevel"/>
    <w:tmpl w:val="806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C1F40"/>
    <w:multiLevelType w:val="hybridMultilevel"/>
    <w:tmpl w:val="2BA6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02A37"/>
    <w:multiLevelType w:val="hybridMultilevel"/>
    <w:tmpl w:val="796C9F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1316E9"/>
    <w:multiLevelType w:val="hybridMultilevel"/>
    <w:tmpl w:val="472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B3084"/>
    <w:multiLevelType w:val="hybridMultilevel"/>
    <w:tmpl w:val="F558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FE54A0"/>
    <w:multiLevelType w:val="hybridMultilevel"/>
    <w:tmpl w:val="ED6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821D3"/>
    <w:multiLevelType w:val="hybridMultilevel"/>
    <w:tmpl w:val="A430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87A1E"/>
    <w:multiLevelType w:val="hybridMultilevel"/>
    <w:tmpl w:val="3DB6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2A3FD5"/>
    <w:multiLevelType w:val="hybridMultilevel"/>
    <w:tmpl w:val="FD7E4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4446BC"/>
    <w:multiLevelType w:val="hybridMultilevel"/>
    <w:tmpl w:val="6322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827B0"/>
    <w:multiLevelType w:val="hybridMultilevel"/>
    <w:tmpl w:val="7BEC8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D403BA"/>
    <w:multiLevelType w:val="hybridMultilevel"/>
    <w:tmpl w:val="3B2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15"/>
  </w:num>
  <w:num w:numId="5">
    <w:abstractNumId w:val="12"/>
  </w:num>
  <w:num w:numId="6">
    <w:abstractNumId w:val="0"/>
  </w:num>
  <w:num w:numId="7">
    <w:abstractNumId w:val="6"/>
  </w:num>
  <w:num w:numId="8">
    <w:abstractNumId w:val="3"/>
  </w:num>
  <w:num w:numId="9">
    <w:abstractNumId w:val="2"/>
  </w:num>
  <w:num w:numId="10">
    <w:abstractNumId w:val="5"/>
  </w:num>
  <w:num w:numId="11">
    <w:abstractNumId w:val="14"/>
  </w:num>
  <w:num w:numId="12">
    <w:abstractNumId w:val="10"/>
  </w:num>
  <w:num w:numId="13">
    <w:abstractNumId w:val="1"/>
  </w:num>
  <w:num w:numId="14">
    <w:abstractNumId w:val="19"/>
  </w:num>
  <w:num w:numId="15">
    <w:abstractNumId w:val="17"/>
  </w:num>
  <w:num w:numId="16">
    <w:abstractNumId w:val="8"/>
  </w:num>
  <w:num w:numId="17">
    <w:abstractNumId w:val="11"/>
  </w:num>
  <w:num w:numId="18">
    <w:abstractNumId w:val="9"/>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BD"/>
    <w:rsid w:val="0002112D"/>
    <w:rsid w:val="000B6B9C"/>
    <w:rsid w:val="00124FCB"/>
    <w:rsid w:val="00154F9B"/>
    <w:rsid w:val="001C5E6B"/>
    <w:rsid w:val="001E1A6A"/>
    <w:rsid w:val="00213710"/>
    <w:rsid w:val="002625BE"/>
    <w:rsid w:val="002865AC"/>
    <w:rsid w:val="002E712F"/>
    <w:rsid w:val="002F6B29"/>
    <w:rsid w:val="00312C5F"/>
    <w:rsid w:val="003F6260"/>
    <w:rsid w:val="00425A42"/>
    <w:rsid w:val="004E0AD4"/>
    <w:rsid w:val="004F1AB2"/>
    <w:rsid w:val="00685FBD"/>
    <w:rsid w:val="00715068"/>
    <w:rsid w:val="00746DD0"/>
    <w:rsid w:val="007A46FB"/>
    <w:rsid w:val="007A4CDB"/>
    <w:rsid w:val="007A772D"/>
    <w:rsid w:val="007D523E"/>
    <w:rsid w:val="007E23CB"/>
    <w:rsid w:val="007E4EBD"/>
    <w:rsid w:val="00827B1A"/>
    <w:rsid w:val="00880E9F"/>
    <w:rsid w:val="00894DAF"/>
    <w:rsid w:val="008C2D64"/>
    <w:rsid w:val="009C6849"/>
    <w:rsid w:val="00A01291"/>
    <w:rsid w:val="00A31140"/>
    <w:rsid w:val="00A41856"/>
    <w:rsid w:val="00AB363B"/>
    <w:rsid w:val="00B15C50"/>
    <w:rsid w:val="00B42F47"/>
    <w:rsid w:val="00C62937"/>
    <w:rsid w:val="00CE6B0E"/>
    <w:rsid w:val="00D56B77"/>
    <w:rsid w:val="00E411D3"/>
    <w:rsid w:val="00E74C91"/>
    <w:rsid w:val="00E97422"/>
    <w:rsid w:val="00FD137D"/>
    <w:rsid w:val="00FE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06AAE"/>
  <w15:chartTrackingRefBased/>
  <w15:docId w15:val="{05108EFC-2368-F444-95A4-CF2EA677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BD"/>
    <w:pPr>
      <w:ind w:left="720"/>
      <w:contextualSpacing/>
    </w:pPr>
  </w:style>
  <w:style w:type="paragraph" w:styleId="HTMLPreformatted">
    <w:name w:val="HTML Preformatted"/>
    <w:basedOn w:val="Normal"/>
    <w:link w:val="HTMLPreformattedChar"/>
    <w:uiPriority w:val="99"/>
    <w:semiHidden/>
    <w:unhideWhenUsed/>
    <w:rsid w:val="007E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4EBD"/>
    <w:rPr>
      <w:rFonts w:ascii="Courier New" w:eastAsia="Times New Roman" w:hAnsi="Courier New" w:cs="Courier New"/>
      <w:sz w:val="20"/>
      <w:szCs w:val="20"/>
    </w:rPr>
  </w:style>
  <w:style w:type="paragraph" w:styleId="NormalWeb">
    <w:name w:val="Normal (Web)"/>
    <w:basedOn w:val="Normal"/>
    <w:uiPriority w:val="99"/>
    <w:unhideWhenUsed/>
    <w:rsid w:val="009C6849"/>
    <w:rPr>
      <w:rFonts w:ascii="Times New Roman" w:hAnsi="Times New Roman" w:cs="Times New Roman"/>
    </w:rPr>
  </w:style>
  <w:style w:type="character" w:customStyle="1" w:styleId="apple-converted-space">
    <w:name w:val="apple-converted-space"/>
    <w:basedOn w:val="DefaultParagraphFont"/>
    <w:rsid w:val="002625BE"/>
  </w:style>
  <w:style w:type="paragraph" w:styleId="BalloonText">
    <w:name w:val="Balloon Text"/>
    <w:basedOn w:val="Normal"/>
    <w:link w:val="BalloonTextChar"/>
    <w:uiPriority w:val="99"/>
    <w:semiHidden/>
    <w:unhideWhenUsed/>
    <w:rsid w:val="007150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0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4688">
      <w:bodyDiv w:val="1"/>
      <w:marLeft w:val="0"/>
      <w:marRight w:val="0"/>
      <w:marTop w:val="0"/>
      <w:marBottom w:val="0"/>
      <w:divBdr>
        <w:top w:val="none" w:sz="0" w:space="0" w:color="auto"/>
        <w:left w:val="none" w:sz="0" w:space="0" w:color="auto"/>
        <w:bottom w:val="none" w:sz="0" w:space="0" w:color="auto"/>
        <w:right w:val="none" w:sz="0" w:space="0" w:color="auto"/>
      </w:divBdr>
      <w:divsChild>
        <w:div w:id="711153220">
          <w:marLeft w:val="0"/>
          <w:marRight w:val="0"/>
          <w:marTop w:val="0"/>
          <w:marBottom w:val="0"/>
          <w:divBdr>
            <w:top w:val="none" w:sz="0" w:space="0" w:color="auto"/>
            <w:left w:val="none" w:sz="0" w:space="0" w:color="auto"/>
            <w:bottom w:val="none" w:sz="0" w:space="0" w:color="auto"/>
            <w:right w:val="none" w:sz="0" w:space="0" w:color="auto"/>
          </w:divBdr>
          <w:divsChild>
            <w:div w:id="138503423">
              <w:marLeft w:val="0"/>
              <w:marRight w:val="0"/>
              <w:marTop w:val="0"/>
              <w:marBottom w:val="0"/>
              <w:divBdr>
                <w:top w:val="none" w:sz="0" w:space="0" w:color="auto"/>
                <w:left w:val="none" w:sz="0" w:space="0" w:color="auto"/>
                <w:bottom w:val="none" w:sz="0" w:space="0" w:color="auto"/>
                <w:right w:val="none" w:sz="0" w:space="0" w:color="auto"/>
              </w:divBdr>
              <w:divsChild>
                <w:div w:id="10343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9758">
      <w:bodyDiv w:val="1"/>
      <w:marLeft w:val="0"/>
      <w:marRight w:val="0"/>
      <w:marTop w:val="0"/>
      <w:marBottom w:val="0"/>
      <w:divBdr>
        <w:top w:val="none" w:sz="0" w:space="0" w:color="auto"/>
        <w:left w:val="none" w:sz="0" w:space="0" w:color="auto"/>
        <w:bottom w:val="none" w:sz="0" w:space="0" w:color="auto"/>
        <w:right w:val="none" w:sz="0" w:space="0" w:color="auto"/>
      </w:divBdr>
      <w:divsChild>
        <w:div w:id="1410272908">
          <w:marLeft w:val="0"/>
          <w:marRight w:val="0"/>
          <w:marTop w:val="0"/>
          <w:marBottom w:val="0"/>
          <w:divBdr>
            <w:top w:val="none" w:sz="0" w:space="0" w:color="auto"/>
            <w:left w:val="none" w:sz="0" w:space="0" w:color="auto"/>
            <w:bottom w:val="none" w:sz="0" w:space="0" w:color="auto"/>
            <w:right w:val="none" w:sz="0" w:space="0" w:color="auto"/>
          </w:divBdr>
          <w:divsChild>
            <w:div w:id="1228343108">
              <w:marLeft w:val="0"/>
              <w:marRight w:val="0"/>
              <w:marTop w:val="0"/>
              <w:marBottom w:val="0"/>
              <w:divBdr>
                <w:top w:val="none" w:sz="0" w:space="0" w:color="auto"/>
                <w:left w:val="none" w:sz="0" w:space="0" w:color="auto"/>
                <w:bottom w:val="none" w:sz="0" w:space="0" w:color="auto"/>
                <w:right w:val="none" w:sz="0" w:space="0" w:color="auto"/>
              </w:divBdr>
              <w:divsChild>
                <w:div w:id="618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10337">
      <w:bodyDiv w:val="1"/>
      <w:marLeft w:val="0"/>
      <w:marRight w:val="0"/>
      <w:marTop w:val="0"/>
      <w:marBottom w:val="0"/>
      <w:divBdr>
        <w:top w:val="none" w:sz="0" w:space="0" w:color="auto"/>
        <w:left w:val="none" w:sz="0" w:space="0" w:color="auto"/>
        <w:bottom w:val="none" w:sz="0" w:space="0" w:color="auto"/>
        <w:right w:val="none" w:sz="0" w:space="0" w:color="auto"/>
      </w:divBdr>
    </w:div>
    <w:div w:id="817914740">
      <w:bodyDiv w:val="1"/>
      <w:marLeft w:val="0"/>
      <w:marRight w:val="0"/>
      <w:marTop w:val="0"/>
      <w:marBottom w:val="0"/>
      <w:divBdr>
        <w:top w:val="none" w:sz="0" w:space="0" w:color="auto"/>
        <w:left w:val="none" w:sz="0" w:space="0" w:color="auto"/>
        <w:bottom w:val="none" w:sz="0" w:space="0" w:color="auto"/>
        <w:right w:val="none" w:sz="0" w:space="0" w:color="auto"/>
      </w:divBdr>
    </w:div>
    <w:div w:id="1620531985">
      <w:bodyDiv w:val="1"/>
      <w:marLeft w:val="0"/>
      <w:marRight w:val="0"/>
      <w:marTop w:val="0"/>
      <w:marBottom w:val="0"/>
      <w:divBdr>
        <w:top w:val="none" w:sz="0" w:space="0" w:color="auto"/>
        <w:left w:val="none" w:sz="0" w:space="0" w:color="auto"/>
        <w:bottom w:val="none" w:sz="0" w:space="0" w:color="auto"/>
        <w:right w:val="none" w:sz="0" w:space="0" w:color="auto"/>
      </w:divBdr>
      <w:divsChild>
        <w:div w:id="762915298">
          <w:marLeft w:val="0"/>
          <w:marRight w:val="0"/>
          <w:marTop w:val="0"/>
          <w:marBottom w:val="0"/>
          <w:divBdr>
            <w:top w:val="none" w:sz="0" w:space="0" w:color="auto"/>
            <w:left w:val="none" w:sz="0" w:space="0" w:color="auto"/>
            <w:bottom w:val="none" w:sz="0" w:space="0" w:color="auto"/>
            <w:right w:val="none" w:sz="0" w:space="0" w:color="auto"/>
          </w:divBdr>
        </w:div>
        <w:div w:id="1715545433">
          <w:marLeft w:val="0"/>
          <w:marRight w:val="0"/>
          <w:marTop w:val="0"/>
          <w:marBottom w:val="0"/>
          <w:divBdr>
            <w:top w:val="none" w:sz="0" w:space="0" w:color="auto"/>
            <w:left w:val="none" w:sz="0" w:space="0" w:color="auto"/>
            <w:bottom w:val="none" w:sz="0" w:space="0" w:color="auto"/>
            <w:right w:val="none" w:sz="0" w:space="0" w:color="auto"/>
          </w:divBdr>
        </w:div>
      </w:divsChild>
    </w:div>
    <w:div w:id="1945728208">
      <w:bodyDiv w:val="1"/>
      <w:marLeft w:val="0"/>
      <w:marRight w:val="0"/>
      <w:marTop w:val="0"/>
      <w:marBottom w:val="0"/>
      <w:divBdr>
        <w:top w:val="none" w:sz="0" w:space="0" w:color="auto"/>
        <w:left w:val="none" w:sz="0" w:space="0" w:color="auto"/>
        <w:bottom w:val="none" w:sz="0" w:space="0" w:color="auto"/>
        <w:right w:val="none" w:sz="0" w:space="0" w:color="auto"/>
      </w:divBdr>
      <w:divsChild>
        <w:div w:id="1456171652">
          <w:marLeft w:val="0"/>
          <w:marRight w:val="0"/>
          <w:marTop w:val="0"/>
          <w:marBottom w:val="0"/>
          <w:divBdr>
            <w:top w:val="none" w:sz="0" w:space="0" w:color="auto"/>
            <w:left w:val="none" w:sz="0" w:space="0" w:color="auto"/>
            <w:bottom w:val="none" w:sz="0" w:space="0" w:color="auto"/>
            <w:right w:val="none" w:sz="0" w:space="0" w:color="auto"/>
          </w:divBdr>
          <w:divsChild>
            <w:div w:id="470101731">
              <w:marLeft w:val="0"/>
              <w:marRight w:val="0"/>
              <w:marTop w:val="0"/>
              <w:marBottom w:val="0"/>
              <w:divBdr>
                <w:top w:val="none" w:sz="0" w:space="0" w:color="auto"/>
                <w:left w:val="none" w:sz="0" w:space="0" w:color="auto"/>
                <w:bottom w:val="none" w:sz="0" w:space="0" w:color="auto"/>
                <w:right w:val="none" w:sz="0" w:space="0" w:color="auto"/>
              </w:divBdr>
              <w:divsChild>
                <w:div w:id="17800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Muschell</dc:creator>
  <cp:keywords/>
  <dc:description/>
  <cp:lastModifiedBy>Lyndall Muschell</cp:lastModifiedBy>
  <cp:revision>5</cp:revision>
  <dcterms:created xsi:type="dcterms:W3CDTF">2019-10-15T12:46:00Z</dcterms:created>
  <dcterms:modified xsi:type="dcterms:W3CDTF">2019-10-17T22:53:00Z</dcterms:modified>
</cp:coreProperties>
</file>