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00" w:rsidRPr="00866471" w:rsidRDefault="0014666D" w:rsidP="0014666D">
      <w:pPr>
        <w:rPr>
          <w:bCs/>
          <w:smallCaps/>
          <w:sz w:val="28"/>
          <w:szCs w:val="28"/>
        </w:rPr>
      </w:pPr>
      <w:bookmarkStart w:id="0" w:name="_GoBack"/>
      <w:bookmarkEnd w:id="0"/>
      <w:r w:rsidRPr="00B11C50">
        <w:rPr>
          <w:b/>
          <w:bCs/>
          <w:smallCaps/>
          <w:sz w:val="28"/>
          <w:szCs w:val="28"/>
        </w:rPr>
        <w:t>Committee Name:</w:t>
      </w:r>
      <w:r w:rsidR="00055C26">
        <w:rPr>
          <w:b/>
          <w:bCs/>
          <w:smallCaps/>
          <w:sz w:val="28"/>
          <w:szCs w:val="28"/>
        </w:rPr>
        <w:t xml:space="preserve"> </w:t>
      </w:r>
      <w:r w:rsidR="00055C26" w:rsidRPr="00866471">
        <w:rPr>
          <w:bCs/>
          <w:smallCaps/>
          <w:sz w:val="28"/>
          <w:szCs w:val="28"/>
        </w:rPr>
        <w:t>Executive Committee</w:t>
      </w:r>
      <w:r w:rsidR="00E42F7F">
        <w:rPr>
          <w:bCs/>
          <w:smallCaps/>
          <w:sz w:val="28"/>
          <w:szCs w:val="28"/>
        </w:rPr>
        <w:t xml:space="preserve"> of the University Senate (ECUS)</w:t>
      </w:r>
    </w:p>
    <w:p w:rsidR="0014666D" w:rsidRPr="00B11C50" w:rsidRDefault="0014666D" w:rsidP="0014666D">
      <w:pPr>
        <w:rPr>
          <w:b/>
          <w:bCs/>
          <w:smallCaps/>
          <w:sz w:val="28"/>
          <w:szCs w:val="28"/>
        </w:rPr>
      </w:pPr>
      <w:r w:rsidRPr="00B11C50">
        <w:rPr>
          <w:b/>
          <w:bCs/>
          <w:smallCaps/>
          <w:sz w:val="28"/>
          <w:szCs w:val="28"/>
        </w:rPr>
        <w:t>Meeting Date</w:t>
      </w:r>
      <w:r w:rsidR="00866471">
        <w:rPr>
          <w:b/>
          <w:bCs/>
          <w:smallCaps/>
          <w:sz w:val="28"/>
          <w:szCs w:val="28"/>
        </w:rPr>
        <w:t xml:space="preserve"> &amp; Time:</w:t>
      </w:r>
      <w:r w:rsidR="00866471">
        <w:rPr>
          <w:bCs/>
          <w:smallCaps/>
          <w:sz w:val="28"/>
          <w:szCs w:val="28"/>
        </w:rPr>
        <w:t xml:space="preserve"> </w:t>
      </w:r>
      <w:r w:rsidR="00185077">
        <w:rPr>
          <w:bCs/>
          <w:smallCaps/>
          <w:sz w:val="28"/>
          <w:szCs w:val="28"/>
        </w:rPr>
        <w:t>07</w:t>
      </w:r>
      <w:r w:rsidR="00176A6A">
        <w:rPr>
          <w:bCs/>
          <w:smallCaps/>
          <w:sz w:val="28"/>
          <w:szCs w:val="28"/>
        </w:rPr>
        <w:t xml:space="preserve"> </w:t>
      </w:r>
      <w:r w:rsidR="00185077">
        <w:rPr>
          <w:bCs/>
          <w:smallCaps/>
          <w:sz w:val="28"/>
          <w:szCs w:val="28"/>
        </w:rPr>
        <w:t>Dec</w:t>
      </w:r>
      <w:r w:rsidR="00647006">
        <w:rPr>
          <w:bCs/>
          <w:smallCaps/>
          <w:sz w:val="28"/>
          <w:szCs w:val="28"/>
        </w:rPr>
        <w:t xml:space="preserve"> </w:t>
      </w:r>
      <w:r w:rsidR="00973B2D">
        <w:rPr>
          <w:bCs/>
          <w:smallCaps/>
          <w:sz w:val="28"/>
          <w:szCs w:val="28"/>
        </w:rPr>
        <w:t>2012; 2:00 –3:15</w:t>
      </w:r>
    </w:p>
    <w:p w:rsidR="00973FD5" w:rsidRPr="00866471" w:rsidRDefault="0014666D" w:rsidP="0014666D">
      <w:pPr>
        <w:rPr>
          <w:bCs/>
          <w:smallCaps/>
          <w:sz w:val="28"/>
          <w:szCs w:val="28"/>
        </w:rPr>
      </w:pPr>
      <w:r w:rsidRPr="00B11C50">
        <w:rPr>
          <w:b/>
          <w:bCs/>
          <w:smallCaps/>
          <w:sz w:val="28"/>
          <w:szCs w:val="28"/>
        </w:rPr>
        <w:t xml:space="preserve">Meeting Location: </w:t>
      </w:r>
      <w:r w:rsidR="00185077">
        <w:rPr>
          <w:bCs/>
          <w:smallCaps/>
          <w:sz w:val="28"/>
          <w:szCs w:val="28"/>
        </w:rPr>
        <w:t xml:space="preserve">Parks Administration </w:t>
      </w:r>
      <w:r w:rsidR="00055C26" w:rsidRPr="00866471">
        <w:rPr>
          <w:bCs/>
          <w:smallCaps/>
          <w:sz w:val="28"/>
          <w:szCs w:val="28"/>
        </w:rPr>
        <w:t>Building</w:t>
      </w:r>
      <w:r w:rsidR="00185077">
        <w:rPr>
          <w:bCs/>
          <w:smallCaps/>
          <w:sz w:val="28"/>
          <w:szCs w:val="28"/>
        </w:rPr>
        <w:t>, Room 301</w:t>
      </w:r>
    </w:p>
    <w:p w:rsidR="00B80200" w:rsidRPr="00B11C50" w:rsidRDefault="00185077" w:rsidP="00185077">
      <w:pPr>
        <w:tabs>
          <w:tab w:val="left" w:pos="3105"/>
        </w:tabs>
        <w:rPr>
          <w:b/>
          <w:bCs/>
          <w:sz w:val="28"/>
          <w:szCs w:val="28"/>
        </w:rPr>
      </w:pPr>
      <w:r>
        <w:rPr>
          <w:b/>
          <w:bCs/>
          <w:sz w:val="28"/>
          <w:szCs w:val="28"/>
        </w:rPr>
        <w:tab/>
      </w:r>
    </w:p>
    <w:p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rsidR="00973FD5" w:rsidRDefault="00973FD5">
            <w:pPr>
              <w:rPr>
                <w:sz w:val="20"/>
              </w:rPr>
            </w:pPr>
          </w:p>
          <w:p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rsidTr="00B37796">
        <w:trPr>
          <w:trHeight w:val="243"/>
        </w:trPr>
        <w:tc>
          <w:tcPr>
            <w:tcW w:w="720" w:type="dxa"/>
            <w:tcBorders>
              <w:top w:val="thinThickSmallGap" w:sz="24" w:space="0" w:color="auto"/>
            </w:tcBorders>
            <w:vAlign w:val="center"/>
          </w:tcPr>
          <w:p w:rsidR="00973FD5" w:rsidRPr="006711DF" w:rsidRDefault="00B36F24" w:rsidP="00B37796">
            <w:pPr>
              <w:jc w:val="center"/>
              <w:rPr>
                <w:sz w:val="36"/>
                <w:szCs w:val="36"/>
              </w:rPr>
            </w:pPr>
            <w:r>
              <w:rPr>
                <w:sz w:val="36"/>
                <w:szCs w:val="36"/>
              </w:rPr>
              <w:t>P</w:t>
            </w:r>
          </w:p>
        </w:tc>
        <w:tc>
          <w:tcPr>
            <w:tcW w:w="6120" w:type="dxa"/>
            <w:tcBorders>
              <w:top w:val="thinThickSmallGap" w:sz="24" w:space="0" w:color="auto"/>
            </w:tcBorders>
            <w:vAlign w:val="center"/>
          </w:tcPr>
          <w:p w:rsidR="00973FD5" w:rsidRPr="00055C26" w:rsidRDefault="00055C26" w:rsidP="00B37796">
            <w:r w:rsidRPr="00055C26">
              <w:t>Jan</w:t>
            </w:r>
            <w:r w:rsidR="00B37796">
              <w:t>et</w:t>
            </w:r>
            <w:r w:rsidRPr="00055C26">
              <w:t xml:space="preserve"> Clark (</w:t>
            </w:r>
            <w:proofErr w:type="spellStart"/>
            <w:r w:rsidRPr="00055C26">
              <w:t>CoAS</w:t>
            </w:r>
            <w:proofErr w:type="spellEnd"/>
            <w:r w:rsidRPr="00055C26">
              <w:t>, ECUS Chair Emeritus)</w:t>
            </w:r>
          </w:p>
        </w:tc>
        <w:tc>
          <w:tcPr>
            <w:tcW w:w="540" w:type="dxa"/>
            <w:tcBorders>
              <w:top w:val="thinThickSmallGap" w:sz="24" w:space="0" w:color="auto"/>
            </w:tcBorders>
            <w:vAlign w:val="center"/>
          </w:tcPr>
          <w:p w:rsidR="00973FD5" w:rsidRPr="006711DF" w:rsidRDefault="00E42F7F" w:rsidP="00B37796">
            <w:pPr>
              <w:jc w:val="center"/>
              <w:rPr>
                <w:sz w:val="36"/>
                <w:szCs w:val="36"/>
              </w:rPr>
            </w:pPr>
            <w:r>
              <w:rPr>
                <w:sz w:val="36"/>
                <w:szCs w:val="36"/>
              </w:rPr>
              <w:t>P</w:t>
            </w:r>
          </w:p>
        </w:tc>
        <w:tc>
          <w:tcPr>
            <w:tcW w:w="6660" w:type="dxa"/>
            <w:tcBorders>
              <w:top w:val="thinThickSmallGap" w:sz="24" w:space="0" w:color="auto"/>
            </w:tcBorders>
            <w:vAlign w:val="center"/>
          </w:tcPr>
          <w:p w:rsidR="00973FD5" w:rsidRPr="00055C26" w:rsidRDefault="00055C26" w:rsidP="00B37796">
            <w:r w:rsidRPr="00055C26">
              <w:t>Debor</w:t>
            </w:r>
            <w:r w:rsidR="00884B8C">
              <w:t>ah MacMillan (</w:t>
            </w:r>
            <w:proofErr w:type="spellStart"/>
            <w:r w:rsidR="00884B8C">
              <w:t>CoHS</w:t>
            </w:r>
            <w:proofErr w:type="spellEnd"/>
            <w:r w:rsidR="00884B8C">
              <w:t>)</w:t>
            </w:r>
          </w:p>
        </w:tc>
      </w:tr>
      <w:tr w:rsidR="00973FD5" w:rsidTr="00B37796">
        <w:trPr>
          <w:trHeight w:val="161"/>
        </w:trPr>
        <w:tc>
          <w:tcPr>
            <w:tcW w:w="720" w:type="dxa"/>
            <w:vAlign w:val="center"/>
          </w:tcPr>
          <w:p w:rsidR="00B37796" w:rsidRPr="006711DF" w:rsidRDefault="00E42F7F" w:rsidP="00B37796">
            <w:pPr>
              <w:jc w:val="center"/>
              <w:rPr>
                <w:sz w:val="36"/>
                <w:szCs w:val="36"/>
              </w:rPr>
            </w:pPr>
            <w:r>
              <w:rPr>
                <w:sz w:val="36"/>
                <w:szCs w:val="36"/>
              </w:rPr>
              <w:t>R</w:t>
            </w:r>
          </w:p>
        </w:tc>
        <w:tc>
          <w:tcPr>
            <w:tcW w:w="6120" w:type="dxa"/>
            <w:vAlign w:val="center"/>
          </w:tcPr>
          <w:p w:rsidR="00973FD5" w:rsidRPr="00055C26" w:rsidRDefault="0049345D" w:rsidP="0049345D">
            <w:r>
              <w:t>Steve Dorman (</w:t>
            </w:r>
            <w:r w:rsidR="00055C26" w:rsidRPr="00055C26">
              <w:t>University President)</w:t>
            </w:r>
          </w:p>
        </w:tc>
        <w:tc>
          <w:tcPr>
            <w:tcW w:w="540" w:type="dxa"/>
            <w:vAlign w:val="center"/>
          </w:tcPr>
          <w:p w:rsidR="00973FD5" w:rsidRPr="006711DF" w:rsidRDefault="00B37796" w:rsidP="00B37796">
            <w:pPr>
              <w:jc w:val="center"/>
              <w:rPr>
                <w:sz w:val="36"/>
                <w:szCs w:val="36"/>
              </w:rPr>
            </w:pPr>
            <w:r w:rsidRPr="006711DF">
              <w:rPr>
                <w:sz w:val="36"/>
                <w:szCs w:val="36"/>
              </w:rPr>
              <w:t>P</w:t>
            </w:r>
          </w:p>
        </w:tc>
        <w:tc>
          <w:tcPr>
            <w:tcW w:w="6660" w:type="dxa"/>
            <w:vAlign w:val="center"/>
          </w:tcPr>
          <w:p w:rsidR="00973FD5" w:rsidRPr="00055C26" w:rsidRDefault="00884B8C" w:rsidP="00B37796">
            <w:proofErr w:type="spellStart"/>
            <w:r>
              <w:t>Lyndall</w:t>
            </w:r>
            <w:proofErr w:type="spellEnd"/>
            <w:r>
              <w:t xml:space="preserve"> </w:t>
            </w:r>
            <w:proofErr w:type="spellStart"/>
            <w:r>
              <w:t>Muschell</w:t>
            </w:r>
            <w:proofErr w:type="spellEnd"/>
            <w:r>
              <w:t xml:space="preserve"> (</w:t>
            </w:r>
            <w:proofErr w:type="spellStart"/>
            <w:r>
              <w:t>CoE</w:t>
            </w:r>
            <w:proofErr w:type="spellEnd"/>
            <w:r>
              <w:t>, ECUS Vice-Chair)</w:t>
            </w:r>
          </w:p>
        </w:tc>
      </w:tr>
      <w:tr w:rsidR="00055C26" w:rsidTr="00B37796">
        <w:trPr>
          <w:trHeight w:val="161"/>
        </w:trPr>
        <w:tc>
          <w:tcPr>
            <w:tcW w:w="720" w:type="dxa"/>
            <w:vAlign w:val="center"/>
          </w:tcPr>
          <w:p w:rsidR="00055C26" w:rsidRPr="006711DF" w:rsidRDefault="00A041B4" w:rsidP="00B37796">
            <w:pPr>
              <w:jc w:val="center"/>
              <w:rPr>
                <w:sz w:val="36"/>
                <w:szCs w:val="36"/>
              </w:rPr>
            </w:pPr>
            <w:r>
              <w:rPr>
                <w:sz w:val="36"/>
                <w:szCs w:val="36"/>
              </w:rPr>
              <w:t>P</w:t>
            </w:r>
          </w:p>
        </w:tc>
        <w:tc>
          <w:tcPr>
            <w:tcW w:w="6120" w:type="dxa"/>
            <w:vAlign w:val="center"/>
          </w:tcPr>
          <w:p w:rsidR="00055C26" w:rsidRPr="00055C26" w:rsidRDefault="00055C26" w:rsidP="00B37796">
            <w:r w:rsidRPr="00055C26">
              <w:t>Josh</w:t>
            </w:r>
            <w:r w:rsidR="00B37796">
              <w:t>ua</w:t>
            </w:r>
            <w:r w:rsidRPr="00055C26">
              <w:t xml:space="preserve"> Kitchens (Library)</w:t>
            </w:r>
          </w:p>
        </w:tc>
        <w:tc>
          <w:tcPr>
            <w:tcW w:w="540" w:type="dxa"/>
            <w:vAlign w:val="center"/>
          </w:tcPr>
          <w:p w:rsidR="00055C26" w:rsidRPr="006711DF" w:rsidRDefault="00B37796" w:rsidP="00B37796">
            <w:pPr>
              <w:jc w:val="center"/>
              <w:rPr>
                <w:sz w:val="36"/>
                <w:szCs w:val="36"/>
              </w:rPr>
            </w:pPr>
            <w:r w:rsidRPr="006711DF">
              <w:rPr>
                <w:sz w:val="36"/>
                <w:szCs w:val="36"/>
              </w:rPr>
              <w:t>P</w:t>
            </w:r>
          </w:p>
        </w:tc>
        <w:tc>
          <w:tcPr>
            <w:tcW w:w="6660" w:type="dxa"/>
            <w:vAlign w:val="center"/>
          </w:tcPr>
          <w:p w:rsidR="00055C26" w:rsidRPr="00055C26" w:rsidRDefault="00884B8C" w:rsidP="00B37796">
            <w:r>
              <w:t>Craig Turner (</w:t>
            </w:r>
            <w:proofErr w:type="spellStart"/>
            <w:r>
              <w:t>CoAS</w:t>
            </w:r>
            <w:proofErr w:type="spellEnd"/>
            <w:r>
              <w:t>, ECUS Secretary)</w:t>
            </w:r>
          </w:p>
        </w:tc>
      </w:tr>
      <w:tr w:rsidR="00973FD5" w:rsidTr="00B37796">
        <w:trPr>
          <w:trHeight w:val="278"/>
        </w:trPr>
        <w:tc>
          <w:tcPr>
            <w:tcW w:w="720" w:type="dxa"/>
            <w:vAlign w:val="center"/>
          </w:tcPr>
          <w:p w:rsidR="00D171B9" w:rsidRPr="006711DF" w:rsidRDefault="00A041B4" w:rsidP="00B37796">
            <w:pPr>
              <w:jc w:val="center"/>
              <w:rPr>
                <w:sz w:val="36"/>
                <w:szCs w:val="36"/>
              </w:rPr>
            </w:pPr>
            <w:r>
              <w:rPr>
                <w:sz w:val="36"/>
                <w:szCs w:val="36"/>
              </w:rPr>
              <w:t>R</w:t>
            </w:r>
          </w:p>
        </w:tc>
        <w:tc>
          <w:tcPr>
            <w:tcW w:w="6120" w:type="dxa"/>
            <w:vAlign w:val="center"/>
          </w:tcPr>
          <w:p w:rsidR="00973FD5" w:rsidRPr="00055C26" w:rsidRDefault="00055C26" w:rsidP="00B37796">
            <w:r w:rsidRPr="00055C26">
              <w:t>Matthew Liao-Troth (Interim Provost)</w:t>
            </w:r>
          </w:p>
        </w:tc>
        <w:tc>
          <w:tcPr>
            <w:tcW w:w="540" w:type="dxa"/>
            <w:vAlign w:val="center"/>
          </w:tcPr>
          <w:p w:rsidR="00973FD5" w:rsidRPr="006711DF" w:rsidRDefault="0049345D" w:rsidP="00B37796">
            <w:pPr>
              <w:jc w:val="center"/>
              <w:rPr>
                <w:sz w:val="36"/>
                <w:szCs w:val="36"/>
              </w:rPr>
            </w:pPr>
            <w:r>
              <w:rPr>
                <w:sz w:val="36"/>
                <w:szCs w:val="36"/>
              </w:rPr>
              <w:t>P</w:t>
            </w:r>
          </w:p>
        </w:tc>
        <w:tc>
          <w:tcPr>
            <w:tcW w:w="6660" w:type="dxa"/>
            <w:vAlign w:val="center"/>
          </w:tcPr>
          <w:p w:rsidR="00973FD5" w:rsidRPr="00055C26" w:rsidRDefault="00884B8C" w:rsidP="00B37796">
            <w:r>
              <w:t>Catherine Whelan (</w:t>
            </w:r>
            <w:proofErr w:type="spellStart"/>
            <w:r>
              <w:t>CoB</w:t>
            </w:r>
            <w:proofErr w:type="spellEnd"/>
            <w:r>
              <w:t>, ECUS Chair)</w:t>
            </w:r>
          </w:p>
        </w:tc>
      </w:tr>
      <w:tr w:rsidR="00A041B4" w:rsidTr="00B37796">
        <w:trPr>
          <w:trHeight w:val="278"/>
        </w:trPr>
        <w:tc>
          <w:tcPr>
            <w:tcW w:w="720" w:type="dxa"/>
            <w:vAlign w:val="center"/>
          </w:tcPr>
          <w:p w:rsidR="00A041B4" w:rsidRPr="006711DF" w:rsidRDefault="00A041B4" w:rsidP="00A041B4">
            <w:pPr>
              <w:jc w:val="center"/>
              <w:rPr>
                <w:sz w:val="36"/>
                <w:szCs w:val="36"/>
              </w:rPr>
            </w:pPr>
            <w:r>
              <w:rPr>
                <w:sz w:val="36"/>
                <w:szCs w:val="36"/>
              </w:rPr>
              <w:t>P</w:t>
            </w:r>
          </w:p>
        </w:tc>
        <w:tc>
          <w:tcPr>
            <w:tcW w:w="6120" w:type="dxa"/>
            <w:vAlign w:val="center"/>
          </w:tcPr>
          <w:p w:rsidR="00A041B4" w:rsidRPr="00055C26" w:rsidRDefault="00A041B4" w:rsidP="00A041B4">
            <w:r>
              <w:t>Bryan Marshall (</w:t>
            </w:r>
            <w:proofErr w:type="spellStart"/>
            <w:r>
              <w:t>CoB</w:t>
            </w:r>
            <w:proofErr w:type="spellEnd"/>
            <w:r>
              <w:t>, APC Chair)</w:t>
            </w:r>
          </w:p>
        </w:tc>
        <w:tc>
          <w:tcPr>
            <w:tcW w:w="540" w:type="dxa"/>
            <w:vAlign w:val="center"/>
          </w:tcPr>
          <w:p w:rsidR="00A041B4" w:rsidRDefault="00A041B4" w:rsidP="00A041B4">
            <w:pPr>
              <w:jc w:val="center"/>
              <w:rPr>
                <w:sz w:val="36"/>
                <w:szCs w:val="36"/>
              </w:rPr>
            </w:pPr>
            <w:r>
              <w:rPr>
                <w:sz w:val="36"/>
                <w:szCs w:val="36"/>
              </w:rPr>
              <w:t>P</w:t>
            </w:r>
          </w:p>
        </w:tc>
        <w:tc>
          <w:tcPr>
            <w:tcW w:w="6660" w:type="dxa"/>
            <w:vAlign w:val="center"/>
          </w:tcPr>
          <w:p w:rsidR="00A041B4" w:rsidRDefault="00A041B4" w:rsidP="00A041B4">
            <w:r>
              <w:t>Susan Steele (</w:t>
            </w:r>
            <w:proofErr w:type="spellStart"/>
            <w:r>
              <w:t>CoHS</w:t>
            </w:r>
            <w:proofErr w:type="spellEnd"/>
            <w:r>
              <w:t xml:space="preserve">, CAPC Chair) </w:t>
            </w:r>
          </w:p>
        </w:tc>
      </w:tr>
      <w:tr w:rsidR="00A041B4" w:rsidTr="00B37796">
        <w:trPr>
          <w:trHeight w:val="278"/>
        </w:trPr>
        <w:tc>
          <w:tcPr>
            <w:tcW w:w="720" w:type="dxa"/>
            <w:vAlign w:val="center"/>
          </w:tcPr>
          <w:p w:rsidR="00A041B4" w:rsidRDefault="00A041B4" w:rsidP="00A041B4">
            <w:pPr>
              <w:jc w:val="center"/>
              <w:rPr>
                <w:sz w:val="36"/>
                <w:szCs w:val="36"/>
              </w:rPr>
            </w:pPr>
            <w:r>
              <w:rPr>
                <w:sz w:val="36"/>
                <w:szCs w:val="36"/>
              </w:rPr>
              <w:t>R</w:t>
            </w:r>
          </w:p>
        </w:tc>
        <w:tc>
          <w:tcPr>
            <w:tcW w:w="6120" w:type="dxa"/>
            <w:vAlign w:val="center"/>
          </w:tcPr>
          <w:p w:rsidR="00A041B4" w:rsidRDefault="00A041B4" w:rsidP="00A041B4">
            <w:r>
              <w:t>Leslie Moore (</w:t>
            </w:r>
            <w:proofErr w:type="spellStart"/>
            <w:r>
              <w:t>CoHS</w:t>
            </w:r>
            <w:proofErr w:type="spellEnd"/>
            <w:r>
              <w:t>, FAPC Chair)</w:t>
            </w:r>
          </w:p>
        </w:tc>
        <w:tc>
          <w:tcPr>
            <w:tcW w:w="540" w:type="dxa"/>
            <w:vAlign w:val="center"/>
          </w:tcPr>
          <w:p w:rsidR="00A041B4" w:rsidRDefault="00A041B4" w:rsidP="00A041B4">
            <w:pPr>
              <w:jc w:val="center"/>
              <w:rPr>
                <w:sz w:val="36"/>
                <w:szCs w:val="36"/>
              </w:rPr>
            </w:pPr>
            <w:r>
              <w:rPr>
                <w:sz w:val="36"/>
                <w:szCs w:val="36"/>
              </w:rPr>
              <w:t>P</w:t>
            </w:r>
          </w:p>
        </w:tc>
        <w:tc>
          <w:tcPr>
            <w:tcW w:w="6660" w:type="dxa"/>
            <w:vAlign w:val="center"/>
          </w:tcPr>
          <w:p w:rsidR="00A041B4" w:rsidRDefault="00A041B4" w:rsidP="00A041B4">
            <w:r>
              <w:t xml:space="preserve">Maureen </w:t>
            </w:r>
            <w:proofErr w:type="spellStart"/>
            <w:r>
              <w:t>Horgan</w:t>
            </w:r>
            <w:proofErr w:type="spellEnd"/>
            <w:r>
              <w:t xml:space="preserve"> (</w:t>
            </w:r>
            <w:proofErr w:type="spellStart"/>
            <w:r>
              <w:t>CoAS</w:t>
            </w:r>
            <w:proofErr w:type="spellEnd"/>
            <w:r>
              <w:t>, RPIPC Chair)</w:t>
            </w:r>
          </w:p>
        </w:tc>
      </w:tr>
      <w:tr w:rsidR="00A041B4" w:rsidTr="00B37796">
        <w:trPr>
          <w:trHeight w:val="278"/>
        </w:trPr>
        <w:tc>
          <w:tcPr>
            <w:tcW w:w="720" w:type="dxa"/>
            <w:vAlign w:val="center"/>
          </w:tcPr>
          <w:p w:rsidR="00A041B4" w:rsidRDefault="00A041B4" w:rsidP="00A041B4">
            <w:pPr>
              <w:jc w:val="center"/>
              <w:rPr>
                <w:sz w:val="36"/>
                <w:szCs w:val="36"/>
              </w:rPr>
            </w:pPr>
            <w:r>
              <w:rPr>
                <w:sz w:val="36"/>
                <w:szCs w:val="36"/>
              </w:rPr>
              <w:t>P</w:t>
            </w:r>
          </w:p>
        </w:tc>
        <w:tc>
          <w:tcPr>
            <w:tcW w:w="6120" w:type="dxa"/>
            <w:vAlign w:val="center"/>
          </w:tcPr>
          <w:p w:rsidR="00A041B4" w:rsidRDefault="00A041B4" w:rsidP="00A041B4">
            <w:r>
              <w:t>Dianne Chamblee (</w:t>
            </w:r>
            <w:proofErr w:type="spellStart"/>
            <w:r>
              <w:t>CoHS</w:t>
            </w:r>
            <w:proofErr w:type="spellEnd"/>
            <w:r>
              <w:t>, SAPC Chair)</w:t>
            </w:r>
          </w:p>
        </w:tc>
        <w:tc>
          <w:tcPr>
            <w:tcW w:w="540" w:type="dxa"/>
            <w:vAlign w:val="center"/>
          </w:tcPr>
          <w:p w:rsidR="00A041B4" w:rsidRDefault="00A041B4" w:rsidP="00A041B4">
            <w:pPr>
              <w:jc w:val="center"/>
              <w:rPr>
                <w:sz w:val="36"/>
                <w:szCs w:val="36"/>
              </w:rPr>
            </w:pPr>
          </w:p>
        </w:tc>
        <w:tc>
          <w:tcPr>
            <w:tcW w:w="6660" w:type="dxa"/>
            <w:vAlign w:val="center"/>
          </w:tcPr>
          <w:p w:rsidR="00A041B4" w:rsidRDefault="00A041B4" w:rsidP="00A041B4"/>
        </w:tc>
      </w:tr>
      <w:tr w:rsidR="00A041B4" w:rsidTr="00B37796">
        <w:trPr>
          <w:trHeight w:val="278"/>
        </w:trPr>
        <w:tc>
          <w:tcPr>
            <w:tcW w:w="720" w:type="dxa"/>
            <w:vAlign w:val="center"/>
          </w:tcPr>
          <w:p w:rsidR="00A041B4" w:rsidRDefault="00A041B4" w:rsidP="00B37796">
            <w:pPr>
              <w:jc w:val="center"/>
              <w:rPr>
                <w:sz w:val="20"/>
              </w:rPr>
            </w:pPr>
          </w:p>
        </w:tc>
        <w:tc>
          <w:tcPr>
            <w:tcW w:w="6120" w:type="dxa"/>
            <w:vAlign w:val="center"/>
          </w:tcPr>
          <w:p w:rsidR="00A041B4" w:rsidRPr="00055C26" w:rsidRDefault="00A041B4" w:rsidP="00B37796">
            <w:pPr>
              <w:jc w:val="center"/>
            </w:pPr>
          </w:p>
        </w:tc>
        <w:tc>
          <w:tcPr>
            <w:tcW w:w="540" w:type="dxa"/>
            <w:vAlign w:val="center"/>
          </w:tcPr>
          <w:p w:rsidR="00A041B4" w:rsidRPr="00055C26" w:rsidRDefault="00A041B4" w:rsidP="00B37796">
            <w:pPr>
              <w:jc w:val="center"/>
            </w:pPr>
          </w:p>
        </w:tc>
        <w:tc>
          <w:tcPr>
            <w:tcW w:w="6660" w:type="dxa"/>
            <w:vAlign w:val="center"/>
          </w:tcPr>
          <w:p w:rsidR="00A041B4" w:rsidRPr="00055C26" w:rsidRDefault="00A041B4" w:rsidP="00B37796">
            <w:pPr>
              <w:jc w:val="center"/>
            </w:pPr>
          </w:p>
        </w:tc>
      </w:tr>
      <w:tr w:rsidR="00C04401"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rsidR="00C04401" w:rsidRDefault="00C04401" w:rsidP="00750727">
            <w:pPr>
              <w:pStyle w:val="Heading1"/>
              <w:rPr>
                <w:smallCaps/>
                <w:sz w:val="28"/>
                <w:szCs w:val="28"/>
              </w:rPr>
            </w:pPr>
            <w:r w:rsidRPr="00750727">
              <w:rPr>
                <w:smallCaps/>
                <w:sz w:val="28"/>
                <w:szCs w:val="28"/>
              </w:rPr>
              <w:t>Guests</w:t>
            </w:r>
            <w:r>
              <w:rPr>
                <w:smallCaps/>
                <w:sz w:val="28"/>
                <w:szCs w:val="28"/>
              </w:rPr>
              <w:t xml:space="preserve">:    </w:t>
            </w:r>
          </w:p>
          <w:p w:rsidR="00C04401" w:rsidRDefault="00C04401" w:rsidP="00B67A8A">
            <w:pPr>
              <w:pStyle w:val="Heading1"/>
              <w:rPr>
                <w:b w:val="0"/>
              </w:rPr>
            </w:pPr>
            <w:r w:rsidRPr="00BD5C98">
              <w:rPr>
                <w:b w:val="0"/>
              </w:rPr>
              <w:t xml:space="preserve">Matthew </w:t>
            </w:r>
            <w:r>
              <w:rPr>
                <w:b w:val="0"/>
              </w:rPr>
              <w:t>Williams (Graduate Assistant of the 2012-2013 University Senate)</w:t>
            </w:r>
          </w:p>
          <w:p w:rsidR="00C04401" w:rsidRPr="0049345D" w:rsidRDefault="00C04401" w:rsidP="0049345D"/>
        </w:tc>
      </w:tr>
      <w:tr w:rsidR="00C04401">
        <w:trPr>
          <w:trHeight w:val="225"/>
        </w:trPr>
        <w:tc>
          <w:tcPr>
            <w:tcW w:w="720" w:type="dxa"/>
            <w:tcBorders>
              <w:top w:val="thinThickSmallGap" w:sz="24" w:space="0" w:color="auto"/>
            </w:tcBorders>
          </w:tcPr>
          <w:p w:rsidR="00C04401" w:rsidRDefault="00C04401">
            <w:pPr>
              <w:jc w:val="center"/>
              <w:rPr>
                <w:sz w:val="20"/>
              </w:rPr>
            </w:pPr>
          </w:p>
        </w:tc>
        <w:tc>
          <w:tcPr>
            <w:tcW w:w="6120" w:type="dxa"/>
            <w:tcBorders>
              <w:top w:val="thinThickSmallGap" w:sz="24" w:space="0" w:color="auto"/>
            </w:tcBorders>
          </w:tcPr>
          <w:p w:rsidR="00C04401" w:rsidRPr="0014666D" w:rsidRDefault="00C04401" w:rsidP="000A3509">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rsidR="00C04401" w:rsidRDefault="00C04401">
            <w:pPr>
              <w:rPr>
                <w:sz w:val="20"/>
              </w:rPr>
            </w:pPr>
          </w:p>
        </w:tc>
        <w:tc>
          <w:tcPr>
            <w:tcW w:w="6660" w:type="dxa"/>
            <w:tcBorders>
              <w:top w:val="thinThickSmallGap" w:sz="24" w:space="0" w:color="auto"/>
            </w:tcBorders>
          </w:tcPr>
          <w:p w:rsidR="00C04401" w:rsidRDefault="00C04401">
            <w:pPr>
              <w:rPr>
                <w:sz w:val="20"/>
              </w:rPr>
            </w:pPr>
            <w:r>
              <w:rPr>
                <w:sz w:val="20"/>
              </w:rPr>
              <w:t xml:space="preserve">                               </w:t>
            </w:r>
          </w:p>
        </w:tc>
      </w:tr>
      <w:tr w:rsidR="00C04401">
        <w:trPr>
          <w:trHeight w:val="90"/>
        </w:trPr>
        <w:tc>
          <w:tcPr>
            <w:tcW w:w="720" w:type="dxa"/>
          </w:tcPr>
          <w:p w:rsidR="00C04401" w:rsidRDefault="00C04401">
            <w:pPr>
              <w:jc w:val="center"/>
              <w:rPr>
                <w:sz w:val="20"/>
              </w:rPr>
            </w:pPr>
          </w:p>
        </w:tc>
        <w:tc>
          <w:tcPr>
            <w:tcW w:w="6120" w:type="dxa"/>
          </w:tcPr>
          <w:p w:rsidR="00C04401" w:rsidRDefault="00C04401" w:rsidP="000A3509">
            <w:pPr>
              <w:rPr>
                <w:sz w:val="20"/>
              </w:rPr>
            </w:pPr>
            <w:r>
              <w:rPr>
                <w:sz w:val="20"/>
              </w:rPr>
              <w:t>*Denotes new discussion on old business.</w:t>
            </w:r>
          </w:p>
        </w:tc>
        <w:tc>
          <w:tcPr>
            <w:tcW w:w="540" w:type="dxa"/>
          </w:tcPr>
          <w:p w:rsidR="00C04401" w:rsidRDefault="00C04401">
            <w:pPr>
              <w:rPr>
                <w:sz w:val="20"/>
              </w:rPr>
            </w:pPr>
          </w:p>
        </w:tc>
        <w:tc>
          <w:tcPr>
            <w:tcW w:w="6660" w:type="dxa"/>
          </w:tcPr>
          <w:p w:rsidR="00C04401" w:rsidRDefault="00C04401">
            <w:pPr>
              <w:rPr>
                <w:sz w:val="20"/>
              </w:rPr>
            </w:pPr>
          </w:p>
        </w:tc>
      </w:tr>
    </w:tbl>
    <w:p w:rsidR="00973FD5" w:rsidRDefault="00973FD5">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tc>
          <w:tcPr>
            <w:tcW w:w="3132" w:type="dxa"/>
          </w:tcPr>
          <w:p w:rsidR="00973FD5" w:rsidRPr="00750727" w:rsidRDefault="00973FD5" w:rsidP="008E7EEB">
            <w:pPr>
              <w:pStyle w:val="Heading1"/>
              <w:jc w:val="center"/>
              <w:rPr>
                <w:smallCaps/>
                <w:sz w:val="28"/>
                <w:szCs w:val="28"/>
              </w:rPr>
            </w:pPr>
            <w:r w:rsidRPr="00750727">
              <w:rPr>
                <w:smallCaps/>
                <w:sz w:val="28"/>
                <w:szCs w:val="28"/>
              </w:rPr>
              <w:t>A</w:t>
            </w:r>
            <w:r w:rsidR="00750727" w:rsidRPr="00750727">
              <w:rPr>
                <w:smallCaps/>
                <w:sz w:val="28"/>
                <w:szCs w:val="28"/>
              </w:rPr>
              <w:t>genda Topic</w:t>
            </w:r>
          </w:p>
        </w:tc>
        <w:tc>
          <w:tcPr>
            <w:tcW w:w="4608" w:type="dxa"/>
          </w:tcPr>
          <w:p w:rsidR="00973FD5" w:rsidRPr="00750727" w:rsidRDefault="00973FD5" w:rsidP="00750727">
            <w:pPr>
              <w:pStyle w:val="Heading1"/>
              <w:jc w:val="center"/>
              <w:rPr>
                <w:smallCaps/>
                <w:sz w:val="28"/>
                <w:szCs w:val="28"/>
              </w:rPr>
            </w:pPr>
            <w:r w:rsidRPr="00750727">
              <w:rPr>
                <w:smallCaps/>
                <w:sz w:val="28"/>
                <w:szCs w:val="28"/>
              </w:rPr>
              <w:t>D</w:t>
            </w:r>
            <w:r w:rsidR="00750727" w:rsidRPr="00750727">
              <w:rPr>
                <w:smallCaps/>
                <w:sz w:val="28"/>
                <w:szCs w:val="28"/>
              </w:rPr>
              <w:t>iscussions &amp; Conclusions</w:t>
            </w:r>
          </w:p>
        </w:tc>
        <w:tc>
          <w:tcPr>
            <w:tcW w:w="3484" w:type="dxa"/>
          </w:tcPr>
          <w:p w:rsidR="00973FD5" w:rsidRPr="00750727" w:rsidRDefault="00750727">
            <w:pPr>
              <w:pStyle w:val="Heading2"/>
              <w:rPr>
                <w:smallCaps/>
                <w:sz w:val="28"/>
                <w:szCs w:val="28"/>
              </w:rPr>
            </w:pPr>
            <w:r w:rsidRPr="00750727">
              <w:rPr>
                <w:smallCaps/>
                <w:sz w:val="28"/>
                <w:szCs w:val="28"/>
              </w:rPr>
              <w:t>Action or Recommendations</w:t>
            </w:r>
          </w:p>
        </w:tc>
        <w:tc>
          <w:tcPr>
            <w:tcW w:w="2816" w:type="dxa"/>
          </w:tcPr>
          <w:p w:rsidR="00973FD5" w:rsidRPr="00750727" w:rsidRDefault="00750727">
            <w:pPr>
              <w:pStyle w:val="Heading1"/>
              <w:jc w:val="center"/>
              <w:rPr>
                <w:smallCaps/>
                <w:sz w:val="28"/>
                <w:szCs w:val="28"/>
              </w:rPr>
            </w:pPr>
            <w:r w:rsidRPr="00750727">
              <w:rPr>
                <w:smallCaps/>
                <w:sz w:val="28"/>
                <w:szCs w:val="28"/>
              </w:rPr>
              <w:t>Follow-Up</w:t>
            </w:r>
          </w:p>
          <w:p w:rsidR="00973FD5" w:rsidRDefault="005E16FB">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trPr>
          <w:trHeight w:val="710"/>
        </w:trPr>
        <w:tc>
          <w:tcPr>
            <w:tcW w:w="3132" w:type="dxa"/>
          </w:tcPr>
          <w:p w:rsidR="00973FD5" w:rsidRPr="0037381E" w:rsidRDefault="00973FD5">
            <w:r w:rsidRPr="0037381E">
              <w:rPr>
                <w:b/>
                <w:bCs/>
              </w:rPr>
              <w:t>I. Call to order</w:t>
            </w:r>
          </w:p>
          <w:p w:rsidR="00973FD5" w:rsidRPr="0037381E" w:rsidRDefault="00973FD5"/>
          <w:p w:rsidR="005E16FB" w:rsidRPr="0037381E" w:rsidRDefault="005E16FB"/>
        </w:tc>
        <w:tc>
          <w:tcPr>
            <w:tcW w:w="4608" w:type="dxa"/>
          </w:tcPr>
          <w:p w:rsidR="00973FD5" w:rsidRPr="0037381E" w:rsidRDefault="003865FF" w:rsidP="002A40BD">
            <w:r w:rsidRPr="0037381E">
              <w:t>The meeting was called to order at 2:0</w:t>
            </w:r>
            <w:r w:rsidR="002A40BD">
              <w:t>2</w:t>
            </w:r>
            <w:r w:rsidRPr="0037381E">
              <w:t xml:space="preserve"> pm by</w:t>
            </w:r>
            <w:r w:rsidR="005F1E77" w:rsidRPr="0037381E">
              <w:t xml:space="preserve"> </w:t>
            </w:r>
            <w:r w:rsidRPr="0037381E">
              <w:t>Catherine Whelan (Chair).</w:t>
            </w:r>
          </w:p>
        </w:tc>
        <w:tc>
          <w:tcPr>
            <w:tcW w:w="3484" w:type="dxa"/>
          </w:tcPr>
          <w:p w:rsidR="00973FD5" w:rsidRPr="0037381E" w:rsidRDefault="00973FD5"/>
        </w:tc>
        <w:tc>
          <w:tcPr>
            <w:tcW w:w="2816" w:type="dxa"/>
          </w:tcPr>
          <w:p w:rsidR="00973FD5" w:rsidRPr="0037381E" w:rsidRDefault="00973FD5"/>
        </w:tc>
      </w:tr>
      <w:tr w:rsidR="005E16FB">
        <w:trPr>
          <w:trHeight w:val="593"/>
        </w:trPr>
        <w:tc>
          <w:tcPr>
            <w:tcW w:w="3132" w:type="dxa"/>
          </w:tcPr>
          <w:p w:rsidR="005E16FB" w:rsidRPr="0037381E" w:rsidRDefault="0037381E">
            <w:pPr>
              <w:rPr>
                <w:b/>
                <w:bCs/>
              </w:rPr>
            </w:pPr>
            <w:r w:rsidRPr="0037381E">
              <w:rPr>
                <w:b/>
                <w:bCs/>
              </w:rPr>
              <w:t xml:space="preserve">II. </w:t>
            </w:r>
            <w:r w:rsidR="005E16FB" w:rsidRPr="0037381E">
              <w:rPr>
                <w:b/>
                <w:bCs/>
              </w:rPr>
              <w:t>Approval of Agenda</w:t>
            </w:r>
          </w:p>
          <w:p w:rsidR="005E16FB" w:rsidRPr="0037381E" w:rsidRDefault="005E16FB">
            <w:pPr>
              <w:rPr>
                <w:b/>
                <w:bCs/>
              </w:rPr>
            </w:pPr>
          </w:p>
          <w:p w:rsidR="005E16FB" w:rsidRPr="0037381E" w:rsidRDefault="005E16FB">
            <w:pPr>
              <w:rPr>
                <w:b/>
                <w:bCs/>
              </w:rPr>
            </w:pPr>
          </w:p>
        </w:tc>
        <w:tc>
          <w:tcPr>
            <w:tcW w:w="4608" w:type="dxa"/>
          </w:tcPr>
          <w:p w:rsidR="005E16FB" w:rsidRPr="0037381E" w:rsidRDefault="003865FF" w:rsidP="00E42F7F">
            <w:r w:rsidRPr="0037381E">
              <w:t>A motion to approve t</w:t>
            </w:r>
            <w:r w:rsidR="00CD231C">
              <w:t>he agenda was made and seconded</w:t>
            </w:r>
            <w:r w:rsidR="00647006">
              <w:t>.</w:t>
            </w:r>
          </w:p>
        </w:tc>
        <w:tc>
          <w:tcPr>
            <w:tcW w:w="3484" w:type="dxa"/>
          </w:tcPr>
          <w:p w:rsidR="005E16FB" w:rsidRPr="0037381E" w:rsidRDefault="003865FF" w:rsidP="00E42F7F">
            <w:r w:rsidRPr="0037381E">
              <w:t xml:space="preserve">The agenda was approved as </w:t>
            </w:r>
            <w:r w:rsidR="00E42F7F">
              <w:t>circulat</w:t>
            </w:r>
            <w:r w:rsidR="000941CF">
              <w:t>ed</w:t>
            </w:r>
            <w:r w:rsidRPr="0037381E">
              <w:t>.</w:t>
            </w:r>
          </w:p>
        </w:tc>
        <w:tc>
          <w:tcPr>
            <w:tcW w:w="2816" w:type="dxa"/>
          </w:tcPr>
          <w:p w:rsidR="005E16FB" w:rsidRPr="0037381E" w:rsidRDefault="005E16FB"/>
        </w:tc>
      </w:tr>
      <w:tr w:rsidR="00973FD5">
        <w:trPr>
          <w:trHeight w:val="593"/>
        </w:trPr>
        <w:tc>
          <w:tcPr>
            <w:tcW w:w="3132" w:type="dxa"/>
          </w:tcPr>
          <w:p w:rsidR="00973FD5" w:rsidRPr="0037381E" w:rsidRDefault="005E16FB">
            <w:pPr>
              <w:rPr>
                <w:b/>
                <w:bCs/>
              </w:rPr>
            </w:pPr>
            <w:r w:rsidRPr="0037381E">
              <w:rPr>
                <w:b/>
                <w:bCs/>
              </w:rPr>
              <w:t>I</w:t>
            </w:r>
            <w:r w:rsidR="00973FD5" w:rsidRPr="0037381E">
              <w:rPr>
                <w:b/>
                <w:bCs/>
              </w:rPr>
              <w:t>II. Approval of Minutes</w:t>
            </w:r>
          </w:p>
        </w:tc>
        <w:tc>
          <w:tcPr>
            <w:tcW w:w="4608" w:type="dxa"/>
          </w:tcPr>
          <w:p w:rsidR="00973FD5" w:rsidRPr="0037381E" w:rsidRDefault="003865FF" w:rsidP="002A40BD">
            <w:r w:rsidRPr="0037381E">
              <w:t>A motion to consider the</w:t>
            </w:r>
            <w:r w:rsidR="0037381E" w:rsidRPr="0037381E">
              <w:t xml:space="preserve"> </w:t>
            </w:r>
            <w:r w:rsidR="002A40BD">
              <w:t>30</w:t>
            </w:r>
            <w:r w:rsidR="0037381E" w:rsidRPr="0037381E">
              <w:t xml:space="preserve"> </w:t>
            </w:r>
            <w:r w:rsidR="00E42F7F">
              <w:t>Nov</w:t>
            </w:r>
            <w:r w:rsidR="00E36A36">
              <w:t xml:space="preserve"> 2012 ECU</w:t>
            </w:r>
            <w:r w:rsidRPr="0037381E">
              <w:t>S</w:t>
            </w:r>
            <w:r w:rsidR="00E42F7F">
              <w:t xml:space="preserve">-SCC </w:t>
            </w:r>
            <w:r w:rsidRPr="0037381E">
              <w:t xml:space="preserve">minutes was made and </w:t>
            </w:r>
            <w:r w:rsidRPr="0037381E">
              <w:lastRenderedPageBreak/>
              <w:t>seconded.</w:t>
            </w:r>
            <w:r w:rsidR="00CD231C">
              <w:t xml:space="preserve"> These minutes had been</w:t>
            </w:r>
            <w:r w:rsidR="00E36A36">
              <w:t xml:space="preserve"> </w:t>
            </w:r>
            <w:r w:rsidR="002A40BD">
              <w:t>circulated</w:t>
            </w:r>
            <w:r w:rsidR="00CD231C">
              <w:t xml:space="preserve"> via </w:t>
            </w:r>
            <w:r w:rsidR="005E16EA">
              <w:t xml:space="preserve">email with </w:t>
            </w:r>
            <w:r w:rsidR="002A40BD">
              <w:t xml:space="preserve">one amendment made by Matthew Liao-Troth to the Provost’s Report on the topic of Information Technology consolidations. The minutes had been </w:t>
            </w:r>
            <w:r w:rsidR="00E42F7F">
              <w:t xml:space="preserve">subsequently posted </w:t>
            </w:r>
            <w:r w:rsidR="002A40BD">
              <w:t>to the</w:t>
            </w:r>
            <w:r w:rsidR="00E42F7F">
              <w:t xml:space="preserve"> minutes.gcsu.edu</w:t>
            </w:r>
            <w:r w:rsidR="002A40BD">
              <w:t xml:space="preserve"> site as amended</w:t>
            </w:r>
            <w:r w:rsidR="005E16EA">
              <w:t>.</w:t>
            </w:r>
            <w:r w:rsidR="00647006">
              <w:t xml:space="preserve"> </w:t>
            </w:r>
          </w:p>
        </w:tc>
        <w:tc>
          <w:tcPr>
            <w:tcW w:w="3484" w:type="dxa"/>
          </w:tcPr>
          <w:p w:rsidR="004E039B" w:rsidRPr="0037381E" w:rsidRDefault="003865FF" w:rsidP="002A40BD">
            <w:r w:rsidRPr="0037381E">
              <w:lastRenderedPageBreak/>
              <w:t>The</w:t>
            </w:r>
            <w:r w:rsidR="0037381E" w:rsidRPr="0037381E">
              <w:t xml:space="preserve"> </w:t>
            </w:r>
            <w:r w:rsidR="002A40BD">
              <w:t>30</w:t>
            </w:r>
            <w:r w:rsidR="0037381E" w:rsidRPr="0037381E">
              <w:t xml:space="preserve"> </w:t>
            </w:r>
            <w:r w:rsidR="00E42F7F">
              <w:t>Nov</w:t>
            </w:r>
            <w:r w:rsidRPr="0037381E">
              <w:t xml:space="preserve"> 2012 </w:t>
            </w:r>
            <w:r w:rsidR="00C04401">
              <w:t>ECUS</w:t>
            </w:r>
            <w:r w:rsidR="00E708C5">
              <w:t xml:space="preserve"> </w:t>
            </w:r>
            <w:r w:rsidRPr="0037381E">
              <w:t>m</w:t>
            </w:r>
            <w:r w:rsidR="00E36A36">
              <w:t xml:space="preserve">inutes were approved </w:t>
            </w:r>
            <w:r w:rsidR="005E16EA">
              <w:t xml:space="preserve">as posted to </w:t>
            </w:r>
            <w:r w:rsidR="005E16EA">
              <w:lastRenderedPageBreak/>
              <w:t>minutes.gcsu.edu.</w:t>
            </w:r>
          </w:p>
        </w:tc>
        <w:tc>
          <w:tcPr>
            <w:tcW w:w="2816" w:type="dxa"/>
          </w:tcPr>
          <w:p w:rsidR="00973FD5" w:rsidRPr="0037381E" w:rsidRDefault="00973FD5" w:rsidP="00FB7BF0"/>
        </w:tc>
      </w:tr>
      <w:tr w:rsidR="003865FF">
        <w:trPr>
          <w:trHeight w:val="540"/>
        </w:trPr>
        <w:tc>
          <w:tcPr>
            <w:tcW w:w="3132" w:type="dxa"/>
            <w:tcBorders>
              <w:left w:val="double" w:sz="4" w:space="0" w:color="auto"/>
            </w:tcBorders>
          </w:tcPr>
          <w:p w:rsidR="003865FF" w:rsidRPr="0037381E" w:rsidRDefault="003865FF" w:rsidP="0079008F">
            <w:pPr>
              <w:tabs>
                <w:tab w:val="left" w:pos="0"/>
              </w:tabs>
              <w:rPr>
                <w:b/>
                <w:bCs/>
              </w:rPr>
            </w:pPr>
            <w:r w:rsidRPr="0037381E">
              <w:rPr>
                <w:b/>
                <w:bCs/>
              </w:rPr>
              <w:lastRenderedPageBreak/>
              <w:t>IV. Reports</w:t>
            </w:r>
          </w:p>
        </w:tc>
        <w:tc>
          <w:tcPr>
            <w:tcW w:w="4608" w:type="dxa"/>
          </w:tcPr>
          <w:p w:rsidR="003865FF" w:rsidRPr="0037381E" w:rsidRDefault="003865FF"/>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865FF" w:rsidP="0097350B">
            <w:pPr>
              <w:tabs>
                <w:tab w:val="left" w:pos="0"/>
              </w:tabs>
              <w:rPr>
                <w:b/>
                <w:bCs/>
              </w:rPr>
            </w:pPr>
            <w:r w:rsidRPr="0037381E">
              <w:rPr>
                <w:b/>
                <w:bCs/>
              </w:rPr>
              <w:t>President’s Report</w:t>
            </w:r>
          </w:p>
          <w:p w:rsidR="00461ADD" w:rsidRDefault="00461ADD" w:rsidP="0097350B">
            <w:pPr>
              <w:tabs>
                <w:tab w:val="left" w:pos="0"/>
              </w:tabs>
              <w:rPr>
                <w:b/>
                <w:bCs/>
              </w:rPr>
            </w:pPr>
          </w:p>
          <w:p w:rsidR="003865FF" w:rsidRPr="0037381E" w:rsidRDefault="0097350B" w:rsidP="0097350B">
            <w:pPr>
              <w:tabs>
                <w:tab w:val="left" w:pos="0"/>
              </w:tabs>
              <w:rPr>
                <w:b/>
                <w:bCs/>
              </w:rPr>
            </w:pPr>
            <w:r>
              <w:rPr>
                <w:b/>
                <w:bCs/>
              </w:rPr>
              <w:t>Steve Dorman</w:t>
            </w:r>
          </w:p>
        </w:tc>
        <w:tc>
          <w:tcPr>
            <w:tcW w:w="4608" w:type="dxa"/>
          </w:tcPr>
          <w:p w:rsidR="004E339B" w:rsidRPr="0037381E" w:rsidRDefault="00E42F7F" w:rsidP="00E42F7F">
            <w:r>
              <w:t>As President Dorman had extended regrets and was unable to attend this meeting, there was no President’s Report.</w:t>
            </w:r>
          </w:p>
        </w:tc>
        <w:tc>
          <w:tcPr>
            <w:tcW w:w="3484" w:type="dxa"/>
          </w:tcPr>
          <w:p w:rsidR="003865FF" w:rsidRPr="0037381E" w:rsidRDefault="003865FF"/>
        </w:tc>
        <w:tc>
          <w:tcPr>
            <w:tcW w:w="2816" w:type="dxa"/>
          </w:tcPr>
          <w:p w:rsidR="003865FF" w:rsidRPr="0037381E" w:rsidRDefault="003865FF"/>
        </w:tc>
      </w:tr>
      <w:tr w:rsidR="003865FF">
        <w:trPr>
          <w:trHeight w:val="540"/>
        </w:trPr>
        <w:tc>
          <w:tcPr>
            <w:tcW w:w="3132" w:type="dxa"/>
            <w:tcBorders>
              <w:left w:val="double" w:sz="4" w:space="0" w:color="auto"/>
            </w:tcBorders>
          </w:tcPr>
          <w:p w:rsidR="00461ADD" w:rsidRDefault="0037381E" w:rsidP="00E14AF0">
            <w:pPr>
              <w:tabs>
                <w:tab w:val="left" w:pos="0"/>
              </w:tabs>
              <w:rPr>
                <w:b/>
                <w:bCs/>
              </w:rPr>
            </w:pPr>
            <w:r>
              <w:rPr>
                <w:b/>
                <w:bCs/>
              </w:rPr>
              <w:t>Provost’s Report</w:t>
            </w:r>
          </w:p>
          <w:p w:rsidR="00461ADD" w:rsidRDefault="00461ADD" w:rsidP="00E14AF0">
            <w:pPr>
              <w:tabs>
                <w:tab w:val="left" w:pos="0"/>
              </w:tabs>
              <w:rPr>
                <w:b/>
                <w:bCs/>
              </w:rPr>
            </w:pPr>
          </w:p>
          <w:p w:rsidR="003865FF" w:rsidRPr="0037381E" w:rsidRDefault="00E73E75" w:rsidP="00E14AF0">
            <w:pPr>
              <w:tabs>
                <w:tab w:val="left" w:pos="0"/>
              </w:tabs>
              <w:rPr>
                <w:b/>
                <w:bCs/>
              </w:rPr>
            </w:pPr>
            <w:r>
              <w:rPr>
                <w:b/>
                <w:bCs/>
              </w:rPr>
              <w:t>Matthew Liao-Troth</w:t>
            </w:r>
          </w:p>
        </w:tc>
        <w:tc>
          <w:tcPr>
            <w:tcW w:w="4608" w:type="dxa"/>
          </w:tcPr>
          <w:p w:rsidR="00C06DED" w:rsidRPr="002A40BD" w:rsidRDefault="002A40BD" w:rsidP="002A40BD">
            <w:pPr>
              <w:spacing w:beforeAutospacing="1" w:after="100" w:afterAutospacing="1"/>
              <w:rPr>
                <w:color w:val="000000"/>
              </w:rPr>
            </w:pPr>
            <w:r>
              <w:t>As Interim Provost Liao-Troth had extended regrets and was unable to attend this meeting, there was no Provost’s Report</w:t>
            </w:r>
            <w:r w:rsidR="00642F1D" w:rsidRPr="002A40BD">
              <w:rPr>
                <w:color w:val="000000"/>
              </w:rPr>
              <w:t>.</w:t>
            </w:r>
          </w:p>
        </w:tc>
        <w:tc>
          <w:tcPr>
            <w:tcW w:w="3484" w:type="dxa"/>
          </w:tcPr>
          <w:p w:rsidR="003865FF" w:rsidRPr="0037381E" w:rsidRDefault="003865FF"/>
        </w:tc>
        <w:tc>
          <w:tcPr>
            <w:tcW w:w="2816" w:type="dxa"/>
          </w:tcPr>
          <w:p w:rsidR="003865FF" w:rsidRPr="0037381E" w:rsidRDefault="003865FF"/>
        </w:tc>
      </w:tr>
      <w:tr w:rsidR="00A041B4" w:rsidRPr="0037381E" w:rsidTr="000A3509">
        <w:trPr>
          <w:trHeight w:val="540"/>
        </w:trPr>
        <w:tc>
          <w:tcPr>
            <w:tcW w:w="3132" w:type="dxa"/>
            <w:tcBorders>
              <w:left w:val="double" w:sz="4" w:space="0" w:color="auto"/>
            </w:tcBorders>
          </w:tcPr>
          <w:p w:rsidR="00A041B4" w:rsidRDefault="00A041B4" w:rsidP="00A041B4">
            <w:pPr>
              <w:rPr>
                <w:b/>
                <w:bCs/>
              </w:rPr>
            </w:pPr>
            <w:r>
              <w:rPr>
                <w:b/>
                <w:bCs/>
              </w:rPr>
              <w:t xml:space="preserve">RPIPC (Resources, Planning, and Institutional Policy) Report- </w:t>
            </w:r>
          </w:p>
          <w:p w:rsidR="00A041B4" w:rsidRDefault="00A041B4" w:rsidP="00A041B4">
            <w:pPr>
              <w:rPr>
                <w:b/>
                <w:bCs/>
              </w:rPr>
            </w:pPr>
          </w:p>
          <w:p w:rsidR="00A041B4" w:rsidRPr="0037381E" w:rsidRDefault="00A041B4" w:rsidP="00A041B4">
            <w:pPr>
              <w:rPr>
                <w:b/>
                <w:bCs/>
              </w:rPr>
            </w:pPr>
            <w:r>
              <w:rPr>
                <w:b/>
                <w:bCs/>
              </w:rPr>
              <w:t xml:space="preserve">Maureen </w:t>
            </w:r>
            <w:proofErr w:type="spellStart"/>
            <w:r>
              <w:rPr>
                <w:b/>
                <w:bCs/>
              </w:rPr>
              <w:t>Horgan</w:t>
            </w:r>
            <w:proofErr w:type="spellEnd"/>
          </w:p>
        </w:tc>
        <w:tc>
          <w:tcPr>
            <w:tcW w:w="4608" w:type="dxa"/>
          </w:tcPr>
          <w:p w:rsidR="00A041B4" w:rsidRDefault="002A40BD" w:rsidP="00B70428">
            <w:pPr>
              <w:pStyle w:val="ListParagraph"/>
              <w:numPr>
                <w:ilvl w:val="0"/>
                <w:numId w:val="30"/>
              </w:numPr>
              <w:ind w:left="360"/>
            </w:pPr>
            <w:r w:rsidRPr="00026E14">
              <w:rPr>
                <w:b/>
                <w:u w:val="single"/>
              </w:rPr>
              <w:t>Shared Leave</w:t>
            </w:r>
            <w:r>
              <w:t>: On this topic,</w:t>
            </w:r>
          </w:p>
          <w:p w:rsidR="002A40BD" w:rsidRDefault="002A40BD" w:rsidP="00B70428">
            <w:pPr>
              <w:pStyle w:val="ListParagraph"/>
              <w:numPr>
                <w:ilvl w:val="1"/>
                <w:numId w:val="30"/>
              </w:numPr>
              <w:ind w:left="720"/>
            </w:pPr>
            <w:proofErr w:type="spellStart"/>
            <w:r w:rsidRPr="002A40BD">
              <w:t>Toi</w:t>
            </w:r>
            <w:proofErr w:type="spellEnd"/>
            <w:r w:rsidRPr="002A40BD">
              <w:t xml:space="preserve"> </w:t>
            </w:r>
            <w:r>
              <w:t xml:space="preserve">Franks had reported at the 30 Nov 2012 RPIPC meeting that the shared leave work group could not progress until it received a response from Director of Human Resources, Rod Kelly. Susan Allen invited </w:t>
            </w:r>
            <w:proofErr w:type="spellStart"/>
            <w:r>
              <w:t>Toi</w:t>
            </w:r>
            <w:proofErr w:type="spellEnd"/>
            <w:r>
              <w:t xml:space="preserve"> Franks to a meeting that Susan had scheduled with Rod Kelly.</w:t>
            </w:r>
          </w:p>
          <w:p w:rsidR="00026E14" w:rsidRDefault="002A40BD" w:rsidP="00B70428">
            <w:pPr>
              <w:pStyle w:val="ListParagraph"/>
              <w:numPr>
                <w:ilvl w:val="1"/>
                <w:numId w:val="30"/>
              </w:numPr>
              <w:ind w:left="720"/>
            </w:pPr>
            <w:r>
              <w:t>Since the 30 Nov 2012 RPIPC</w:t>
            </w:r>
            <w:r w:rsidR="00FE42AE">
              <w:t xml:space="preserve"> meeting</w:t>
            </w:r>
            <w:r>
              <w:t xml:space="preserve">, </w:t>
            </w:r>
            <w:proofErr w:type="spellStart"/>
            <w:r>
              <w:t>Toi</w:t>
            </w:r>
            <w:proofErr w:type="spellEnd"/>
            <w:r>
              <w:t xml:space="preserve"> Franks has received feedback from Rod Kelly</w:t>
            </w:r>
            <w:r w:rsidR="00026E14">
              <w:t>. In addition, Rod sent the draft to a colleague on USG staff for a review against USG policy.</w:t>
            </w:r>
          </w:p>
          <w:p w:rsidR="00026E14" w:rsidRDefault="00026E14" w:rsidP="00B70428">
            <w:pPr>
              <w:pStyle w:val="ListParagraph"/>
              <w:numPr>
                <w:ilvl w:val="1"/>
                <w:numId w:val="30"/>
              </w:numPr>
              <w:ind w:left="720"/>
            </w:pPr>
            <w:r>
              <w:t>In short, the shared leave policy is nearly ready for a final review by RPIPC, after which it will likely be proposed as a university policy for consideration by the University Senate.</w:t>
            </w:r>
          </w:p>
          <w:p w:rsidR="00026E14" w:rsidRDefault="00026E14" w:rsidP="00B70428">
            <w:pPr>
              <w:pStyle w:val="ListParagraph"/>
              <w:numPr>
                <w:ilvl w:val="0"/>
                <w:numId w:val="30"/>
              </w:numPr>
              <w:ind w:left="360"/>
            </w:pPr>
            <w:r w:rsidRPr="00026E14">
              <w:rPr>
                <w:b/>
                <w:u w:val="single"/>
              </w:rPr>
              <w:t>Public Art</w:t>
            </w:r>
            <w:r w:rsidR="00005E17">
              <w:rPr>
                <w:b/>
                <w:u w:val="single"/>
              </w:rPr>
              <w:t xml:space="preserve"> Policy</w:t>
            </w:r>
            <w:r>
              <w:t>: On this topic,</w:t>
            </w:r>
          </w:p>
          <w:p w:rsidR="00026E14" w:rsidRDefault="00F1635C" w:rsidP="00B70428">
            <w:pPr>
              <w:pStyle w:val="ListParagraph"/>
              <w:numPr>
                <w:ilvl w:val="1"/>
                <w:numId w:val="30"/>
              </w:numPr>
              <w:ind w:left="720"/>
            </w:pPr>
            <w:r>
              <w:t xml:space="preserve">Many drafts have been circulated </w:t>
            </w:r>
            <w:r>
              <w:lastRenderedPageBreak/>
              <w:t>among RPIPC, Art Chair Bill Fisher, University Architect Michael Rickenbacker, and Interim Provost Matthew Liao-Troth.</w:t>
            </w:r>
          </w:p>
          <w:p w:rsidR="00F1635C" w:rsidRDefault="00F1635C" w:rsidP="00B70428">
            <w:pPr>
              <w:pStyle w:val="ListParagraph"/>
              <w:numPr>
                <w:ilvl w:val="1"/>
                <w:numId w:val="30"/>
              </w:numPr>
              <w:ind w:left="720"/>
            </w:pPr>
            <w:r>
              <w:t>Among the points of conversation have been clarifying the policy and procedural aspects of the drafts. In addition, the composition of the committee on public art within the procedures is not yet finalized. Based on a review of public art policies and procedures from other universities, it is typical to include on the committee a member representing grounds, foundation, and a presidential appointee, as well as a representative of the Art</w:t>
            </w:r>
            <w:r w:rsidR="00005E17">
              <w:t xml:space="preserve"> Department.</w:t>
            </w:r>
          </w:p>
          <w:p w:rsidR="00005E17" w:rsidRDefault="00005E17" w:rsidP="00B70428">
            <w:pPr>
              <w:pStyle w:val="ListParagraph"/>
              <w:numPr>
                <w:ilvl w:val="0"/>
                <w:numId w:val="30"/>
              </w:numPr>
              <w:ind w:left="360"/>
            </w:pPr>
            <w:r w:rsidRPr="00005E17">
              <w:rPr>
                <w:b/>
                <w:u w:val="single"/>
              </w:rPr>
              <w:t>Smoking Policy Enforcement</w:t>
            </w:r>
            <w:r>
              <w:t xml:space="preserve">: On this, </w:t>
            </w:r>
          </w:p>
          <w:p w:rsidR="00005E17" w:rsidRDefault="00005E17" w:rsidP="00B70428">
            <w:pPr>
              <w:pStyle w:val="ListParagraph"/>
              <w:numPr>
                <w:ilvl w:val="1"/>
                <w:numId w:val="30"/>
              </w:numPr>
              <w:ind w:left="810"/>
            </w:pPr>
            <w:r>
              <w:t xml:space="preserve">The most recent recommendations from the RPIPC </w:t>
            </w:r>
            <w:r w:rsidR="00C108A3">
              <w:t>task force</w:t>
            </w:r>
            <w:r>
              <w:t xml:space="preserve"> led by Kirk Armstrong have cent</w:t>
            </w:r>
            <w:r w:rsidR="00FE42AE">
              <w:t xml:space="preserve">ered on </w:t>
            </w:r>
            <w:r w:rsidR="00506EB4">
              <w:t xml:space="preserve">education and </w:t>
            </w:r>
            <w:r w:rsidR="00FE42AE">
              <w:t>applying peer pressure.</w:t>
            </w:r>
          </w:p>
          <w:p w:rsidR="00C108A3" w:rsidRDefault="00005E17" w:rsidP="00B70428">
            <w:pPr>
              <w:pStyle w:val="ListParagraph"/>
              <w:numPr>
                <w:ilvl w:val="1"/>
                <w:numId w:val="30"/>
              </w:numPr>
              <w:ind w:left="810"/>
            </w:pPr>
            <w:r>
              <w:t xml:space="preserve">A copy of the specific </w:t>
            </w:r>
            <w:r w:rsidR="00C108A3">
              <w:t xml:space="preserve">task force recommendations was circulated by Maureen </w:t>
            </w:r>
            <w:proofErr w:type="spellStart"/>
            <w:r w:rsidR="00C108A3">
              <w:t>Horgan</w:t>
            </w:r>
            <w:proofErr w:type="spellEnd"/>
            <w:r w:rsidR="00C108A3">
              <w:t xml:space="preserve"> to all in attendance.</w:t>
            </w:r>
          </w:p>
          <w:p w:rsidR="00C108A3" w:rsidRPr="002A40BD" w:rsidRDefault="00C108A3" w:rsidP="00177244">
            <w:pPr>
              <w:pStyle w:val="ListParagraph"/>
              <w:numPr>
                <w:ilvl w:val="1"/>
                <w:numId w:val="30"/>
              </w:numPr>
              <w:ind w:left="810"/>
            </w:pPr>
            <w:r>
              <w:t>There was a related matter of who might be</w:t>
            </w:r>
            <w:r w:rsidR="00177244">
              <w:t xml:space="preserve"> most appropriate individual (position) to list</w:t>
            </w:r>
            <w:r>
              <w:t xml:space="preserve"> on the website as </w:t>
            </w:r>
            <w:r w:rsidR="00177244">
              <w:t>a</w:t>
            </w:r>
            <w:r>
              <w:t xml:space="preserve"> point person</w:t>
            </w:r>
            <w:r w:rsidR="00177244">
              <w:t xml:space="preserve"> for the smoking policy</w:t>
            </w:r>
            <w:r>
              <w:t>.</w:t>
            </w:r>
          </w:p>
        </w:tc>
        <w:tc>
          <w:tcPr>
            <w:tcW w:w="3484" w:type="dxa"/>
          </w:tcPr>
          <w:p w:rsidR="00A041B4" w:rsidRDefault="00005E17" w:rsidP="00005E17">
            <w:r w:rsidRPr="00005E17">
              <w:rPr>
                <w:b/>
                <w:u w:val="single"/>
              </w:rPr>
              <w:lastRenderedPageBreak/>
              <w:t>Public Art</w:t>
            </w:r>
            <w:r>
              <w:rPr>
                <w:b/>
                <w:u w:val="single"/>
              </w:rPr>
              <w:t xml:space="preserve"> Policy</w:t>
            </w:r>
            <w:r>
              <w:t>: T</w:t>
            </w:r>
            <w:r w:rsidR="00F1635C">
              <w:t>here was a conversation among some of those at this meeting to</w:t>
            </w:r>
            <w:r>
              <w:t xml:space="preserve"> review and</w:t>
            </w:r>
            <w:r w:rsidR="00F1635C">
              <w:t xml:space="preserve"> clarify policy and procedural aspects</w:t>
            </w:r>
            <w:r>
              <w:t xml:space="preserve"> of the current drafts</w:t>
            </w:r>
            <w:r w:rsidR="00F1635C">
              <w:t xml:space="preserve">. This conversation culminated with an agreement that Catherine Whelan and Maureen </w:t>
            </w:r>
            <w:proofErr w:type="spellStart"/>
            <w:r w:rsidR="00F1635C">
              <w:t>Horgan</w:t>
            </w:r>
            <w:proofErr w:type="spellEnd"/>
            <w:r w:rsidR="00F1635C">
              <w:t xml:space="preserve"> will </w:t>
            </w:r>
            <w:r>
              <w:t>meet</w:t>
            </w:r>
            <w:r w:rsidR="00F1635C">
              <w:t xml:space="preserve"> and consult relevant university personnel </w:t>
            </w:r>
            <w:r>
              <w:t xml:space="preserve">as they deem necessary </w:t>
            </w:r>
            <w:r w:rsidR="00F1635C">
              <w:t xml:space="preserve">to attempt to finalize the draft of the public art policy </w:t>
            </w:r>
            <w:r>
              <w:t xml:space="preserve">as well as the </w:t>
            </w:r>
            <w:r w:rsidR="00F1635C">
              <w:t>procedural re</w:t>
            </w:r>
            <w:r>
              <w:t>commendations that will accompany the proposed policy</w:t>
            </w:r>
            <w:r w:rsidR="00F1635C">
              <w:t>.</w:t>
            </w:r>
          </w:p>
          <w:p w:rsidR="00FE42AE" w:rsidRDefault="00FE42AE" w:rsidP="00005E17"/>
          <w:p w:rsidR="00FE42AE" w:rsidRDefault="00FE42AE" w:rsidP="00005E17"/>
          <w:p w:rsidR="00C108A3" w:rsidRPr="0037381E" w:rsidRDefault="00C108A3" w:rsidP="00005E17"/>
        </w:tc>
        <w:tc>
          <w:tcPr>
            <w:tcW w:w="2816" w:type="dxa"/>
          </w:tcPr>
          <w:p w:rsidR="00A041B4" w:rsidRDefault="00005E17" w:rsidP="00B70428">
            <w:pPr>
              <w:pStyle w:val="ListParagraph"/>
              <w:numPr>
                <w:ilvl w:val="0"/>
                <w:numId w:val="31"/>
              </w:numPr>
              <w:ind w:left="368"/>
            </w:pPr>
            <w:r>
              <w:t xml:space="preserve">Maureen </w:t>
            </w:r>
            <w:proofErr w:type="spellStart"/>
            <w:r>
              <w:t>Horgan</w:t>
            </w:r>
            <w:proofErr w:type="spellEnd"/>
            <w:r>
              <w:t xml:space="preserve"> and Catherine Whelan will meet and consult with relevant university personnel as they deem necessary to attempt to finalize the draft of the public art policy as well as the procedural recommendations that will accompany the proposed policy.</w:t>
            </w:r>
          </w:p>
          <w:p w:rsidR="00C108A3" w:rsidRDefault="00C108A3" w:rsidP="00B70428">
            <w:pPr>
              <w:pStyle w:val="ListParagraph"/>
              <w:numPr>
                <w:ilvl w:val="0"/>
                <w:numId w:val="31"/>
              </w:numPr>
              <w:ind w:left="368"/>
            </w:pPr>
            <w:r>
              <w:t xml:space="preserve">Maureen </w:t>
            </w:r>
            <w:proofErr w:type="spellStart"/>
            <w:r>
              <w:t>Horgan</w:t>
            </w:r>
            <w:proofErr w:type="spellEnd"/>
            <w:r>
              <w:t xml:space="preserve"> will consult with </w:t>
            </w:r>
            <w:r w:rsidR="00FE42AE">
              <w:t>Kirk Armstrong</w:t>
            </w:r>
            <w:r>
              <w:t xml:space="preserve"> </w:t>
            </w:r>
            <w:r w:rsidR="00FE42AE">
              <w:t xml:space="preserve">to attempt to finalize the draft of </w:t>
            </w:r>
            <w:r>
              <w:t>recommendations of the RPIPC</w:t>
            </w:r>
            <w:r w:rsidR="00FE42AE">
              <w:t xml:space="preserve"> smoking enforcement task force, and submit the final draft to Catherine Whelan, so that the </w:t>
            </w:r>
            <w:r w:rsidR="00FE42AE">
              <w:lastRenderedPageBreak/>
              <w:t>final draft can be distributed to relevant university personnel.</w:t>
            </w:r>
          </w:p>
          <w:p w:rsidR="00C108A3" w:rsidRPr="0037381E" w:rsidRDefault="00FE42AE" w:rsidP="00177244">
            <w:pPr>
              <w:pStyle w:val="ListParagraph"/>
              <w:numPr>
                <w:ilvl w:val="0"/>
                <w:numId w:val="31"/>
              </w:numPr>
              <w:ind w:left="368"/>
            </w:pPr>
            <w:r>
              <w:t>Catherine Whelan</w:t>
            </w:r>
            <w:r w:rsidR="00C108A3">
              <w:t xml:space="preserve"> will consult with relevant university personnel </w:t>
            </w:r>
            <w:r w:rsidR="00177244">
              <w:t>to attempt to determine who might be the most appropriate individual (position) to list on the website as a point person for the smoking policy.</w:t>
            </w:r>
          </w:p>
        </w:tc>
      </w:tr>
      <w:tr w:rsidR="00A041B4" w:rsidRPr="0037381E" w:rsidTr="000A3509">
        <w:trPr>
          <w:trHeight w:val="540"/>
        </w:trPr>
        <w:tc>
          <w:tcPr>
            <w:tcW w:w="3132" w:type="dxa"/>
            <w:tcBorders>
              <w:left w:val="double" w:sz="4" w:space="0" w:color="auto"/>
            </w:tcBorders>
          </w:tcPr>
          <w:p w:rsidR="00A041B4" w:rsidRDefault="00A041B4" w:rsidP="00A041B4">
            <w:pPr>
              <w:rPr>
                <w:b/>
                <w:bCs/>
              </w:rPr>
            </w:pPr>
            <w:r>
              <w:rPr>
                <w:b/>
                <w:bCs/>
              </w:rPr>
              <w:lastRenderedPageBreak/>
              <w:t xml:space="preserve">SAPC (Student Affairs Policy Report) – </w:t>
            </w:r>
          </w:p>
          <w:p w:rsidR="00A041B4" w:rsidRDefault="00A041B4" w:rsidP="00A041B4">
            <w:pPr>
              <w:rPr>
                <w:b/>
                <w:bCs/>
              </w:rPr>
            </w:pPr>
          </w:p>
          <w:p w:rsidR="00A041B4" w:rsidRPr="0037381E" w:rsidRDefault="00A041B4" w:rsidP="00A041B4">
            <w:pPr>
              <w:rPr>
                <w:b/>
                <w:bCs/>
              </w:rPr>
            </w:pPr>
            <w:r>
              <w:rPr>
                <w:b/>
                <w:bCs/>
              </w:rPr>
              <w:t>Dianne Chamblee</w:t>
            </w:r>
          </w:p>
        </w:tc>
        <w:tc>
          <w:tcPr>
            <w:tcW w:w="4608" w:type="dxa"/>
          </w:tcPr>
          <w:p w:rsidR="00726CBC" w:rsidRDefault="00726CBC" w:rsidP="00B70428">
            <w:pPr>
              <w:pStyle w:val="ListParagraph"/>
              <w:numPr>
                <w:ilvl w:val="0"/>
                <w:numId w:val="32"/>
              </w:numPr>
              <w:ind w:left="360"/>
            </w:pPr>
            <w:r w:rsidRPr="00726CBC">
              <w:rPr>
                <w:b/>
                <w:u w:val="single"/>
              </w:rPr>
              <w:t xml:space="preserve">Student </w:t>
            </w:r>
            <w:r>
              <w:rPr>
                <w:b/>
                <w:u w:val="single"/>
              </w:rPr>
              <w:t xml:space="preserve">Emergency </w:t>
            </w:r>
            <w:r w:rsidRPr="00726CBC">
              <w:rPr>
                <w:b/>
                <w:u w:val="single"/>
              </w:rPr>
              <w:t>Fund</w:t>
            </w:r>
            <w:r>
              <w:t xml:space="preserve">: </w:t>
            </w:r>
          </w:p>
          <w:p w:rsidR="00A041B4" w:rsidRDefault="00726CBC" w:rsidP="00B70428">
            <w:pPr>
              <w:pStyle w:val="ListParagraph"/>
              <w:numPr>
                <w:ilvl w:val="1"/>
                <w:numId w:val="32"/>
              </w:numPr>
              <w:ind w:left="810"/>
            </w:pPr>
            <w:r>
              <w:t xml:space="preserve">SAPC consulted with Bill </w:t>
            </w:r>
            <w:proofErr w:type="spellStart"/>
            <w:r>
              <w:t>Doerr</w:t>
            </w:r>
            <w:proofErr w:type="spellEnd"/>
            <w:r>
              <w:t>, Associate Vice President for Development and Alumni Relations, to confirm the existence of a student emergency fund.</w:t>
            </w:r>
          </w:p>
          <w:p w:rsidR="00726CBC" w:rsidRDefault="00726CBC" w:rsidP="00B70428">
            <w:pPr>
              <w:pStyle w:val="ListParagraph"/>
              <w:numPr>
                <w:ilvl w:val="1"/>
                <w:numId w:val="32"/>
              </w:numPr>
              <w:ind w:left="810"/>
            </w:pPr>
            <w:r>
              <w:t xml:space="preserve">Student Government Association (SGA) is likely to do some sort of </w:t>
            </w:r>
            <w:r>
              <w:lastRenderedPageBreak/>
              <w:t>fundraiser (possibly a “rummage sale”).</w:t>
            </w:r>
          </w:p>
          <w:p w:rsidR="00726CBC" w:rsidRDefault="00726CBC" w:rsidP="00B70428">
            <w:pPr>
              <w:pStyle w:val="ListParagraph"/>
              <w:numPr>
                <w:ilvl w:val="0"/>
                <w:numId w:val="32"/>
              </w:numPr>
              <w:ind w:left="360"/>
            </w:pPr>
            <w:r w:rsidRPr="00726CBC">
              <w:rPr>
                <w:b/>
                <w:u w:val="single"/>
              </w:rPr>
              <w:t>Box Office Books</w:t>
            </w:r>
            <w:r>
              <w:t>:</w:t>
            </w:r>
          </w:p>
          <w:p w:rsidR="00726CBC" w:rsidRDefault="00726CBC" w:rsidP="00B70428">
            <w:pPr>
              <w:pStyle w:val="ListParagraph"/>
              <w:numPr>
                <w:ilvl w:val="1"/>
                <w:numId w:val="32"/>
              </w:numPr>
              <w:ind w:left="810"/>
            </w:pPr>
            <w:r>
              <w:t xml:space="preserve">SAPC consulted with Kyle </w:t>
            </w:r>
            <w:proofErr w:type="spellStart"/>
            <w:r>
              <w:t>Cullars</w:t>
            </w:r>
            <w:proofErr w:type="spellEnd"/>
            <w:r>
              <w:t xml:space="preserve"> (Assistant Vice President of Auxiliary Services) and L</w:t>
            </w:r>
            <w:r w:rsidR="00B03AF7">
              <w:t>y</w:t>
            </w:r>
            <w:r>
              <w:t>nda Grable (Director of University Bookstores) to clarify some concerns.</w:t>
            </w:r>
          </w:p>
          <w:p w:rsidR="00726CBC" w:rsidRDefault="00726CBC" w:rsidP="00B70428">
            <w:pPr>
              <w:pStyle w:val="ListParagraph"/>
              <w:numPr>
                <w:ilvl w:val="1"/>
                <w:numId w:val="32"/>
              </w:numPr>
              <w:ind w:left="810"/>
            </w:pPr>
            <w:r>
              <w:t xml:space="preserve">One concern was that not enough books were ordered for certain classes and it turned out the pounce students were not visible to the book store </w:t>
            </w:r>
            <w:r w:rsidR="00506EB4">
              <w:t xml:space="preserve">management </w:t>
            </w:r>
            <w:r>
              <w:t>throwing off their count. This issue has been resolved and should not occur again.</w:t>
            </w:r>
          </w:p>
          <w:p w:rsidR="00726CBC" w:rsidRDefault="00726CBC" w:rsidP="00B70428">
            <w:pPr>
              <w:pStyle w:val="ListParagraph"/>
              <w:numPr>
                <w:ilvl w:val="1"/>
                <w:numId w:val="32"/>
              </w:numPr>
              <w:ind w:left="810"/>
            </w:pPr>
            <w:r>
              <w:t>Another concern was that some of the faculty wanted students in their courses to be able to purchase and read textbooks prior to the beginning of the semester. It was pointed out that students can order resources from Box Office Books online in advance of classes starting.</w:t>
            </w:r>
          </w:p>
          <w:p w:rsidR="00B03AF7" w:rsidRDefault="00B03AF7" w:rsidP="00B70428">
            <w:pPr>
              <w:pStyle w:val="ListParagraph"/>
              <w:numPr>
                <w:ilvl w:val="1"/>
                <w:numId w:val="32"/>
              </w:numPr>
              <w:ind w:left="810"/>
            </w:pPr>
            <w:r>
              <w:t>In summary, Kyle and Lynda were able to address all the concerns in a satisfactory manner.</w:t>
            </w:r>
          </w:p>
          <w:p w:rsidR="00B03AF7" w:rsidRPr="00B03AF7" w:rsidRDefault="00B03AF7" w:rsidP="00B70428">
            <w:pPr>
              <w:pStyle w:val="ListParagraph"/>
              <w:numPr>
                <w:ilvl w:val="0"/>
                <w:numId w:val="32"/>
              </w:numPr>
              <w:ind w:left="360"/>
              <w:rPr>
                <w:u w:val="single"/>
              </w:rPr>
            </w:pPr>
            <w:r w:rsidRPr="00B03AF7">
              <w:rPr>
                <w:b/>
                <w:u w:val="single"/>
              </w:rPr>
              <w:t>Athletic Report</w:t>
            </w:r>
            <w:r w:rsidRPr="00B03AF7">
              <w:t>:</w:t>
            </w:r>
          </w:p>
          <w:p w:rsidR="00B03AF7" w:rsidRDefault="00B03AF7" w:rsidP="00B70428">
            <w:pPr>
              <w:pStyle w:val="ListParagraph"/>
              <w:numPr>
                <w:ilvl w:val="1"/>
                <w:numId w:val="32"/>
              </w:numPr>
              <w:ind w:left="810"/>
            </w:pPr>
            <w:r>
              <w:t xml:space="preserve">Ken Farr, Faculty </w:t>
            </w:r>
            <w:r w:rsidR="00506EB4">
              <w:t>Athletic Representative (FAR),</w:t>
            </w:r>
            <w:r>
              <w:t xml:space="preserve"> attended the 30 Nov 2012 SAPC meeting, and provided an </w:t>
            </w:r>
            <w:r w:rsidR="00506EB4">
              <w:t>update on our student athletes.</w:t>
            </w:r>
          </w:p>
          <w:p w:rsidR="00B03AF7" w:rsidRDefault="00B03AF7" w:rsidP="00B70428">
            <w:pPr>
              <w:pStyle w:val="ListParagraph"/>
              <w:numPr>
                <w:ilvl w:val="1"/>
                <w:numId w:val="32"/>
              </w:numPr>
              <w:ind w:left="810"/>
            </w:pPr>
            <w:r>
              <w:t xml:space="preserve">In particular, our athletes were quite competitive academically with their counterparts </w:t>
            </w:r>
            <w:r w:rsidR="00506EB4">
              <w:t>attending schools in our</w:t>
            </w:r>
            <w:r>
              <w:t xml:space="preserve"> athle</w:t>
            </w:r>
            <w:r w:rsidR="00506EB4">
              <w:t>tic conference (</w:t>
            </w:r>
            <w:proofErr w:type="spellStart"/>
            <w:r w:rsidR="00506EB4">
              <w:t>Peachbelt</w:t>
            </w:r>
            <w:proofErr w:type="spellEnd"/>
            <w:r w:rsidR="00506EB4">
              <w:t>)</w:t>
            </w:r>
            <w:r>
              <w:t>.</w:t>
            </w:r>
          </w:p>
          <w:p w:rsidR="00B03AF7" w:rsidRDefault="00B03AF7" w:rsidP="00B70428">
            <w:pPr>
              <w:pStyle w:val="ListParagraph"/>
              <w:numPr>
                <w:ilvl w:val="0"/>
                <w:numId w:val="32"/>
              </w:numPr>
              <w:ind w:left="360"/>
            </w:pPr>
            <w:r w:rsidRPr="00B03AF7">
              <w:rPr>
                <w:b/>
                <w:u w:val="single"/>
              </w:rPr>
              <w:t>Adderall Abuse</w:t>
            </w:r>
            <w:r>
              <w:t xml:space="preserve">: The residence hall </w:t>
            </w:r>
            <w:r>
              <w:lastRenderedPageBreak/>
              <w:t>programs have be</w:t>
            </w:r>
            <w:r w:rsidR="007C1CE3">
              <w:t>en deferred until January 2013.</w:t>
            </w:r>
          </w:p>
          <w:p w:rsidR="00B03AF7" w:rsidRDefault="00B03AF7" w:rsidP="00B70428">
            <w:pPr>
              <w:pStyle w:val="ListParagraph"/>
              <w:numPr>
                <w:ilvl w:val="0"/>
                <w:numId w:val="32"/>
              </w:numPr>
              <w:ind w:left="360"/>
            </w:pPr>
            <w:r>
              <w:rPr>
                <w:b/>
                <w:u w:val="single"/>
              </w:rPr>
              <w:t>Military and International Students</w:t>
            </w:r>
            <w:r w:rsidRPr="00B03AF7">
              <w:t>:</w:t>
            </w:r>
          </w:p>
          <w:p w:rsidR="00B03AF7" w:rsidRDefault="00B03AF7" w:rsidP="00B70428">
            <w:pPr>
              <w:pStyle w:val="ListParagraph"/>
              <w:numPr>
                <w:ilvl w:val="1"/>
                <w:numId w:val="32"/>
              </w:numPr>
              <w:ind w:left="810"/>
            </w:pPr>
            <w:r w:rsidRPr="007C1CE3">
              <w:rPr>
                <w:b/>
                <w:u w:val="single"/>
              </w:rPr>
              <w:t>Military</w:t>
            </w:r>
            <w:r>
              <w:t>: A recognized student organization (RSO) is being considered. Bryan Marshall has distributed a feeler to all eligible students for this RSO and as yet has received no responses.</w:t>
            </w:r>
          </w:p>
          <w:p w:rsidR="00B03AF7" w:rsidRDefault="00B03AF7" w:rsidP="00B70428">
            <w:pPr>
              <w:pStyle w:val="ListParagraph"/>
              <w:numPr>
                <w:ilvl w:val="1"/>
                <w:numId w:val="32"/>
              </w:numPr>
              <w:ind w:left="810"/>
            </w:pPr>
            <w:r w:rsidRPr="007C1CE3">
              <w:rPr>
                <w:b/>
                <w:u w:val="single"/>
              </w:rPr>
              <w:t>International</w:t>
            </w:r>
            <w:r>
              <w:t xml:space="preserve">: Doreen </w:t>
            </w:r>
            <w:proofErr w:type="spellStart"/>
            <w:r>
              <w:t>Sams</w:t>
            </w:r>
            <w:proofErr w:type="spellEnd"/>
            <w:r>
              <w:t xml:space="preserve"> is consulting with personnel in the International Office to explore the feasibility of reviving the adoptive </w:t>
            </w:r>
            <w:r w:rsidR="00A153FC">
              <w:t>family practice.</w:t>
            </w:r>
          </w:p>
          <w:p w:rsidR="00B03AF7" w:rsidRDefault="00B03AF7" w:rsidP="00B70428">
            <w:pPr>
              <w:pStyle w:val="ListParagraph"/>
              <w:numPr>
                <w:ilvl w:val="0"/>
                <w:numId w:val="32"/>
              </w:numPr>
              <w:ind w:left="360"/>
            </w:pPr>
            <w:r>
              <w:rPr>
                <w:b/>
                <w:u w:val="single"/>
              </w:rPr>
              <w:t>Student R</w:t>
            </w:r>
            <w:r w:rsidRPr="00B03AF7">
              <w:rPr>
                <w:b/>
                <w:u w:val="single"/>
              </w:rPr>
              <w:t>etention</w:t>
            </w:r>
            <w:r>
              <w:t>:</w:t>
            </w:r>
            <w:r w:rsidR="00A153FC">
              <w:t xml:space="preserve"> In addition to asking “Why did you leave?” of students who have transferred, seniors will be asked “Why did you stay?” The reasons for students transferring have been quite diverse, and there is hope that there may be more consistency in the responses from the seniors who will be polled. These surveys may provide guidance</w:t>
            </w:r>
            <w:r w:rsidR="007C1CE3">
              <w:t xml:space="preserve"> for student retention efforts.</w:t>
            </w:r>
          </w:p>
          <w:p w:rsidR="00A153FC" w:rsidRDefault="00B03AF7" w:rsidP="00B70428">
            <w:pPr>
              <w:pStyle w:val="ListParagraph"/>
              <w:numPr>
                <w:ilvl w:val="0"/>
                <w:numId w:val="32"/>
              </w:numPr>
              <w:ind w:left="360"/>
            </w:pPr>
            <w:r w:rsidRPr="00B03AF7">
              <w:rPr>
                <w:b/>
                <w:u w:val="single"/>
              </w:rPr>
              <w:t>Satellite Office (Counseling Services)</w:t>
            </w:r>
            <w:r>
              <w:t>:</w:t>
            </w:r>
            <w:r w:rsidR="00A153FC">
              <w:t xml:space="preserve"> A</w:t>
            </w:r>
            <w:r w:rsidR="007C1CE3">
              <w:t>t the 30 Nov 2012 SAPC meeting,</w:t>
            </w:r>
          </w:p>
          <w:p w:rsidR="00B03AF7" w:rsidRDefault="00A153FC" w:rsidP="00B70428">
            <w:pPr>
              <w:pStyle w:val="ListParagraph"/>
              <w:numPr>
                <w:ilvl w:val="1"/>
                <w:numId w:val="32"/>
              </w:numPr>
              <w:ind w:left="810"/>
            </w:pPr>
            <w:r>
              <w:t xml:space="preserve">Bruce </w:t>
            </w:r>
            <w:proofErr w:type="spellStart"/>
            <w:r>
              <w:t>Harshbarger</w:t>
            </w:r>
            <w:proofErr w:type="spellEnd"/>
            <w:r>
              <w:t>, Chief Student Affairs Officer, indicated that there was no plan to establish a satellite office for counseli</w:t>
            </w:r>
            <w:r w:rsidR="007C1CE3">
              <w:t>ng services on the main campus.</w:t>
            </w:r>
          </w:p>
          <w:p w:rsidR="00A153FC" w:rsidRPr="00A153FC" w:rsidRDefault="00A153FC" w:rsidP="007C1CE3">
            <w:pPr>
              <w:pStyle w:val="ListParagraph"/>
              <w:numPr>
                <w:ilvl w:val="1"/>
                <w:numId w:val="32"/>
              </w:numPr>
              <w:ind w:left="810"/>
            </w:pPr>
            <w:r>
              <w:t xml:space="preserve">The Crisis Assessment, Response, and Education (CARE) </w:t>
            </w:r>
            <w:proofErr w:type="gramStart"/>
            <w:r>
              <w:t>is</w:t>
            </w:r>
            <w:proofErr w:type="gramEnd"/>
            <w:r>
              <w:t xml:space="preserve"> available to transport students needing some counseling from the main campus to the counseling services office on west campus. Contact CARE by phone for such transportation.</w:t>
            </w:r>
          </w:p>
        </w:tc>
        <w:tc>
          <w:tcPr>
            <w:tcW w:w="3484" w:type="dxa"/>
          </w:tcPr>
          <w:p w:rsidR="00A041B4" w:rsidRPr="0037381E" w:rsidRDefault="00A041B4" w:rsidP="000A3509"/>
        </w:tc>
        <w:tc>
          <w:tcPr>
            <w:tcW w:w="2816" w:type="dxa"/>
          </w:tcPr>
          <w:p w:rsidR="00A041B4" w:rsidRPr="0037381E" w:rsidRDefault="00A041B4" w:rsidP="000A3509"/>
        </w:tc>
      </w:tr>
      <w:tr w:rsidR="00A041B4" w:rsidRPr="0037381E" w:rsidTr="000A3509">
        <w:trPr>
          <w:trHeight w:val="540"/>
        </w:trPr>
        <w:tc>
          <w:tcPr>
            <w:tcW w:w="3132" w:type="dxa"/>
            <w:tcBorders>
              <w:left w:val="double" w:sz="4" w:space="0" w:color="auto"/>
            </w:tcBorders>
          </w:tcPr>
          <w:p w:rsidR="00A041B4" w:rsidRDefault="00A041B4" w:rsidP="00A041B4">
            <w:pPr>
              <w:rPr>
                <w:b/>
                <w:bCs/>
              </w:rPr>
            </w:pPr>
            <w:r>
              <w:rPr>
                <w:b/>
                <w:bCs/>
              </w:rPr>
              <w:lastRenderedPageBreak/>
              <w:t xml:space="preserve">APC (Academic Policy Committee) Report – </w:t>
            </w:r>
          </w:p>
          <w:p w:rsidR="00A041B4" w:rsidRDefault="00A041B4" w:rsidP="00A041B4">
            <w:pPr>
              <w:rPr>
                <w:b/>
                <w:bCs/>
              </w:rPr>
            </w:pPr>
          </w:p>
          <w:p w:rsidR="00A041B4" w:rsidRPr="0037381E" w:rsidRDefault="00A041B4" w:rsidP="00A041B4">
            <w:pPr>
              <w:rPr>
                <w:b/>
                <w:bCs/>
              </w:rPr>
            </w:pPr>
            <w:r>
              <w:rPr>
                <w:b/>
                <w:bCs/>
              </w:rPr>
              <w:t>Bryan Marshall</w:t>
            </w:r>
          </w:p>
        </w:tc>
        <w:tc>
          <w:tcPr>
            <w:tcW w:w="4608" w:type="dxa"/>
          </w:tcPr>
          <w:p w:rsidR="00A041B4" w:rsidRPr="0037381E" w:rsidRDefault="00F11FCA" w:rsidP="00187BE4">
            <w:r>
              <w:t>All APC work groups are progressing on their respective initiatives. All is well for APC.</w:t>
            </w:r>
          </w:p>
        </w:tc>
        <w:tc>
          <w:tcPr>
            <w:tcW w:w="3484" w:type="dxa"/>
          </w:tcPr>
          <w:p w:rsidR="00A041B4" w:rsidRPr="0037381E" w:rsidRDefault="00A041B4" w:rsidP="000A3509"/>
        </w:tc>
        <w:tc>
          <w:tcPr>
            <w:tcW w:w="2816" w:type="dxa"/>
          </w:tcPr>
          <w:p w:rsidR="00A041B4" w:rsidRPr="0037381E" w:rsidRDefault="00A041B4" w:rsidP="000A3509"/>
        </w:tc>
      </w:tr>
      <w:tr w:rsidR="00A041B4" w:rsidRPr="0037381E" w:rsidTr="000A3509">
        <w:trPr>
          <w:trHeight w:val="540"/>
        </w:trPr>
        <w:tc>
          <w:tcPr>
            <w:tcW w:w="3132" w:type="dxa"/>
            <w:tcBorders>
              <w:left w:val="double" w:sz="4" w:space="0" w:color="auto"/>
            </w:tcBorders>
          </w:tcPr>
          <w:p w:rsidR="00A041B4" w:rsidRDefault="00A041B4" w:rsidP="00A041B4">
            <w:pPr>
              <w:rPr>
                <w:b/>
                <w:bCs/>
              </w:rPr>
            </w:pPr>
            <w:r>
              <w:rPr>
                <w:b/>
                <w:bCs/>
              </w:rPr>
              <w:t xml:space="preserve">CAPC (Curriculum and Assessment Policy Committee) Report – </w:t>
            </w:r>
          </w:p>
          <w:p w:rsidR="00A041B4" w:rsidRDefault="00A041B4" w:rsidP="00A041B4">
            <w:pPr>
              <w:rPr>
                <w:b/>
                <w:bCs/>
              </w:rPr>
            </w:pPr>
          </w:p>
          <w:p w:rsidR="00A041B4" w:rsidRPr="0037381E" w:rsidRDefault="00A041B4" w:rsidP="00A041B4">
            <w:pPr>
              <w:rPr>
                <w:b/>
                <w:bCs/>
              </w:rPr>
            </w:pPr>
            <w:r>
              <w:rPr>
                <w:b/>
                <w:bCs/>
              </w:rPr>
              <w:t>Susan Steele</w:t>
            </w:r>
          </w:p>
        </w:tc>
        <w:tc>
          <w:tcPr>
            <w:tcW w:w="4608" w:type="dxa"/>
          </w:tcPr>
          <w:p w:rsidR="00F11FCA" w:rsidRDefault="00F11FCA" w:rsidP="00B70428">
            <w:pPr>
              <w:pStyle w:val="ListParagraph"/>
              <w:numPr>
                <w:ilvl w:val="0"/>
                <w:numId w:val="33"/>
              </w:numPr>
              <w:ind w:left="360"/>
            </w:pPr>
            <w:r w:rsidRPr="00157ECF">
              <w:rPr>
                <w:b/>
                <w:u w:val="single"/>
              </w:rPr>
              <w:t>Motions</w:t>
            </w:r>
            <w:r>
              <w:t>: We have two motions for consideration by the University Senate at its 18 Jan 2013 meeting. Specifically:</w:t>
            </w:r>
          </w:p>
          <w:p w:rsidR="00F11FCA" w:rsidRDefault="00157ECF" w:rsidP="00B70428">
            <w:pPr>
              <w:pStyle w:val="ListParagraph"/>
              <w:numPr>
                <w:ilvl w:val="1"/>
                <w:numId w:val="33"/>
              </w:numPr>
              <w:ind w:left="810"/>
            </w:pPr>
            <w:r>
              <w:t>Name Change for the Kinesiology Minor.</w:t>
            </w:r>
          </w:p>
          <w:p w:rsidR="00157ECF" w:rsidRDefault="00157ECF" w:rsidP="00B70428">
            <w:pPr>
              <w:pStyle w:val="ListParagraph"/>
              <w:numPr>
                <w:ilvl w:val="1"/>
                <w:numId w:val="33"/>
              </w:numPr>
              <w:ind w:left="810"/>
            </w:pPr>
            <w:r>
              <w:t>Approval of the Post-Master’s Family Nursing Practitioner (FNP) Certificate</w:t>
            </w:r>
          </w:p>
          <w:p w:rsidR="00A041B4" w:rsidRPr="0037381E" w:rsidRDefault="00157ECF" w:rsidP="00B70428">
            <w:pPr>
              <w:pStyle w:val="ListParagraph"/>
              <w:numPr>
                <w:ilvl w:val="0"/>
                <w:numId w:val="33"/>
              </w:numPr>
              <w:ind w:left="360"/>
            </w:pPr>
            <w:r w:rsidRPr="00157ECF">
              <w:rPr>
                <w:b/>
                <w:u w:val="single"/>
              </w:rPr>
              <w:t>Learning Outcomes</w:t>
            </w:r>
            <w:r>
              <w:rPr>
                <w:b/>
                <w:u w:val="single"/>
              </w:rPr>
              <w:t xml:space="preserve"> for GC1Y/GC2Y</w:t>
            </w:r>
            <w:r>
              <w:t>: Subcommittee on the Core Curriculum (</w:t>
            </w:r>
            <w:proofErr w:type="spellStart"/>
            <w:r>
              <w:t>SoCC</w:t>
            </w:r>
            <w:proofErr w:type="spellEnd"/>
            <w:r>
              <w:t>) will be developing a check sheet to track changes in learning outcomes for GC1Y and GC2Y courses.</w:t>
            </w:r>
          </w:p>
        </w:tc>
        <w:tc>
          <w:tcPr>
            <w:tcW w:w="3484" w:type="dxa"/>
          </w:tcPr>
          <w:p w:rsidR="00A041B4" w:rsidRPr="0037381E" w:rsidRDefault="00A041B4" w:rsidP="000A3509"/>
        </w:tc>
        <w:tc>
          <w:tcPr>
            <w:tcW w:w="2816" w:type="dxa"/>
          </w:tcPr>
          <w:p w:rsidR="00A041B4" w:rsidRPr="0037381E" w:rsidRDefault="00A041B4" w:rsidP="000A3509"/>
        </w:tc>
      </w:tr>
      <w:tr w:rsidR="00A041B4" w:rsidRPr="0037381E" w:rsidTr="000A3509">
        <w:trPr>
          <w:trHeight w:val="540"/>
        </w:trPr>
        <w:tc>
          <w:tcPr>
            <w:tcW w:w="3132" w:type="dxa"/>
            <w:tcBorders>
              <w:left w:val="double" w:sz="4" w:space="0" w:color="auto"/>
            </w:tcBorders>
          </w:tcPr>
          <w:p w:rsidR="00A041B4" w:rsidRDefault="00A041B4" w:rsidP="00A041B4">
            <w:pPr>
              <w:rPr>
                <w:b/>
                <w:bCs/>
              </w:rPr>
            </w:pPr>
            <w:r>
              <w:rPr>
                <w:b/>
                <w:bCs/>
              </w:rPr>
              <w:t xml:space="preserve">FAPC (Faculty Affairs Policy Committee) Report – </w:t>
            </w:r>
          </w:p>
          <w:p w:rsidR="00A041B4" w:rsidRDefault="00A041B4" w:rsidP="00A041B4">
            <w:pPr>
              <w:rPr>
                <w:b/>
                <w:bCs/>
              </w:rPr>
            </w:pPr>
          </w:p>
          <w:p w:rsidR="00A041B4" w:rsidRPr="0037381E" w:rsidRDefault="00A041B4" w:rsidP="00A041B4">
            <w:pPr>
              <w:rPr>
                <w:b/>
                <w:bCs/>
              </w:rPr>
            </w:pPr>
            <w:r>
              <w:rPr>
                <w:b/>
                <w:bCs/>
              </w:rPr>
              <w:t>Catherine Whelan (for Leslie Moore)</w:t>
            </w:r>
          </w:p>
        </w:tc>
        <w:tc>
          <w:tcPr>
            <w:tcW w:w="4608" w:type="dxa"/>
          </w:tcPr>
          <w:p w:rsidR="00A041B4" w:rsidRDefault="00157ECF" w:rsidP="00B70428">
            <w:pPr>
              <w:pStyle w:val="ListParagraph"/>
              <w:numPr>
                <w:ilvl w:val="0"/>
                <w:numId w:val="34"/>
              </w:numPr>
              <w:ind w:left="360"/>
            </w:pPr>
            <w:r w:rsidRPr="00157ECF">
              <w:rPr>
                <w:b/>
                <w:u w:val="single"/>
              </w:rPr>
              <w:t>Motion</w:t>
            </w:r>
            <w:r>
              <w:t>: FAPC will propose a motion for University Senate consideration at its 18 Jan 2013 meeting and seek endorsement of the recommended student opinion survey instruments – ETS SIR II and IDEA – they have reviewed. These are the student opinion survey instruments recommended for consideration by the 2011-2012 University Chairs Council work group.</w:t>
            </w:r>
          </w:p>
          <w:p w:rsidR="00157ECF" w:rsidRDefault="00157ECF" w:rsidP="00B70428">
            <w:pPr>
              <w:pStyle w:val="ListParagraph"/>
              <w:numPr>
                <w:ilvl w:val="0"/>
                <w:numId w:val="34"/>
              </w:numPr>
              <w:ind w:left="360"/>
            </w:pPr>
            <w:r w:rsidRPr="00157ECF">
              <w:rPr>
                <w:b/>
                <w:u w:val="single"/>
              </w:rPr>
              <w:t>Post-Tenure Review</w:t>
            </w:r>
            <w:r>
              <w:t xml:space="preserve">: </w:t>
            </w:r>
            <w:r w:rsidR="005073B3">
              <w:t>Mike Rose was charged by FAPC to arrange a meeting of t</w:t>
            </w:r>
            <w:r>
              <w:t xml:space="preserve">hree members of the FAPC post-tenure review work group from 2010-2012 (Ken Farr, Mike Rose, Craig Turner) </w:t>
            </w:r>
            <w:r w:rsidR="005073B3">
              <w:t>with Associate Provost</w:t>
            </w:r>
            <w:r>
              <w:t xml:space="preserve"> Tom Ormond</w:t>
            </w:r>
            <w:r w:rsidR="005073B3">
              <w:t xml:space="preserve"> </w:t>
            </w:r>
            <w:r>
              <w:t xml:space="preserve">to </w:t>
            </w:r>
            <w:r w:rsidR="005073B3">
              <w:t xml:space="preserve">discuss the review of the post-tenure review language in the </w:t>
            </w:r>
            <w:r w:rsidR="005073B3" w:rsidRPr="005073B3">
              <w:rPr>
                <w:i/>
              </w:rPr>
              <w:t>Policies, Procedures and Practices Manua</w:t>
            </w:r>
            <w:r w:rsidR="005073B3">
              <w:t>l. This consultation will guide future work (if any) by FAPC on this matter.</w:t>
            </w:r>
          </w:p>
          <w:p w:rsidR="005073B3" w:rsidRDefault="005073B3" w:rsidP="00B70428">
            <w:pPr>
              <w:pStyle w:val="ListParagraph"/>
              <w:numPr>
                <w:ilvl w:val="0"/>
                <w:numId w:val="34"/>
              </w:numPr>
              <w:ind w:left="360"/>
            </w:pPr>
            <w:r>
              <w:rPr>
                <w:b/>
                <w:u w:val="single"/>
              </w:rPr>
              <w:lastRenderedPageBreak/>
              <w:t>Faculty Evaluation</w:t>
            </w:r>
            <w:r w:rsidRPr="005073B3">
              <w:t>:</w:t>
            </w:r>
            <w:r>
              <w:t xml:space="preserve"> This topic was discussed at the FAPC meeting, and Leslie Moore will provide additional information at a future meeting.</w:t>
            </w:r>
          </w:p>
          <w:p w:rsidR="005073B3" w:rsidRDefault="005073B3" w:rsidP="00B70428">
            <w:pPr>
              <w:pStyle w:val="ListParagraph"/>
              <w:numPr>
                <w:ilvl w:val="0"/>
                <w:numId w:val="34"/>
              </w:numPr>
              <w:ind w:left="360"/>
            </w:pPr>
            <w:r w:rsidRPr="005073B3">
              <w:rPr>
                <w:b/>
                <w:u w:val="single"/>
              </w:rPr>
              <w:t>Faculty Scholarship Awards</w:t>
            </w:r>
            <w:r>
              <w:t xml:space="preserve">: FAPC members discussed this topic and are asking the relevant faculty awards committee to invite nominations of a series of research articles published over one or more previous years in addition to nomination of </w:t>
            </w:r>
            <w:r w:rsidR="00CF218C">
              <w:t xml:space="preserve">article(s) </w:t>
            </w:r>
            <w:r>
              <w:t>published within the academic year of the award.</w:t>
            </w:r>
          </w:p>
          <w:p w:rsidR="005073B3" w:rsidRPr="0037381E" w:rsidRDefault="00CF218C" w:rsidP="00B70428">
            <w:pPr>
              <w:pStyle w:val="ListParagraph"/>
              <w:numPr>
                <w:ilvl w:val="0"/>
                <w:numId w:val="34"/>
              </w:numPr>
              <w:ind w:left="360"/>
            </w:pPr>
            <w:r w:rsidRPr="00CF218C">
              <w:rPr>
                <w:b/>
                <w:u w:val="single"/>
              </w:rPr>
              <w:t>Final Exam Week</w:t>
            </w:r>
            <w:r>
              <w:t>: FAPC discussed this topic and has some ideas on revisions for implementing final exams, and intends to share these proposed revisions with those university personnel who are in a position to make revisions.</w:t>
            </w:r>
          </w:p>
        </w:tc>
        <w:tc>
          <w:tcPr>
            <w:tcW w:w="3484" w:type="dxa"/>
          </w:tcPr>
          <w:p w:rsidR="00A041B4" w:rsidRPr="0037381E" w:rsidRDefault="00A041B4" w:rsidP="000A3509"/>
        </w:tc>
        <w:tc>
          <w:tcPr>
            <w:tcW w:w="2816" w:type="dxa"/>
          </w:tcPr>
          <w:p w:rsidR="00A041B4" w:rsidRPr="0037381E" w:rsidRDefault="00A041B4" w:rsidP="000A3509"/>
        </w:tc>
      </w:tr>
      <w:tr w:rsidR="00A041B4" w:rsidRPr="0037381E" w:rsidTr="000A3509">
        <w:trPr>
          <w:trHeight w:val="540"/>
        </w:trPr>
        <w:tc>
          <w:tcPr>
            <w:tcW w:w="3132" w:type="dxa"/>
            <w:tcBorders>
              <w:left w:val="double" w:sz="4" w:space="0" w:color="auto"/>
            </w:tcBorders>
          </w:tcPr>
          <w:p w:rsidR="00A041B4" w:rsidRDefault="00A041B4" w:rsidP="00A041B4">
            <w:pPr>
              <w:rPr>
                <w:b/>
                <w:bCs/>
              </w:rPr>
            </w:pPr>
            <w:r>
              <w:rPr>
                <w:b/>
                <w:bCs/>
              </w:rPr>
              <w:lastRenderedPageBreak/>
              <w:t>ECUS (Executive Committee of the University Senate)</w:t>
            </w:r>
          </w:p>
          <w:p w:rsidR="00A041B4" w:rsidRDefault="00A041B4" w:rsidP="00A041B4">
            <w:pPr>
              <w:rPr>
                <w:b/>
                <w:bCs/>
              </w:rPr>
            </w:pPr>
          </w:p>
          <w:p w:rsidR="00A041B4" w:rsidRDefault="00A041B4" w:rsidP="00A041B4">
            <w:pPr>
              <w:rPr>
                <w:b/>
                <w:bCs/>
              </w:rPr>
            </w:pPr>
            <w:r>
              <w:rPr>
                <w:b/>
                <w:bCs/>
              </w:rPr>
              <w:t>Catherine Whelan</w:t>
            </w:r>
          </w:p>
        </w:tc>
        <w:tc>
          <w:tcPr>
            <w:tcW w:w="4608" w:type="dxa"/>
          </w:tcPr>
          <w:p w:rsidR="00EA112B" w:rsidRDefault="00EA112B" w:rsidP="00B70428">
            <w:pPr>
              <w:pStyle w:val="ListParagraph"/>
              <w:numPr>
                <w:ilvl w:val="0"/>
                <w:numId w:val="35"/>
              </w:numPr>
              <w:ind w:left="360"/>
            </w:pPr>
            <w:r>
              <w:rPr>
                <w:b/>
                <w:u w:val="single"/>
              </w:rPr>
              <w:t>Broadcast</w:t>
            </w:r>
            <w:r w:rsidRPr="00EA112B">
              <w:rPr>
                <w:b/>
                <w:u w:val="single"/>
              </w:rPr>
              <w:t xml:space="preserve"> </w:t>
            </w:r>
            <w:r>
              <w:rPr>
                <w:b/>
                <w:u w:val="single"/>
              </w:rPr>
              <w:t xml:space="preserve">University Senate </w:t>
            </w:r>
            <w:r w:rsidRPr="00EA112B">
              <w:rPr>
                <w:b/>
                <w:u w:val="single"/>
              </w:rPr>
              <w:t>Meetings</w:t>
            </w:r>
            <w:r>
              <w:t>: At its 30 Nov 2012 meeting, the members of ECUS have agreed to implement the broadcasting of meeting of the University Sena</w:t>
            </w:r>
            <w:r w:rsidR="007C1CE3">
              <w:t xml:space="preserve">te in the </w:t>
            </w:r>
            <w:proofErr w:type="gramStart"/>
            <w:r w:rsidR="007C1CE3">
              <w:t>Spring</w:t>
            </w:r>
            <w:proofErr w:type="gramEnd"/>
            <w:r w:rsidR="007C1CE3">
              <w:t xml:space="preserve"> 2013 semester.</w:t>
            </w:r>
          </w:p>
          <w:p w:rsidR="00A041B4" w:rsidRDefault="00EA112B" w:rsidP="00B70428">
            <w:pPr>
              <w:pStyle w:val="ListParagraph"/>
              <w:numPr>
                <w:ilvl w:val="1"/>
                <w:numId w:val="35"/>
              </w:numPr>
              <w:ind w:left="720"/>
            </w:pPr>
            <w:r>
              <w:t>The logistics may not be in place in time for the 18 Jan 2013 meeting, but the meetings in February, March, and April will be available as broadcasts to the university community.</w:t>
            </w:r>
          </w:p>
          <w:p w:rsidR="00EA112B" w:rsidRDefault="00EA112B" w:rsidP="00B70428">
            <w:pPr>
              <w:pStyle w:val="ListParagraph"/>
              <w:numPr>
                <w:ilvl w:val="1"/>
                <w:numId w:val="35"/>
              </w:numPr>
              <w:ind w:left="720"/>
            </w:pPr>
            <w:r>
              <w:t xml:space="preserve">Catherine Whelan and possibly Matthew Williams (Graduate Assistant of the 2012-2013 University Senate) will consult with the relevant personnel in University Television to arrange the details. </w:t>
            </w:r>
          </w:p>
          <w:p w:rsidR="00172C66" w:rsidRDefault="00172C66" w:rsidP="00B70428">
            <w:pPr>
              <w:pStyle w:val="ListParagraph"/>
              <w:numPr>
                <w:ilvl w:val="0"/>
                <w:numId w:val="35"/>
              </w:numPr>
              <w:ind w:left="360"/>
            </w:pPr>
            <w:r w:rsidRPr="00172C66">
              <w:rPr>
                <w:b/>
                <w:u w:val="single"/>
              </w:rPr>
              <w:t>Attendance Check</w:t>
            </w:r>
            <w:r>
              <w:t xml:space="preserve">: Catherine Whelan reviewed the attendance report of the university senate and has followed up with some of the individuals who had not </w:t>
            </w:r>
            <w:r>
              <w:lastRenderedPageBreak/>
              <w:t>been in attendance of all of the senate meetings. This follow-up was not a punitive measure but a consultation to see if there were things that could be done to ensure that such senators are able to attend future meetings. Catherine intends to consult with committee secretaries and do a similar follow-up with some of the committee members who have not been in attendance of all committee meetings.</w:t>
            </w:r>
          </w:p>
          <w:p w:rsidR="00172C66" w:rsidRDefault="00172C66" w:rsidP="00B70428">
            <w:pPr>
              <w:pStyle w:val="ListParagraph"/>
              <w:numPr>
                <w:ilvl w:val="0"/>
                <w:numId w:val="35"/>
              </w:numPr>
              <w:ind w:left="360"/>
            </w:pPr>
            <w:r>
              <w:rPr>
                <w:b/>
                <w:u w:val="single"/>
              </w:rPr>
              <w:t>Steering Items</w:t>
            </w:r>
            <w:r w:rsidRPr="00172C66">
              <w:t>:</w:t>
            </w:r>
            <w:r>
              <w:t xml:space="preserve"> At its 30 Nov 2012 meeting, the Interim Provost had sought guidance from ECUS on the steering of two items. Both were identified as APC </w:t>
            </w:r>
            <w:r w:rsidR="00534105">
              <w:t>item</w:t>
            </w:r>
            <w:r>
              <w:t xml:space="preserve">s and are being formally steered to APC Chair Bryan Marshall for APC consideration. </w:t>
            </w:r>
            <w:r w:rsidR="00534105">
              <w:t xml:space="preserve">Each has a supporting document – a hard copy of which was shared with Bryan Marshall – and electronic copies are attached to these minutes as supporting documents. </w:t>
            </w:r>
            <w:r>
              <w:t xml:space="preserve">Bryan Marshall </w:t>
            </w:r>
            <w:r w:rsidR="00305398">
              <w:t>was invited to</w:t>
            </w:r>
            <w:r>
              <w:t xml:space="preserve"> contact the Interim Provost </w:t>
            </w:r>
            <w:r w:rsidR="00305398">
              <w:t xml:space="preserve">(Matthew Liao-Troth) </w:t>
            </w:r>
            <w:r w:rsidR="00534105">
              <w:t>should APC require any</w:t>
            </w:r>
            <w:r>
              <w:t xml:space="preserve"> clarifications</w:t>
            </w:r>
            <w:r w:rsidR="00534105">
              <w:t xml:space="preserve"> on these items</w:t>
            </w:r>
            <w:r>
              <w:t xml:space="preserve">. These </w:t>
            </w:r>
            <w:r w:rsidR="00534105">
              <w:t>item</w:t>
            </w:r>
            <w:r>
              <w:t>s are:</w:t>
            </w:r>
          </w:p>
          <w:p w:rsidR="00305398" w:rsidRDefault="00172C66" w:rsidP="00B70428">
            <w:pPr>
              <w:pStyle w:val="ListParagraph"/>
              <w:numPr>
                <w:ilvl w:val="1"/>
                <w:numId w:val="35"/>
              </w:numPr>
              <w:ind w:left="720"/>
            </w:pPr>
            <w:r w:rsidRPr="00305398">
              <w:rPr>
                <w:b/>
                <w:u w:val="single"/>
              </w:rPr>
              <w:t>Proposed Revisions to the Summer Academic Calendar</w:t>
            </w:r>
            <w:r>
              <w:t>. The source of this proposal is the academic deans, and it is to bring more consistency in the summer terms having all three terms be four weeks in duration with a full term overlay over the twelve weeks. In addition, the proposal includes</w:t>
            </w:r>
            <w:r w:rsidR="007C1CE3">
              <w:t xml:space="preserve"> a pair of five week terms</w:t>
            </w:r>
            <w:r>
              <w:t xml:space="preserve"> for use by College of Education cohorts who have post-planning and pre-planning that usually prevents the delivery of courses to them in the </w:t>
            </w:r>
            <w:r w:rsidR="00305398">
              <w:t xml:space="preserve">first </w:t>
            </w:r>
            <w:r w:rsidR="00305398">
              <w:lastRenderedPageBreak/>
              <w:t>(</w:t>
            </w:r>
            <w:proofErr w:type="spellStart"/>
            <w:r w:rsidR="00305398">
              <w:t>Maymester</w:t>
            </w:r>
            <w:proofErr w:type="spellEnd"/>
            <w:r w:rsidR="00305398">
              <w:t>) and third (Summer II) summer terms.</w:t>
            </w:r>
          </w:p>
          <w:p w:rsidR="00305398" w:rsidRDefault="00305398" w:rsidP="00B70428">
            <w:pPr>
              <w:pStyle w:val="ListParagraph"/>
              <w:numPr>
                <w:ilvl w:val="1"/>
                <w:numId w:val="35"/>
              </w:numPr>
              <w:ind w:left="720"/>
            </w:pPr>
            <w:r w:rsidRPr="00305398">
              <w:rPr>
                <w:b/>
                <w:u w:val="single"/>
              </w:rPr>
              <w:t>Midterm Grade Revision Proposal</w:t>
            </w:r>
            <w:r>
              <w:t xml:space="preserve">: The source of this proposal is Mike Augustine (Director of the Center for Student Success), and it is to replace the single Unsatisfactory grade with a menu of Unsatisfactory grades that include the UA (unsatisfactory attendance), UG (unsatisfactory grade(s)), UP (unsatisfactory participation), UAGP (unsatisfactory in multiple categories). The thought is that the additional detail will assist in focusing the interventions with students who receive </w:t>
            </w:r>
            <w:r w:rsidR="007C1CE3">
              <w:t>the</w:t>
            </w:r>
            <w:r>
              <w:t xml:space="preserve"> grades</w:t>
            </w:r>
            <w:r w:rsidR="007C1CE3">
              <w:t xml:space="preserve"> of Unsatisfactory when decorated with category modifier</w:t>
            </w:r>
            <w:r>
              <w:t>.</w:t>
            </w:r>
          </w:p>
          <w:p w:rsidR="00794156" w:rsidRPr="0037381E" w:rsidRDefault="00794156" w:rsidP="007C1CE3">
            <w:pPr>
              <w:pStyle w:val="ListParagraph"/>
              <w:numPr>
                <w:ilvl w:val="0"/>
                <w:numId w:val="35"/>
              </w:numPr>
              <w:ind w:left="360"/>
            </w:pPr>
            <w:r w:rsidRPr="00794156">
              <w:rPr>
                <w:b/>
                <w:u w:val="single"/>
              </w:rPr>
              <w:t>PPPM</w:t>
            </w:r>
            <w:r>
              <w:t xml:space="preserve">: As the “new” software for the PPPM (Policies, Procedures and Practices Manual) has now been installed, Catherine Whelan intends to coordinate with Mike </w:t>
            </w:r>
            <w:proofErr w:type="spellStart"/>
            <w:r>
              <w:t>Digby</w:t>
            </w:r>
            <w:proofErr w:type="spellEnd"/>
            <w:r>
              <w:t xml:space="preserve"> to identify existing policies that require reformatting to align with the existing policy template in use by University Senate. </w:t>
            </w:r>
            <w:r w:rsidR="007C1CE3">
              <w:t xml:space="preserve">Thus, the </w:t>
            </w:r>
            <w:r>
              <w:t xml:space="preserve">standing committees may receive some reformatting requests during the </w:t>
            </w:r>
            <w:proofErr w:type="gramStart"/>
            <w:r>
              <w:t>Spring</w:t>
            </w:r>
            <w:proofErr w:type="gramEnd"/>
            <w:r>
              <w:t xml:space="preserve"> 2013 semester. This was an informational heads-up for the standing committee chairs. </w:t>
            </w:r>
          </w:p>
        </w:tc>
        <w:tc>
          <w:tcPr>
            <w:tcW w:w="3484" w:type="dxa"/>
          </w:tcPr>
          <w:p w:rsidR="00A041B4" w:rsidRPr="0037381E" w:rsidRDefault="00A041B4" w:rsidP="000A3509"/>
        </w:tc>
        <w:tc>
          <w:tcPr>
            <w:tcW w:w="2816" w:type="dxa"/>
          </w:tcPr>
          <w:p w:rsidR="00A041B4" w:rsidRPr="0037381E" w:rsidRDefault="00A041B4" w:rsidP="000A3509"/>
        </w:tc>
      </w:tr>
      <w:tr w:rsidR="00A041B4" w:rsidRPr="0037381E" w:rsidTr="000A3509">
        <w:trPr>
          <w:trHeight w:val="540"/>
        </w:trPr>
        <w:tc>
          <w:tcPr>
            <w:tcW w:w="3132" w:type="dxa"/>
            <w:tcBorders>
              <w:left w:val="double" w:sz="4" w:space="0" w:color="auto"/>
            </w:tcBorders>
          </w:tcPr>
          <w:p w:rsidR="00A041B4" w:rsidRPr="0037381E" w:rsidRDefault="00A041B4" w:rsidP="000A3509">
            <w:pPr>
              <w:rPr>
                <w:b/>
                <w:bCs/>
              </w:rPr>
            </w:pPr>
            <w:r w:rsidRPr="0037381E">
              <w:rPr>
                <w:b/>
                <w:bCs/>
              </w:rPr>
              <w:lastRenderedPageBreak/>
              <w:t xml:space="preserve">V.  </w:t>
            </w:r>
            <w:r>
              <w:rPr>
                <w:b/>
                <w:bCs/>
              </w:rPr>
              <w:t>Information Items</w:t>
            </w:r>
          </w:p>
          <w:p w:rsidR="00A041B4" w:rsidRPr="0037381E" w:rsidRDefault="00A041B4" w:rsidP="000A3509">
            <w:pPr>
              <w:pStyle w:val="Heading1"/>
              <w:rPr>
                <w:b w:val="0"/>
                <w:bCs w:val="0"/>
              </w:rPr>
            </w:pPr>
            <w:r w:rsidRPr="0037381E">
              <w:rPr>
                <w:b w:val="0"/>
                <w:bCs w:val="0"/>
              </w:rPr>
              <w:t>Actions/Recommendations</w:t>
            </w:r>
          </w:p>
          <w:p w:rsidR="00A041B4" w:rsidRPr="0037381E" w:rsidRDefault="00A041B4" w:rsidP="000A3509">
            <w:pPr>
              <w:tabs>
                <w:tab w:val="left" w:pos="0"/>
              </w:tabs>
            </w:pPr>
          </w:p>
        </w:tc>
        <w:tc>
          <w:tcPr>
            <w:tcW w:w="4608" w:type="dxa"/>
          </w:tcPr>
          <w:p w:rsidR="00A041B4" w:rsidRPr="0037381E" w:rsidRDefault="00A041B4" w:rsidP="00187BE4"/>
        </w:tc>
        <w:tc>
          <w:tcPr>
            <w:tcW w:w="3484" w:type="dxa"/>
          </w:tcPr>
          <w:p w:rsidR="00A041B4" w:rsidRPr="0037381E" w:rsidRDefault="00A041B4" w:rsidP="000A3509"/>
        </w:tc>
        <w:tc>
          <w:tcPr>
            <w:tcW w:w="2816" w:type="dxa"/>
          </w:tcPr>
          <w:p w:rsidR="00A041B4" w:rsidRPr="0037381E" w:rsidRDefault="00A041B4" w:rsidP="000A3509"/>
        </w:tc>
      </w:tr>
      <w:tr w:rsidR="00A041B4" w:rsidRPr="0037381E" w:rsidTr="000A3509">
        <w:trPr>
          <w:trHeight w:val="503"/>
        </w:trPr>
        <w:tc>
          <w:tcPr>
            <w:tcW w:w="3132" w:type="dxa"/>
            <w:tcBorders>
              <w:left w:val="double" w:sz="4" w:space="0" w:color="auto"/>
            </w:tcBorders>
          </w:tcPr>
          <w:p w:rsidR="00A041B4" w:rsidRPr="0037381E" w:rsidRDefault="00A041B4" w:rsidP="00702185">
            <w:pPr>
              <w:rPr>
                <w:b/>
                <w:bCs/>
              </w:rPr>
            </w:pPr>
          </w:p>
        </w:tc>
        <w:tc>
          <w:tcPr>
            <w:tcW w:w="4608" w:type="dxa"/>
          </w:tcPr>
          <w:p w:rsidR="00A041B4" w:rsidRPr="00802385" w:rsidRDefault="00A041B4" w:rsidP="00CC0659">
            <w:pPr>
              <w:rPr>
                <w:i/>
              </w:rPr>
            </w:pPr>
            <w:r>
              <w:t>There were no information items on the agenda of the 30 Nov 2012 ECUS meeting.</w:t>
            </w:r>
          </w:p>
        </w:tc>
        <w:tc>
          <w:tcPr>
            <w:tcW w:w="3484" w:type="dxa"/>
          </w:tcPr>
          <w:p w:rsidR="00A041B4" w:rsidRPr="00802385" w:rsidRDefault="00A041B4" w:rsidP="00273F36">
            <w:pPr>
              <w:rPr>
                <w:i/>
              </w:rPr>
            </w:pPr>
          </w:p>
        </w:tc>
        <w:tc>
          <w:tcPr>
            <w:tcW w:w="2816" w:type="dxa"/>
          </w:tcPr>
          <w:p w:rsidR="00A041B4" w:rsidRPr="00802385" w:rsidRDefault="00A041B4" w:rsidP="00273F36">
            <w:pPr>
              <w:rPr>
                <w:i/>
              </w:rPr>
            </w:pPr>
          </w:p>
        </w:tc>
      </w:tr>
      <w:tr w:rsidR="00A041B4" w:rsidRPr="0037381E" w:rsidTr="000A3509">
        <w:trPr>
          <w:trHeight w:val="503"/>
        </w:trPr>
        <w:tc>
          <w:tcPr>
            <w:tcW w:w="3132" w:type="dxa"/>
            <w:tcBorders>
              <w:left w:val="double" w:sz="4" w:space="0" w:color="auto"/>
            </w:tcBorders>
          </w:tcPr>
          <w:p w:rsidR="00A041B4" w:rsidRPr="0037381E" w:rsidRDefault="00A041B4" w:rsidP="008202B5">
            <w:pPr>
              <w:tabs>
                <w:tab w:val="left" w:pos="0"/>
              </w:tabs>
              <w:rPr>
                <w:b/>
                <w:bCs/>
                <w:sz w:val="22"/>
                <w:szCs w:val="22"/>
              </w:rPr>
            </w:pPr>
            <w:r w:rsidRPr="0037381E">
              <w:rPr>
                <w:b/>
                <w:bCs/>
              </w:rPr>
              <w:t>V</w:t>
            </w:r>
            <w:r>
              <w:rPr>
                <w:b/>
                <w:bCs/>
              </w:rPr>
              <w:t>I</w:t>
            </w:r>
            <w:r w:rsidRPr="0037381E">
              <w:rPr>
                <w:b/>
                <w:bCs/>
              </w:rPr>
              <w:t xml:space="preserve">. </w:t>
            </w:r>
            <w:r>
              <w:rPr>
                <w:b/>
                <w:bCs/>
              </w:rPr>
              <w:t>Unfinished</w:t>
            </w:r>
            <w:r w:rsidRPr="0037381E">
              <w:rPr>
                <w:b/>
                <w:bCs/>
              </w:rPr>
              <w:t xml:space="preserve"> Business</w:t>
            </w:r>
            <w:r>
              <w:rPr>
                <w:b/>
                <w:bCs/>
              </w:rPr>
              <w:t xml:space="preserve"> </w:t>
            </w:r>
            <w:r w:rsidRPr="0037381E">
              <w:rPr>
                <w:b/>
                <w:bCs/>
                <w:sz w:val="22"/>
                <w:szCs w:val="22"/>
              </w:rPr>
              <w:t>Review of Action</w:t>
            </w:r>
            <w:r>
              <w:rPr>
                <w:b/>
                <w:bCs/>
                <w:sz w:val="22"/>
                <w:szCs w:val="22"/>
              </w:rPr>
              <w:t xml:space="preserve"> &amp;</w:t>
            </w:r>
            <w:r w:rsidRPr="0037381E">
              <w:rPr>
                <w:b/>
                <w:bCs/>
                <w:sz w:val="22"/>
                <w:szCs w:val="22"/>
              </w:rPr>
              <w:t xml:space="preserve">  </w:t>
            </w:r>
            <w:r w:rsidRPr="0037381E">
              <w:rPr>
                <w:b/>
                <w:bCs/>
                <w:sz w:val="22"/>
                <w:szCs w:val="22"/>
              </w:rPr>
              <w:lastRenderedPageBreak/>
              <w:t>Recommendations</w:t>
            </w:r>
            <w:r>
              <w:rPr>
                <w:b/>
                <w:bCs/>
                <w:sz w:val="22"/>
                <w:szCs w:val="22"/>
              </w:rPr>
              <w:t xml:space="preserve">, Provide updates (if any) to Follow-up </w:t>
            </w:r>
          </w:p>
          <w:p w:rsidR="00A041B4" w:rsidRDefault="00A041B4" w:rsidP="008202B5">
            <w:pPr>
              <w:rPr>
                <w:b/>
                <w:bCs/>
              </w:rPr>
            </w:pPr>
          </w:p>
        </w:tc>
        <w:tc>
          <w:tcPr>
            <w:tcW w:w="4608" w:type="dxa"/>
          </w:tcPr>
          <w:p w:rsidR="00A041B4" w:rsidRPr="0037381E" w:rsidRDefault="00A041B4" w:rsidP="008202B5"/>
        </w:tc>
        <w:tc>
          <w:tcPr>
            <w:tcW w:w="3484" w:type="dxa"/>
          </w:tcPr>
          <w:p w:rsidR="00A041B4" w:rsidRPr="0037381E" w:rsidRDefault="00A041B4" w:rsidP="008202B5"/>
        </w:tc>
        <w:tc>
          <w:tcPr>
            <w:tcW w:w="2816" w:type="dxa"/>
          </w:tcPr>
          <w:p w:rsidR="00A041B4" w:rsidRPr="0037381E" w:rsidRDefault="00A041B4" w:rsidP="008202B5"/>
        </w:tc>
      </w:tr>
      <w:tr w:rsidR="00A041B4" w:rsidRPr="008B1877">
        <w:trPr>
          <w:trHeight w:val="503"/>
        </w:trPr>
        <w:tc>
          <w:tcPr>
            <w:tcW w:w="3132" w:type="dxa"/>
            <w:tcBorders>
              <w:left w:val="double" w:sz="4" w:space="0" w:color="auto"/>
            </w:tcBorders>
          </w:tcPr>
          <w:p w:rsidR="00A041B4" w:rsidRPr="004F619E" w:rsidRDefault="00A041B4" w:rsidP="004F619E">
            <w:pPr>
              <w:rPr>
                <w:b/>
                <w:bCs/>
              </w:rPr>
            </w:pPr>
            <w:r w:rsidRPr="004F619E">
              <w:rPr>
                <w:b/>
                <w:bCs/>
              </w:rPr>
              <w:lastRenderedPageBreak/>
              <w:t>Broadcasting University Senate Meetings</w:t>
            </w:r>
          </w:p>
        </w:tc>
        <w:tc>
          <w:tcPr>
            <w:tcW w:w="4608" w:type="dxa"/>
          </w:tcPr>
          <w:p w:rsidR="00A041B4" w:rsidRPr="00CC0659" w:rsidRDefault="00A041B4" w:rsidP="00802385">
            <w:pPr>
              <w:rPr>
                <w:i/>
              </w:rPr>
            </w:pPr>
            <w:r w:rsidRPr="00CC0659">
              <w:rPr>
                <w:i/>
                <w:u w:val="single"/>
              </w:rPr>
              <w:t>28 Sep 2012</w:t>
            </w:r>
            <w:r w:rsidRPr="00CC0659">
              <w:rPr>
                <w:i/>
              </w:rPr>
              <w:t xml:space="preserve">: </w:t>
            </w:r>
          </w:p>
          <w:p w:rsidR="00A041B4" w:rsidRPr="00CC0659" w:rsidRDefault="00A041B4" w:rsidP="002E1DA7">
            <w:pPr>
              <w:rPr>
                <w:i/>
              </w:rPr>
            </w:pPr>
            <w:r w:rsidRPr="00CC0659">
              <w:rPr>
                <w:i/>
              </w:rPr>
              <w:t xml:space="preserve">The exploration of feasibility and desirability of making the viewing of a live broadcast of meetings of the University Senate available to the university community and requiring authentication (with the existing CAS ID and password if possible) to view these meetings was proposed for consideration. </w:t>
            </w:r>
          </w:p>
          <w:p w:rsidR="00A041B4" w:rsidRPr="00CC0659" w:rsidRDefault="00A041B4" w:rsidP="002E1DA7">
            <w:pPr>
              <w:rPr>
                <w:i/>
              </w:rPr>
            </w:pPr>
          </w:p>
          <w:p w:rsidR="00A041B4" w:rsidRPr="00CC0659" w:rsidRDefault="00A041B4" w:rsidP="007635CA">
            <w:pPr>
              <w:rPr>
                <w:i/>
              </w:rPr>
            </w:pPr>
            <w:r w:rsidRPr="00CC0659">
              <w:rPr>
                <w:i/>
                <w:u w:val="single"/>
              </w:rPr>
              <w:t>05 Oct 2012</w:t>
            </w:r>
            <w:r w:rsidRPr="00CC0659">
              <w:rPr>
                <w:i/>
              </w:rPr>
              <w:t>:</w:t>
            </w:r>
          </w:p>
          <w:p w:rsidR="00A041B4" w:rsidRPr="00CC0659" w:rsidRDefault="00A041B4" w:rsidP="007635CA">
            <w:pPr>
              <w:rPr>
                <w:i/>
              </w:rPr>
            </w:pPr>
            <w:r w:rsidRPr="00CC0659">
              <w:rPr>
                <w:i/>
              </w:rPr>
              <w:t>Those present were provided a brief synopsis of the issue (see above). Catherine Whelan indicated she would continue to gather more information to facilitate future deliberation on this matter and invited all present to “have a think” on this matter prior to the next ECUS-SCC meeting.</w:t>
            </w:r>
          </w:p>
          <w:p w:rsidR="00A041B4" w:rsidRPr="00CC0659" w:rsidRDefault="00A041B4" w:rsidP="007635CA">
            <w:pPr>
              <w:rPr>
                <w:i/>
              </w:rPr>
            </w:pPr>
          </w:p>
          <w:p w:rsidR="00A041B4" w:rsidRPr="00CC0659" w:rsidRDefault="00A041B4" w:rsidP="007635CA">
            <w:pPr>
              <w:rPr>
                <w:i/>
                <w:u w:val="single"/>
              </w:rPr>
            </w:pPr>
            <w:r w:rsidRPr="00CC0659">
              <w:rPr>
                <w:i/>
                <w:u w:val="single"/>
              </w:rPr>
              <w:t>26 Oct 2012</w:t>
            </w:r>
          </w:p>
          <w:p w:rsidR="00A041B4" w:rsidRPr="00CC0659" w:rsidRDefault="00A041B4" w:rsidP="00B70428">
            <w:pPr>
              <w:pStyle w:val="ListParagraph"/>
              <w:numPr>
                <w:ilvl w:val="0"/>
                <w:numId w:val="15"/>
              </w:numPr>
              <w:ind w:left="360"/>
              <w:rPr>
                <w:i/>
              </w:rPr>
            </w:pPr>
            <w:r w:rsidRPr="00CC0659">
              <w:rPr>
                <w:i/>
              </w:rPr>
              <w:t>Josh Kitchens had consulted with Wesley Smith of IDEAS and Big Blue Button was identified as one possible tool to implement broadcasting meetings.</w:t>
            </w:r>
          </w:p>
          <w:p w:rsidR="00A041B4" w:rsidRPr="00CC0659" w:rsidRDefault="00A041B4" w:rsidP="00B70428">
            <w:pPr>
              <w:pStyle w:val="ListParagraph"/>
              <w:numPr>
                <w:ilvl w:val="0"/>
                <w:numId w:val="15"/>
              </w:numPr>
              <w:ind w:left="360"/>
              <w:rPr>
                <w:i/>
              </w:rPr>
            </w:pPr>
            <w:r w:rsidRPr="00CC0659">
              <w:rPr>
                <w:i/>
              </w:rPr>
              <w:t>Debby MacMillan shared her experience with Collaborate noting its features and in particular its automation in archiving the recording of a meeting.</w:t>
            </w:r>
          </w:p>
          <w:p w:rsidR="00A041B4" w:rsidRPr="00CC0659" w:rsidRDefault="00A041B4" w:rsidP="00B70428">
            <w:pPr>
              <w:pStyle w:val="ListParagraph"/>
              <w:numPr>
                <w:ilvl w:val="0"/>
                <w:numId w:val="15"/>
              </w:numPr>
              <w:ind w:left="360"/>
              <w:rPr>
                <w:i/>
              </w:rPr>
            </w:pPr>
            <w:r w:rsidRPr="00CC0659">
              <w:rPr>
                <w:i/>
              </w:rPr>
              <w:t xml:space="preserve">It was noted that there was a fee for the license for Collaborate and the present licensing agreement expired at the conclusion of the academic year. In contrast, there was no cost in using the Big Blue Button software at this time. There was general agreement to explore the feasibility of the free option (Big Blue </w:t>
            </w:r>
            <w:r w:rsidRPr="00CC0659">
              <w:rPr>
                <w:i/>
              </w:rPr>
              <w:lastRenderedPageBreak/>
              <w:t>Button) before considering the tools for broadcasting, like Collaborate, with associated costs including licensing.</w:t>
            </w:r>
          </w:p>
          <w:p w:rsidR="00A041B4" w:rsidRPr="00CC0659" w:rsidRDefault="00A041B4" w:rsidP="00B70428">
            <w:pPr>
              <w:pStyle w:val="ListParagraph"/>
              <w:numPr>
                <w:ilvl w:val="0"/>
                <w:numId w:val="15"/>
              </w:numPr>
              <w:ind w:left="360"/>
              <w:rPr>
                <w:i/>
              </w:rPr>
            </w:pPr>
            <w:r w:rsidRPr="00CC0659">
              <w:rPr>
                <w:i/>
              </w:rPr>
              <w:t>The issue of remote participation was identified as a facet for consideration in the continuing deliberation and selection of a tool for broadcasting. Pros and cons of remote participation and attendance by university senators were briefly discussed with no clear committee consensus for or against remote participation.</w:t>
            </w:r>
          </w:p>
          <w:p w:rsidR="00A041B4" w:rsidRPr="00CC0659" w:rsidRDefault="00A041B4" w:rsidP="00B70428">
            <w:pPr>
              <w:pStyle w:val="ListParagraph"/>
              <w:numPr>
                <w:ilvl w:val="0"/>
                <w:numId w:val="15"/>
              </w:numPr>
              <w:ind w:left="360"/>
              <w:rPr>
                <w:i/>
              </w:rPr>
            </w:pPr>
            <w:r w:rsidRPr="00CC0659">
              <w:rPr>
                <w:i/>
              </w:rPr>
              <w:t>After additional conversation, there was general agreement to consider only audio in the broadcasting (and not video). From the experience of those in attendance, the collecting of audio at meetings was typically accomplished by having a microphone for the presenters and a second microphone for commentary and participation from the floor.</w:t>
            </w:r>
          </w:p>
          <w:p w:rsidR="00A041B4" w:rsidRPr="00CC0659" w:rsidRDefault="00A041B4" w:rsidP="00B70428">
            <w:pPr>
              <w:pStyle w:val="ListParagraph"/>
              <w:numPr>
                <w:ilvl w:val="0"/>
                <w:numId w:val="15"/>
              </w:numPr>
              <w:ind w:left="360"/>
              <w:rPr>
                <w:i/>
              </w:rPr>
            </w:pPr>
            <w:r w:rsidRPr="00CC0659">
              <w:rPr>
                <w:i/>
              </w:rPr>
              <w:t>There was general agreement that more detailed information was needed on this matter before making a commitment to the implementation of the broadcasting.</w:t>
            </w:r>
          </w:p>
          <w:p w:rsidR="00A041B4" w:rsidRPr="00CC0659" w:rsidRDefault="00A041B4" w:rsidP="001F0E49">
            <w:pPr>
              <w:rPr>
                <w:i/>
              </w:rPr>
            </w:pPr>
          </w:p>
          <w:p w:rsidR="00A041B4" w:rsidRPr="00CC0659" w:rsidRDefault="00A041B4" w:rsidP="001F0E49">
            <w:pPr>
              <w:rPr>
                <w:i/>
              </w:rPr>
            </w:pPr>
            <w:r w:rsidRPr="00CC0659">
              <w:rPr>
                <w:i/>
                <w:u w:val="single"/>
              </w:rPr>
              <w:t>02 Nov 2012</w:t>
            </w:r>
          </w:p>
          <w:p w:rsidR="00A041B4" w:rsidRDefault="00A041B4" w:rsidP="001F0E49">
            <w:pPr>
              <w:rPr>
                <w:i/>
              </w:rPr>
            </w:pPr>
            <w:r w:rsidRPr="00CC0659">
              <w:rPr>
                <w:i/>
              </w:rPr>
              <w:t>Recently the proposal is for audio only with no video. Feedback from those present (ECUS and SCC) was invited and welcomed by email. No particular feedback was offered at this meeting.</w:t>
            </w:r>
          </w:p>
          <w:p w:rsidR="00A041B4" w:rsidRDefault="00A041B4" w:rsidP="001F0E49">
            <w:pPr>
              <w:rPr>
                <w:i/>
              </w:rPr>
            </w:pPr>
          </w:p>
          <w:p w:rsidR="00A041B4" w:rsidRPr="00305398" w:rsidRDefault="00A041B4" w:rsidP="001F0E49">
            <w:pPr>
              <w:rPr>
                <w:i/>
                <w:u w:val="single"/>
              </w:rPr>
            </w:pPr>
            <w:r w:rsidRPr="00305398">
              <w:rPr>
                <w:i/>
                <w:u w:val="single"/>
              </w:rPr>
              <w:t>30 Nov 2012</w:t>
            </w:r>
          </w:p>
          <w:p w:rsidR="00A041B4" w:rsidRPr="00305398" w:rsidRDefault="00A041B4" w:rsidP="00DC5908">
            <w:pPr>
              <w:rPr>
                <w:i/>
              </w:rPr>
            </w:pPr>
            <w:r w:rsidRPr="00305398">
              <w:rPr>
                <w:i/>
              </w:rPr>
              <w:t>Conversation points included:</w:t>
            </w:r>
          </w:p>
          <w:p w:rsidR="00A041B4" w:rsidRPr="00305398" w:rsidRDefault="00A041B4" w:rsidP="00B70428">
            <w:pPr>
              <w:pStyle w:val="ListParagraph"/>
              <w:numPr>
                <w:ilvl w:val="0"/>
                <w:numId w:val="21"/>
              </w:numPr>
              <w:ind w:left="360"/>
              <w:rPr>
                <w:i/>
              </w:rPr>
            </w:pPr>
            <w:r w:rsidRPr="00305398">
              <w:rPr>
                <w:i/>
              </w:rPr>
              <w:t xml:space="preserve">Consultations with faculty colleagues at college meetings by some members of the </w:t>
            </w:r>
            <w:r w:rsidRPr="00305398">
              <w:rPr>
                <w:i/>
              </w:rPr>
              <w:lastRenderedPageBreak/>
              <w:t>Executive Committee had identified only a pair of faculty members who had explicitly indicated an interest in viewing broadcasts of meetings of the University Senate. Some concern was expressed of arranging for broadcasts if no anticipated audience was identified.</w:t>
            </w:r>
          </w:p>
          <w:p w:rsidR="00A041B4" w:rsidRPr="00305398" w:rsidRDefault="00A041B4" w:rsidP="00B70428">
            <w:pPr>
              <w:pStyle w:val="ListParagraph"/>
              <w:numPr>
                <w:ilvl w:val="0"/>
                <w:numId w:val="21"/>
              </w:numPr>
              <w:ind w:left="360"/>
              <w:rPr>
                <w:i/>
              </w:rPr>
            </w:pPr>
            <w:r w:rsidRPr="00305398">
              <w:rPr>
                <w:i/>
              </w:rPr>
              <w:t>There was another viewpoint expressed by some members of the Executive Committee that if broadcasts were made available – either live and/or in delayed form (such as a podcast perhaps) – an audience would emerge. It was noted that there could be a counter to monitor the number of times the broadcast / podcast of each meeting was viewed and that continuation of the broadcasts might be linked to these access counts.</w:t>
            </w:r>
          </w:p>
          <w:p w:rsidR="00A041B4" w:rsidRPr="00285B4D" w:rsidRDefault="00A041B4" w:rsidP="00B70428">
            <w:pPr>
              <w:pStyle w:val="ListParagraph"/>
              <w:numPr>
                <w:ilvl w:val="0"/>
                <w:numId w:val="21"/>
              </w:numPr>
              <w:ind w:left="360"/>
              <w:rPr>
                <w:i/>
              </w:rPr>
            </w:pPr>
            <w:r w:rsidRPr="00285B4D">
              <w:rPr>
                <w:i/>
              </w:rPr>
              <w:t>There was general consensus by those present to check into the feasibility and expense of broadcasting meetings of the university senate and to begin the broadcasting as early as February 2013 (if feasible).</w:t>
            </w:r>
          </w:p>
          <w:p w:rsidR="00A041B4" w:rsidRPr="00285B4D" w:rsidRDefault="00A041B4" w:rsidP="00B70428">
            <w:pPr>
              <w:pStyle w:val="ListParagraph"/>
              <w:numPr>
                <w:ilvl w:val="0"/>
                <w:numId w:val="21"/>
              </w:numPr>
              <w:ind w:left="360"/>
              <w:rPr>
                <w:i/>
              </w:rPr>
            </w:pPr>
            <w:r w:rsidRPr="00285B4D">
              <w:rPr>
                <w:i/>
              </w:rPr>
              <w:t>There was a suggestion to consider audio only broadcasting versus audio and video broadcasting.</w:t>
            </w:r>
          </w:p>
          <w:p w:rsidR="00A041B4" w:rsidRPr="00CC0659" w:rsidRDefault="00A041B4" w:rsidP="00B70428">
            <w:pPr>
              <w:pStyle w:val="ListParagraph"/>
              <w:numPr>
                <w:ilvl w:val="0"/>
                <w:numId w:val="21"/>
              </w:numPr>
              <w:ind w:left="360"/>
            </w:pPr>
            <w:r w:rsidRPr="00285B4D">
              <w:rPr>
                <w:i/>
              </w:rPr>
              <w:t>Some members who were present conjectured that the viewers would likely have primary interest in the reports from the University President and Provost</w:t>
            </w:r>
            <w:r>
              <w:t xml:space="preserve"> </w:t>
            </w:r>
          </w:p>
        </w:tc>
        <w:tc>
          <w:tcPr>
            <w:tcW w:w="3484" w:type="dxa"/>
          </w:tcPr>
          <w:p w:rsidR="00A041B4" w:rsidRPr="004F619E" w:rsidRDefault="00A041B4" w:rsidP="00802385">
            <w:pPr>
              <w:rPr>
                <w:i/>
              </w:rPr>
            </w:pPr>
            <w:r w:rsidRPr="004F619E">
              <w:rPr>
                <w:i/>
                <w:u w:val="single"/>
              </w:rPr>
              <w:lastRenderedPageBreak/>
              <w:t>28 Sep 2012</w:t>
            </w:r>
            <w:r w:rsidRPr="004F619E">
              <w:rPr>
                <w:i/>
              </w:rPr>
              <w:t xml:space="preserve">: </w:t>
            </w:r>
          </w:p>
          <w:p w:rsidR="00A041B4" w:rsidRPr="004F619E" w:rsidRDefault="00A041B4" w:rsidP="00896F42">
            <w:pPr>
              <w:rPr>
                <w:i/>
              </w:rPr>
            </w:pPr>
            <w:r w:rsidRPr="004F619E">
              <w:rPr>
                <w:i/>
              </w:rPr>
              <w:t xml:space="preserve">There was general agreement that </w:t>
            </w:r>
          </w:p>
          <w:p w:rsidR="00A041B4" w:rsidRPr="004F619E" w:rsidRDefault="00A041B4" w:rsidP="00B70428">
            <w:pPr>
              <w:pStyle w:val="ListParagraph"/>
              <w:numPr>
                <w:ilvl w:val="0"/>
                <w:numId w:val="3"/>
              </w:numPr>
              <w:rPr>
                <w:i/>
              </w:rPr>
            </w:pPr>
            <w:proofErr w:type="gramStart"/>
            <w:r w:rsidRPr="004F619E">
              <w:rPr>
                <w:i/>
              </w:rPr>
              <w:t>implementation</w:t>
            </w:r>
            <w:proofErr w:type="gramEnd"/>
            <w:r w:rsidRPr="004F619E">
              <w:rPr>
                <w:i/>
              </w:rPr>
              <w:t xml:space="preserve"> of this broadcasting should be contingent upon approval by the University Senate.</w:t>
            </w:r>
          </w:p>
          <w:p w:rsidR="00A041B4" w:rsidRPr="004F619E" w:rsidRDefault="00A041B4" w:rsidP="00B70428">
            <w:pPr>
              <w:pStyle w:val="ListParagraph"/>
              <w:numPr>
                <w:ilvl w:val="0"/>
                <w:numId w:val="3"/>
              </w:numPr>
              <w:rPr>
                <w:i/>
              </w:rPr>
            </w:pPr>
            <w:r w:rsidRPr="004F619E">
              <w:rPr>
                <w:i/>
              </w:rPr>
              <w:t xml:space="preserve"> </w:t>
            </w:r>
            <w:proofErr w:type="gramStart"/>
            <w:r w:rsidRPr="004F619E">
              <w:rPr>
                <w:i/>
              </w:rPr>
              <w:t>more</w:t>
            </w:r>
            <w:proofErr w:type="gramEnd"/>
            <w:r w:rsidRPr="004F619E">
              <w:rPr>
                <w:i/>
              </w:rPr>
              <w:t xml:space="preserve"> details regarding implementation feasibility were necessary before this proposal would be ready for possible presentation to the University Senate. and that designated members of the Executive Committee should seek this information</w:t>
            </w:r>
          </w:p>
          <w:p w:rsidR="00A041B4" w:rsidRPr="004F619E" w:rsidRDefault="00A041B4" w:rsidP="00B70428">
            <w:pPr>
              <w:pStyle w:val="ListParagraph"/>
              <w:numPr>
                <w:ilvl w:val="0"/>
                <w:numId w:val="3"/>
              </w:numPr>
              <w:rPr>
                <w:i/>
              </w:rPr>
            </w:pPr>
            <w:r w:rsidRPr="004F619E">
              <w:rPr>
                <w:i/>
              </w:rPr>
              <w:t>Standing Committee Chairs should inform the conversation on this matter and be consulted at the 5 Oct 2012 ECUS-SCC meeting.</w:t>
            </w:r>
          </w:p>
          <w:p w:rsidR="00A041B4" w:rsidRPr="004F619E" w:rsidRDefault="00A041B4" w:rsidP="007D0963">
            <w:pPr>
              <w:rPr>
                <w:i/>
              </w:rPr>
            </w:pPr>
          </w:p>
          <w:p w:rsidR="00A041B4" w:rsidRPr="004F619E" w:rsidRDefault="00A041B4" w:rsidP="007D0963">
            <w:pPr>
              <w:rPr>
                <w:i/>
              </w:rPr>
            </w:pPr>
            <w:r w:rsidRPr="004F619E">
              <w:rPr>
                <w:i/>
                <w:u w:val="single"/>
              </w:rPr>
              <w:t>26 Oct 2012</w:t>
            </w:r>
          </w:p>
          <w:p w:rsidR="00A041B4" w:rsidRDefault="00A041B4" w:rsidP="00B70428">
            <w:pPr>
              <w:pStyle w:val="ListParagraph"/>
              <w:numPr>
                <w:ilvl w:val="0"/>
                <w:numId w:val="16"/>
              </w:numPr>
              <w:ind w:left="342"/>
              <w:rPr>
                <w:i/>
              </w:rPr>
            </w:pPr>
            <w:r w:rsidRPr="004F619E">
              <w:rPr>
                <w:i/>
              </w:rPr>
              <w:t xml:space="preserve">Josh Kitchens was asked to follow-up with appropriate IDEAS personnel on the details of using Big Blue Button as a broadcasting tool. Among the details might be remote participation, microphone logistics, and the automatic archiving that was </w:t>
            </w:r>
            <w:r w:rsidRPr="004F619E">
              <w:rPr>
                <w:i/>
              </w:rPr>
              <w:lastRenderedPageBreak/>
              <w:t xml:space="preserve">observed in </w:t>
            </w:r>
            <w:r>
              <w:rPr>
                <w:i/>
              </w:rPr>
              <w:t>the use of the Collaborate tool</w:t>
            </w:r>
          </w:p>
          <w:p w:rsidR="00A041B4" w:rsidRDefault="00A041B4" w:rsidP="00FE392E">
            <w:pPr>
              <w:rPr>
                <w:i/>
              </w:rPr>
            </w:pPr>
          </w:p>
          <w:p w:rsidR="00A041B4" w:rsidRDefault="00A041B4" w:rsidP="00FE392E">
            <w:pPr>
              <w:rPr>
                <w:i/>
              </w:rPr>
            </w:pPr>
          </w:p>
          <w:p w:rsidR="00A041B4" w:rsidRPr="00305398" w:rsidRDefault="00A041B4" w:rsidP="00FE392E">
            <w:pPr>
              <w:rPr>
                <w:i/>
                <w:u w:val="single"/>
              </w:rPr>
            </w:pPr>
            <w:r w:rsidRPr="00305398">
              <w:rPr>
                <w:i/>
                <w:u w:val="single"/>
              </w:rPr>
              <w:t>30 Nov 2012</w:t>
            </w:r>
          </w:p>
          <w:p w:rsidR="00A041B4" w:rsidRPr="00305398" w:rsidRDefault="00A041B4" w:rsidP="00B70428">
            <w:pPr>
              <w:pStyle w:val="ListParagraph"/>
              <w:numPr>
                <w:ilvl w:val="0"/>
                <w:numId w:val="22"/>
              </w:numPr>
              <w:ind w:left="342"/>
              <w:rPr>
                <w:i/>
              </w:rPr>
            </w:pPr>
            <w:r w:rsidRPr="00305398">
              <w:rPr>
                <w:i/>
              </w:rPr>
              <w:t>Catherine Whelan agreed to consult with appropriate University Television personnel to gather information on the cost and feasibility of broadcasting meetings of the University Senate.</w:t>
            </w:r>
          </w:p>
          <w:p w:rsidR="00A041B4" w:rsidRPr="00886936" w:rsidRDefault="00A041B4" w:rsidP="00886936">
            <w:pPr>
              <w:ind w:left="-18"/>
              <w:rPr>
                <w:i/>
              </w:rPr>
            </w:pPr>
          </w:p>
        </w:tc>
        <w:tc>
          <w:tcPr>
            <w:tcW w:w="2816" w:type="dxa"/>
          </w:tcPr>
          <w:p w:rsidR="00A041B4" w:rsidRPr="004F619E" w:rsidRDefault="00A041B4" w:rsidP="00802385">
            <w:pPr>
              <w:rPr>
                <w:i/>
              </w:rPr>
            </w:pPr>
            <w:r w:rsidRPr="004F619E">
              <w:rPr>
                <w:i/>
                <w:u w:val="single"/>
              </w:rPr>
              <w:lastRenderedPageBreak/>
              <w:t>28 Sep 2012</w:t>
            </w:r>
            <w:r w:rsidRPr="004F619E">
              <w:rPr>
                <w:i/>
              </w:rPr>
              <w:t xml:space="preserve">: </w:t>
            </w:r>
          </w:p>
          <w:p w:rsidR="00A041B4" w:rsidRPr="004F619E" w:rsidRDefault="00A041B4" w:rsidP="00B70428">
            <w:pPr>
              <w:pStyle w:val="ListParagraph"/>
              <w:numPr>
                <w:ilvl w:val="0"/>
                <w:numId w:val="4"/>
              </w:numPr>
              <w:ind w:left="368"/>
              <w:rPr>
                <w:i/>
              </w:rPr>
            </w:pPr>
            <w:r w:rsidRPr="004F619E">
              <w:rPr>
                <w:i/>
              </w:rPr>
              <w:t>Catherine Whelan will consult with university television personnel to inform deliberation.</w:t>
            </w:r>
          </w:p>
          <w:p w:rsidR="00A041B4" w:rsidRPr="004F619E" w:rsidRDefault="00A041B4" w:rsidP="00B70428">
            <w:pPr>
              <w:pStyle w:val="ListParagraph"/>
              <w:numPr>
                <w:ilvl w:val="0"/>
                <w:numId w:val="4"/>
              </w:numPr>
              <w:ind w:left="368"/>
              <w:rPr>
                <w:i/>
              </w:rPr>
            </w:pPr>
            <w:r w:rsidRPr="004F619E">
              <w:rPr>
                <w:i/>
              </w:rPr>
              <w:t>Josh Kitchens will consult with IDEAS personnel to inform this deliberation.</w:t>
            </w:r>
          </w:p>
          <w:p w:rsidR="00A041B4" w:rsidRPr="004F619E" w:rsidRDefault="00A041B4" w:rsidP="00B70428">
            <w:pPr>
              <w:pStyle w:val="ListParagraph"/>
              <w:numPr>
                <w:ilvl w:val="0"/>
                <w:numId w:val="4"/>
              </w:numPr>
              <w:ind w:left="368"/>
              <w:rPr>
                <w:i/>
              </w:rPr>
            </w:pPr>
            <w:r w:rsidRPr="004F619E">
              <w:rPr>
                <w:i/>
              </w:rPr>
              <w:t>Catherine Whelan will ensure that this topic is placed on the tentative agenda of the 5 Oct 2012 ECUS-SCC meeting.</w:t>
            </w:r>
          </w:p>
          <w:p w:rsidR="00A041B4" w:rsidRPr="004F619E" w:rsidRDefault="00A041B4" w:rsidP="007635CA">
            <w:pPr>
              <w:rPr>
                <w:i/>
              </w:rPr>
            </w:pPr>
          </w:p>
          <w:p w:rsidR="00A041B4" w:rsidRPr="004F619E" w:rsidRDefault="00A041B4" w:rsidP="007635CA">
            <w:pPr>
              <w:rPr>
                <w:i/>
              </w:rPr>
            </w:pPr>
            <w:r w:rsidRPr="004F619E">
              <w:rPr>
                <w:i/>
                <w:u w:val="single"/>
              </w:rPr>
              <w:t>05 Oct 2012</w:t>
            </w:r>
          </w:p>
          <w:p w:rsidR="00A041B4" w:rsidRPr="004F619E" w:rsidRDefault="00A041B4" w:rsidP="00B70428">
            <w:pPr>
              <w:pStyle w:val="ListParagraph"/>
              <w:numPr>
                <w:ilvl w:val="0"/>
                <w:numId w:val="12"/>
              </w:numPr>
              <w:ind w:left="368"/>
              <w:rPr>
                <w:i/>
              </w:rPr>
            </w:pPr>
            <w:r w:rsidRPr="004F619E">
              <w:rPr>
                <w:i/>
              </w:rPr>
              <w:t>Catherine Whelan will consult with university television personnel to inform deliberation.</w:t>
            </w:r>
          </w:p>
          <w:p w:rsidR="00A041B4" w:rsidRPr="004F619E" w:rsidRDefault="00A041B4" w:rsidP="00B70428">
            <w:pPr>
              <w:pStyle w:val="ListParagraph"/>
              <w:numPr>
                <w:ilvl w:val="0"/>
                <w:numId w:val="12"/>
              </w:numPr>
              <w:ind w:left="368"/>
              <w:rPr>
                <w:i/>
              </w:rPr>
            </w:pPr>
            <w:r w:rsidRPr="004F619E">
              <w:rPr>
                <w:i/>
              </w:rPr>
              <w:t>Josh Kitchens will consult with IDEAS personnel to inform this deliberation.</w:t>
            </w:r>
          </w:p>
          <w:p w:rsidR="00A041B4" w:rsidRPr="004F619E" w:rsidRDefault="00A041B4" w:rsidP="00B70428">
            <w:pPr>
              <w:pStyle w:val="ListParagraph"/>
              <w:numPr>
                <w:ilvl w:val="0"/>
                <w:numId w:val="12"/>
              </w:numPr>
              <w:ind w:left="368"/>
              <w:rPr>
                <w:i/>
              </w:rPr>
            </w:pPr>
            <w:r w:rsidRPr="004F619E">
              <w:rPr>
                <w:i/>
              </w:rPr>
              <w:t>Catherine Whelan will ensure that this topic is placed on the tentative agenda of a future ECUS or ECUS-SCC meeting.</w:t>
            </w:r>
          </w:p>
          <w:p w:rsidR="00A041B4" w:rsidRPr="004F619E" w:rsidRDefault="00A041B4" w:rsidP="0005126B">
            <w:pPr>
              <w:rPr>
                <w:i/>
              </w:rPr>
            </w:pPr>
          </w:p>
          <w:p w:rsidR="00A041B4" w:rsidRPr="004F619E" w:rsidRDefault="00A041B4" w:rsidP="0005126B">
            <w:pPr>
              <w:rPr>
                <w:i/>
              </w:rPr>
            </w:pPr>
            <w:r w:rsidRPr="004F619E">
              <w:rPr>
                <w:i/>
                <w:u w:val="single"/>
              </w:rPr>
              <w:t>26 Oct 2012</w:t>
            </w:r>
          </w:p>
          <w:p w:rsidR="00A041B4" w:rsidRPr="004F619E" w:rsidRDefault="00A041B4" w:rsidP="00B70428">
            <w:pPr>
              <w:pStyle w:val="ListParagraph"/>
              <w:numPr>
                <w:ilvl w:val="0"/>
                <w:numId w:val="14"/>
              </w:numPr>
              <w:ind w:left="368"/>
              <w:rPr>
                <w:i/>
              </w:rPr>
            </w:pPr>
            <w:r w:rsidRPr="004F619E">
              <w:rPr>
                <w:i/>
              </w:rPr>
              <w:t xml:space="preserve">Catherine Whelan did consult with university </w:t>
            </w:r>
            <w:r w:rsidRPr="004F619E">
              <w:rPr>
                <w:i/>
              </w:rPr>
              <w:lastRenderedPageBreak/>
              <w:t>television personnel to inform deliberation.</w:t>
            </w:r>
          </w:p>
          <w:p w:rsidR="00A041B4" w:rsidRPr="004F619E" w:rsidRDefault="00A041B4" w:rsidP="00B70428">
            <w:pPr>
              <w:pStyle w:val="ListParagraph"/>
              <w:numPr>
                <w:ilvl w:val="0"/>
                <w:numId w:val="14"/>
              </w:numPr>
              <w:ind w:left="368"/>
              <w:rPr>
                <w:i/>
              </w:rPr>
            </w:pPr>
            <w:r w:rsidRPr="004F619E">
              <w:rPr>
                <w:i/>
              </w:rPr>
              <w:t>Josh Kitchens did consult with IDEAS personnel to inform this deliberation.</w:t>
            </w:r>
          </w:p>
          <w:p w:rsidR="00A041B4" w:rsidRPr="004F619E" w:rsidRDefault="00A041B4" w:rsidP="00B70428">
            <w:pPr>
              <w:pStyle w:val="ListParagraph"/>
              <w:numPr>
                <w:ilvl w:val="0"/>
                <w:numId w:val="14"/>
              </w:numPr>
              <w:ind w:left="368"/>
              <w:rPr>
                <w:i/>
              </w:rPr>
            </w:pPr>
            <w:r w:rsidRPr="004F619E">
              <w:rPr>
                <w:i/>
              </w:rPr>
              <w:t>Catherine Whelan did place this topic on the tentative agenda of the 26 Oct 2012 ECUS meeting.</w:t>
            </w:r>
          </w:p>
          <w:p w:rsidR="00A041B4" w:rsidRPr="004F619E" w:rsidRDefault="00A041B4" w:rsidP="00B70428">
            <w:pPr>
              <w:pStyle w:val="ListParagraph"/>
              <w:numPr>
                <w:ilvl w:val="0"/>
                <w:numId w:val="14"/>
              </w:numPr>
              <w:ind w:left="368"/>
              <w:rPr>
                <w:i/>
              </w:rPr>
            </w:pPr>
            <w:r w:rsidRPr="004F619E">
              <w:rPr>
                <w:i/>
              </w:rPr>
              <w:t>Josh Kitchens will continue to consult with IDEAS personnel for more information about Big Blue Button (remote participation, microphone logistics, automatic archiving, etc.) to inform this deliberation.</w:t>
            </w:r>
          </w:p>
          <w:p w:rsidR="00A041B4" w:rsidRDefault="00A041B4" w:rsidP="00B70428">
            <w:pPr>
              <w:pStyle w:val="ListParagraph"/>
              <w:numPr>
                <w:ilvl w:val="0"/>
                <w:numId w:val="14"/>
              </w:numPr>
              <w:ind w:left="368"/>
              <w:rPr>
                <w:i/>
              </w:rPr>
            </w:pPr>
            <w:r w:rsidRPr="004F619E">
              <w:rPr>
                <w:i/>
              </w:rPr>
              <w:t xml:space="preserve"> Catherine Whelan will ensure that this item is placed on the tentative agenda of the 2 Nov 2012 ECUS-SCC meeting.</w:t>
            </w:r>
          </w:p>
          <w:p w:rsidR="00A041B4" w:rsidRDefault="00A041B4" w:rsidP="00496749">
            <w:pPr>
              <w:rPr>
                <w:i/>
              </w:rPr>
            </w:pPr>
          </w:p>
          <w:p w:rsidR="00A041B4" w:rsidRPr="00305398" w:rsidRDefault="00A041B4" w:rsidP="00496749">
            <w:pPr>
              <w:rPr>
                <w:i/>
                <w:u w:val="single"/>
              </w:rPr>
            </w:pPr>
            <w:r w:rsidRPr="00305398">
              <w:rPr>
                <w:i/>
                <w:u w:val="single"/>
              </w:rPr>
              <w:t>30 Nov 2012</w:t>
            </w:r>
          </w:p>
          <w:p w:rsidR="00A041B4" w:rsidRPr="00305398" w:rsidRDefault="00A041B4" w:rsidP="00B70428">
            <w:pPr>
              <w:pStyle w:val="ListParagraph"/>
              <w:numPr>
                <w:ilvl w:val="0"/>
                <w:numId w:val="20"/>
              </w:numPr>
              <w:ind w:left="368"/>
              <w:rPr>
                <w:i/>
              </w:rPr>
            </w:pPr>
            <w:r w:rsidRPr="00305398">
              <w:rPr>
                <w:i/>
              </w:rPr>
              <w:t>Catherine Whelan did place this item on the agenda of the 02 Nov 2012 ECUS-SCC meeting and also on the agenda of the 30 Nov 2012 ECUS meeting.</w:t>
            </w:r>
          </w:p>
          <w:p w:rsidR="00A041B4" w:rsidRPr="00305398" w:rsidRDefault="00A041B4" w:rsidP="00B70428">
            <w:pPr>
              <w:pStyle w:val="ListParagraph"/>
              <w:numPr>
                <w:ilvl w:val="0"/>
                <w:numId w:val="20"/>
              </w:numPr>
              <w:ind w:left="368"/>
              <w:rPr>
                <w:i/>
              </w:rPr>
            </w:pPr>
            <w:r w:rsidRPr="00305398">
              <w:rPr>
                <w:i/>
              </w:rPr>
              <w:t xml:space="preserve">Catherine Whelan will </w:t>
            </w:r>
            <w:r w:rsidRPr="00305398">
              <w:rPr>
                <w:i/>
              </w:rPr>
              <w:lastRenderedPageBreak/>
              <w:t>consult with appropriate University Television personnel to inform the ongoing deliberation on broadcasting senate meetings.</w:t>
            </w:r>
          </w:p>
          <w:p w:rsidR="00A041B4" w:rsidRDefault="00A041B4" w:rsidP="00B70428">
            <w:pPr>
              <w:pStyle w:val="ListParagraph"/>
              <w:numPr>
                <w:ilvl w:val="0"/>
                <w:numId w:val="20"/>
              </w:numPr>
              <w:ind w:left="368"/>
              <w:rPr>
                <w:i/>
              </w:rPr>
            </w:pPr>
            <w:r w:rsidRPr="00305398">
              <w:rPr>
                <w:i/>
              </w:rPr>
              <w:t>Catherine Whelan will ensure that this topic is placed on the tentative agenda of a future ECUS or ECUS-SCC meeting.</w:t>
            </w:r>
          </w:p>
          <w:p w:rsidR="00305398" w:rsidRDefault="00305398" w:rsidP="00305398">
            <w:pPr>
              <w:rPr>
                <w:i/>
              </w:rPr>
            </w:pPr>
          </w:p>
          <w:p w:rsidR="00305398" w:rsidRPr="00305398" w:rsidRDefault="00305398" w:rsidP="00305398">
            <w:pPr>
              <w:rPr>
                <w:u w:val="single"/>
              </w:rPr>
            </w:pPr>
            <w:r w:rsidRPr="00305398">
              <w:rPr>
                <w:u w:val="single"/>
              </w:rPr>
              <w:t>07 Dec 2012</w:t>
            </w:r>
          </w:p>
          <w:p w:rsidR="00A041B4" w:rsidRPr="00305398" w:rsidRDefault="00305398" w:rsidP="00B70428">
            <w:pPr>
              <w:pStyle w:val="ListParagraph"/>
              <w:numPr>
                <w:ilvl w:val="0"/>
                <w:numId w:val="36"/>
              </w:numPr>
            </w:pPr>
            <w:r w:rsidRPr="00305398">
              <w:t>Catherine Whelan</w:t>
            </w:r>
            <w:r>
              <w:t xml:space="preserve"> did include this item in the ECUS report at the 07 Dec 2012 ECUS-SCC meeting. </w:t>
            </w:r>
            <w:r w:rsidRPr="00305398">
              <w:t xml:space="preserve"> </w:t>
            </w:r>
          </w:p>
        </w:tc>
      </w:tr>
      <w:tr w:rsidR="00A041B4" w:rsidRPr="008B1877">
        <w:trPr>
          <w:trHeight w:val="503"/>
        </w:trPr>
        <w:tc>
          <w:tcPr>
            <w:tcW w:w="3132" w:type="dxa"/>
            <w:tcBorders>
              <w:left w:val="double" w:sz="4" w:space="0" w:color="auto"/>
            </w:tcBorders>
          </w:tcPr>
          <w:p w:rsidR="00A041B4" w:rsidRPr="004F619E" w:rsidRDefault="00A041B4" w:rsidP="004F619E">
            <w:pPr>
              <w:rPr>
                <w:b/>
                <w:bCs/>
                <w:i/>
              </w:rPr>
            </w:pPr>
            <w:r w:rsidRPr="004F619E">
              <w:rPr>
                <w:b/>
                <w:bCs/>
                <w:i/>
              </w:rPr>
              <w:lastRenderedPageBreak/>
              <w:t>Policies Procedures and Practices Manual (PPPM)</w:t>
            </w:r>
          </w:p>
        </w:tc>
        <w:tc>
          <w:tcPr>
            <w:tcW w:w="4608" w:type="dxa"/>
          </w:tcPr>
          <w:p w:rsidR="00A041B4" w:rsidRPr="004F619E" w:rsidRDefault="00A041B4" w:rsidP="00802385">
            <w:pPr>
              <w:rPr>
                <w:i/>
              </w:rPr>
            </w:pPr>
            <w:r w:rsidRPr="004F619E">
              <w:rPr>
                <w:i/>
                <w:u w:val="single"/>
              </w:rPr>
              <w:t>28 Sep 2012</w:t>
            </w:r>
          </w:p>
          <w:p w:rsidR="00A041B4" w:rsidRPr="004F619E" w:rsidRDefault="00A041B4" w:rsidP="00EE5E13">
            <w:pPr>
              <w:rPr>
                <w:i/>
              </w:rPr>
            </w:pPr>
            <w:r w:rsidRPr="004F619E">
              <w:rPr>
                <w:i/>
              </w:rPr>
              <w:t xml:space="preserve">Catherine Whelan indicated that she would be meeting with Mike </w:t>
            </w:r>
            <w:proofErr w:type="spellStart"/>
            <w:r w:rsidRPr="004F619E">
              <w:rPr>
                <w:i/>
              </w:rPr>
              <w:t>Digby</w:t>
            </w:r>
            <w:proofErr w:type="spellEnd"/>
            <w:r w:rsidRPr="004F619E">
              <w:rPr>
                <w:i/>
              </w:rPr>
              <w:t xml:space="preserve"> to further talk about the PPPM and would have more information to share after that meeting.</w:t>
            </w:r>
          </w:p>
          <w:p w:rsidR="00A041B4" w:rsidRPr="004F619E" w:rsidRDefault="00A041B4" w:rsidP="00EE5E13">
            <w:pPr>
              <w:rPr>
                <w:i/>
              </w:rPr>
            </w:pPr>
          </w:p>
          <w:p w:rsidR="00A041B4" w:rsidRPr="004F619E" w:rsidRDefault="00A041B4" w:rsidP="00EE5E13">
            <w:pPr>
              <w:rPr>
                <w:i/>
                <w:u w:val="single"/>
              </w:rPr>
            </w:pPr>
            <w:r w:rsidRPr="004F619E">
              <w:rPr>
                <w:i/>
                <w:u w:val="single"/>
              </w:rPr>
              <w:t>26 Oct 2012</w:t>
            </w:r>
          </w:p>
          <w:p w:rsidR="00A041B4" w:rsidRPr="004F619E" w:rsidRDefault="00A041B4" w:rsidP="00B70428">
            <w:pPr>
              <w:pStyle w:val="ListParagraph"/>
              <w:numPr>
                <w:ilvl w:val="0"/>
                <w:numId w:val="19"/>
              </w:numPr>
              <w:ind w:left="360"/>
              <w:rPr>
                <w:i/>
              </w:rPr>
            </w:pPr>
            <w:r w:rsidRPr="004F619E">
              <w:rPr>
                <w:i/>
              </w:rPr>
              <w:lastRenderedPageBreak/>
              <w:t xml:space="preserve">Catherine Whelan indicated that she had recently met with Dr. Mike </w:t>
            </w:r>
            <w:proofErr w:type="spellStart"/>
            <w:r w:rsidRPr="004F619E">
              <w:rPr>
                <w:i/>
              </w:rPr>
              <w:t>Digby</w:t>
            </w:r>
            <w:proofErr w:type="spellEnd"/>
            <w:r w:rsidRPr="004F619E">
              <w:rPr>
                <w:i/>
              </w:rPr>
              <w:t xml:space="preserve"> to discuss the next steps on the PPPM. </w:t>
            </w:r>
          </w:p>
          <w:p w:rsidR="00A041B4" w:rsidRPr="004F619E" w:rsidRDefault="00A041B4" w:rsidP="00B70428">
            <w:pPr>
              <w:pStyle w:val="ListParagraph"/>
              <w:numPr>
                <w:ilvl w:val="0"/>
                <w:numId w:val="19"/>
              </w:numPr>
              <w:ind w:left="360"/>
              <w:rPr>
                <w:i/>
              </w:rPr>
            </w:pPr>
            <w:r w:rsidRPr="004F619E">
              <w:rPr>
                <w:i/>
              </w:rPr>
              <w:t xml:space="preserve">Mike </w:t>
            </w:r>
            <w:proofErr w:type="spellStart"/>
            <w:r w:rsidRPr="004F619E">
              <w:rPr>
                <w:i/>
              </w:rPr>
              <w:t>Digby</w:t>
            </w:r>
            <w:proofErr w:type="spellEnd"/>
            <w:r w:rsidRPr="004F619E">
              <w:rPr>
                <w:i/>
              </w:rPr>
              <w:t xml:space="preserve"> noted that he was charged to edit and not to rewrite. He considered this aspect when formulating the proposed next steps (in item 3 below). Some of the next steps correspond to edits (editorial changes), others are rewrites (content changes) that would require a review by other university personnel or committees.</w:t>
            </w:r>
          </w:p>
          <w:p w:rsidR="00A041B4" w:rsidRPr="004F619E" w:rsidRDefault="00A041B4" w:rsidP="00B70428">
            <w:pPr>
              <w:pStyle w:val="ListParagraph"/>
              <w:numPr>
                <w:ilvl w:val="0"/>
                <w:numId w:val="19"/>
              </w:numPr>
              <w:ind w:left="360"/>
              <w:rPr>
                <w:i/>
              </w:rPr>
            </w:pPr>
            <w:r w:rsidRPr="004F619E">
              <w:rPr>
                <w:i/>
              </w:rPr>
              <w:t xml:space="preserve">As the new software to manage the PPPM was now in place, Catherine Whelan and Mike </w:t>
            </w:r>
            <w:proofErr w:type="spellStart"/>
            <w:r w:rsidRPr="004F619E">
              <w:rPr>
                <w:i/>
              </w:rPr>
              <w:t>Digby</w:t>
            </w:r>
            <w:proofErr w:type="spellEnd"/>
            <w:r w:rsidRPr="004F619E">
              <w:rPr>
                <w:i/>
              </w:rPr>
              <w:t xml:space="preserve"> had agreed to propose the following as next steps:</w:t>
            </w:r>
          </w:p>
          <w:p w:rsidR="00A041B4" w:rsidRPr="004F619E" w:rsidRDefault="00A041B4" w:rsidP="00B70428">
            <w:pPr>
              <w:pStyle w:val="ListParagraph"/>
              <w:numPr>
                <w:ilvl w:val="1"/>
                <w:numId w:val="19"/>
              </w:numPr>
              <w:ind w:left="720"/>
              <w:rPr>
                <w:i/>
              </w:rPr>
            </w:pPr>
            <w:r w:rsidRPr="004F619E">
              <w:rPr>
                <w:b/>
                <w:i/>
                <w:u w:val="single"/>
              </w:rPr>
              <w:t>Restructuring</w:t>
            </w:r>
            <w:r w:rsidRPr="004F619E">
              <w:rPr>
                <w:i/>
              </w:rPr>
              <w:t>: Modifying the existing section titles to support better indexing and to make the PPPM more user friendly with respect to the use of the find / search function to locate and identify existing policies, procedures, and practices.</w:t>
            </w:r>
          </w:p>
          <w:p w:rsidR="00A041B4" w:rsidRPr="004F619E" w:rsidRDefault="00A041B4" w:rsidP="00B70428">
            <w:pPr>
              <w:pStyle w:val="ListParagraph"/>
              <w:numPr>
                <w:ilvl w:val="1"/>
                <w:numId w:val="19"/>
              </w:numPr>
              <w:ind w:left="720"/>
              <w:rPr>
                <w:i/>
              </w:rPr>
            </w:pPr>
            <w:r w:rsidRPr="004F619E">
              <w:rPr>
                <w:b/>
                <w:i/>
                <w:u w:val="single"/>
              </w:rPr>
              <w:t>Reformatting Policy Statements</w:t>
            </w:r>
            <w:r w:rsidRPr="004F619E">
              <w:rPr>
                <w:i/>
              </w:rPr>
              <w:t>: Reformat the existing university policies that are in the PPPM, as necessary, to align with the current standardized university policy format template. The current and reformatted versions will be referred to ECUS for steering to itself or other individuals and committees for review. The review in this case would be asking if the reformatting modifies the intent of the language that articulates the policy statement and its associated procedures (if such procedures exist).</w:t>
            </w:r>
          </w:p>
          <w:p w:rsidR="00A041B4" w:rsidRPr="004F619E" w:rsidRDefault="00A041B4" w:rsidP="00B70428">
            <w:pPr>
              <w:pStyle w:val="ListParagraph"/>
              <w:numPr>
                <w:ilvl w:val="1"/>
                <w:numId w:val="19"/>
              </w:numPr>
              <w:ind w:left="720"/>
              <w:rPr>
                <w:i/>
              </w:rPr>
            </w:pPr>
            <w:r w:rsidRPr="004F619E">
              <w:rPr>
                <w:b/>
                <w:i/>
                <w:u w:val="single"/>
              </w:rPr>
              <w:lastRenderedPageBreak/>
              <w:t>Identifying / Resolving Conflicts</w:t>
            </w:r>
            <w:r w:rsidRPr="004F619E">
              <w:rPr>
                <w:i/>
              </w:rPr>
              <w:t>: In some cases (such as Student Opinion Surveys), there are multiple versions of a policy statement that contain conflicting information. In these cases, the multiple versions will be identified, collated, and referred to ECUS for steering to the appropriate individual or policy committee for review and conflict resolution.</w:t>
            </w:r>
          </w:p>
          <w:p w:rsidR="00A041B4" w:rsidRPr="004F619E" w:rsidRDefault="00A041B4" w:rsidP="00B70428">
            <w:pPr>
              <w:pStyle w:val="ListParagraph"/>
              <w:numPr>
                <w:ilvl w:val="1"/>
                <w:numId w:val="19"/>
              </w:numPr>
              <w:ind w:left="720"/>
              <w:rPr>
                <w:i/>
              </w:rPr>
            </w:pPr>
            <w:r w:rsidRPr="004F619E">
              <w:rPr>
                <w:b/>
                <w:i/>
                <w:u w:val="single"/>
              </w:rPr>
              <w:t>Authorizing Procedure / Practice</w:t>
            </w:r>
            <w:r w:rsidRPr="004F619E">
              <w:rPr>
                <w:i/>
              </w:rPr>
              <w:t>: Some procedures and practices that are included in the PPPM are dated (inconsistent with perceived current procedure and practice) and some do not identify an individual (position) responsible and authorized for their maintenance. Such practices and procedures will be identified and referred to ECUS for steering to the appropriate individual or committee for review.</w:t>
            </w:r>
          </w:p>
          <w:p w:rsidR="00A041B4" w:rsidRPr="004F619E" w:rsidRDefault="00A041B4" w:rsidP="00B70428">
            <w:pPr>
              <w:pStyle w:val="ListParagraph"/>
              <w:numPr>
                <w:ilvl w:val="0"/>
                <w:numId w:val="19"/>
              </w:numPr>
              <w:ind w:left="360"/>
              <w:rPr>
                <w:i/>
              </w:rPr>
            </w:pPr>
            <w:r w:rsidRPr="004F619E">
              <w:rPr>
                <w:b/>
                <w:i/>
                <w:u w:val="single"/>
              </w:rPr>
              <w:t>PPPM Motion (26 Oct 2012)</w:t>
            </w:r>
            <w:r w:rsidRPr="004F619E">
              <w:rPr>
                <w:i/>
              </w:rPr>
              <w:t xml:space="preserve">: A motion To acknowledge the excellent work on the PPPM by Dr. Mike </w:t>
            </w:r>
            <w:proofErr w:type="spellStart"/>
            <w:r w:rsidRPr="004F619E">
              <w:rPr>
                <w:i/>
              </w:rPr>
              <w:t>Digby</w:t>
            </w:r>
            <w:proofErr w:type="spellEnd"/>
            <w:r w:rsidRPr="004F619E">
              <w:rPr>
                <w:i/>
              </w:rPr>
              <w:t xml:space="preserve"> and authorize him to take the proposed next steps, to </w:t>
            </w:r>
          </w:p>
          <w:p w:rsidR="00A041B4" w:rsidRPr="004F619E" w:rsidRDefault="00A041B4" w:rsidP="00B70428">
            <w:pPr>
              <w:pStyle w:val="ListParagraph"/>
              <w:numPr>
                <w:ilvl w:val="1"/>
                <w:numId w:val="19"/>
              </w:numPr>
              <w:ind w:left="720"/>
              <w:rPr>
                <w:i/>
              </w:rPr>
            </w:pPr>
            <w:r w:rsidRPr="004F619E">
              <w:rPr>
                <w:i/>
              </w:rPr>
              <w:t>modify section titles to support better indexing and facilitate the search/find function of the PPPM</w:t>
            </w:r>
          </w:p>
          <w:p w:rsidR="00A041B4" w:rsidRPr="004F619E" w:rsidRDefault="00A041B4" w:rsidP="00B70428">
            <w:pPr>
              <w:pStyle w:val="ListParagraph"/>
              <w:numPr>
                <w:ilvl w:val="1"/>
                <w:numId w:val="19"/>
              </w:numPr>
              <w:ind w:left="720"/>
              <w:rPr>
                <w:i/>
              </w:rPr>
            </w:pPr>
            <w:r w:rsidRPr="004F619E">
              <w:rPr>
                <w:i/>
              </w:rPr>
              <w:t xml:space="preserve">coordinate the reformatting of existing policy statements in the PPPM, as necessary, to align them with the current standardized university policy format template and refer the existing and reformatted versions to ECUS for steering to itself or other university personnel or committees to review the reformatted </w:t>
            </w:r>
            <w:r w:rsidRPr="004F619E">
              <w:rPr>
                <w:i/>
              </w:rPr>
              <w:lastRenderedPageBreak/>
              <w:t>versions with respect to modification (if any) to the intent of the language articulating the policy statement or its associated procedure (if such procedures are present),</w:t>
            </w:r>
          </w:p>
          <w:p w:rsidR="00A041B4" w:rsidRPr="004F619E" w:rsidRDefault="00A041B4" w:rsidP="00B70428">
            <w:pPr>
              <w:pStyle w:val="ListParagraph"/>
              <w:numPr>
                <w:ilvl w:val="1"/>
                <w:numId w:val="19"/>
              </w:numPr>
              <w:ind w:left="720"/>
              <w:rPr>
                <w:i/>
              </w:rPr>
            </w:pPr>
            <w:r w:rsidRPr="004F619E">
              <w:rPr>
                <w:i/>
              </w:rPr>
              <w:t xml:space="preserve"> </w:t>
            </w:r>
            <w:proofErr w:type="gramStart"/>
            <w:r w:rsidRPr="004F619E">
              <w:rPr>
                <w:i/>
              </w:rPr>
              <w:t>identify</w:t>
            </w:r>
            <w:proofErr w:type="gramEnd"/>
            <w:r w:rsidRPr="004F619E">
              <w:rPr>
                <w:i/>
              </w:rPr>
              <w:t xml:space="preserve"> and collate conflicting versions of policies and refer these to ECUS for steering to the appropriate individual or policy committee for review and conflict resolution. and </w:t>
            </w:r>
          </w:p>
          <w:p w:rsidR="00A041B4" w:rsidRPr="004F619E" w:rsidRDefault="00A041B4" w:rsidP="00B70428">
            <w:pPr>
              <w:pStyle w:val="ListParagraph"/>
              <w:numPr>
                <w:ilvl w:val="1"/>
                <w:numId w:val="19"/>
              </w:numPr>
              <w:ind w:left="720"/>
              <w:rPr>
                <w:i/>
              </w:rPr>
            </w:pPr>
            <w:r w:rsidRPr="004F619E">
              <w:rPr>
                <w:i/>
              </w:rPr>
              <w:t xml:space="preserve"> identify the practices and procedures that are either inconsistent with the perceived current practice or procedure and/or for which there is no individual (position) responsible and authorized for their maintenance and refer these to ECUS for steering to appropriate individuals or committees for review</w:t>
            </w:r>
          </w:p>
          <w:p w:rsidR="00A041B4" w:rsidRPr="004F619E" w:rsidRDefault="00A041B4" w:rsidP="00DA5721">
            <w:pPr>
              <w:ind w:left="360"/>
              <w:rPr>
                <w:i/>
              </w:rPr>
            </w:pPr>
            <w:proofErr w:type="gramStart"/>
            <w:r w:rsidRPr="004F619E">
              <w:rPr>
                <w:i/>
              </w:rPr>
              <w:t>was</w:t>
            </w:r>
            <w:proofErr w:type="gramEnd"/>
            <w:r w:rsidRPr="004F619E">
              <w:rPr>
                <w:i/>
              </w:rPr>
              <w:t xml:space="preserve"> made and seconded. </w:t>
            </w:r>
          </w:p>
          <w:p w:rsidR="00A041B4" w:rsidRPr="004F619E" w:rsidRDefault="00A041B4" w:rsidP="00B70428">
            <w:pPr>
              <w:pStyle w:val="ListParagraph"/>
              <w:numPr>
                <w:ilvl w:val="0"/>
                <w:numId w:val="19"/>
              </w:numPr>
              <w:ind w:left="360"/>
              <w:rPr>
                <w:i/>
              </w:rPr>
            </w:pPr>
            <w:r w:rsidRPr="004F619E">
              <w:rPr>
                <w:b/>
                <w:i/>
                <w:u w:val="single"/>
              </w:rPr>
              <w:t>Change Log</w:t>
            </w:r>
            <w:r w:rsidRPr="004F619E">
              <w:rPr>
                <w:i/>
              </w:rPr>
              <w:t xml:space="preserve">: Catherine Whelan noted that Mike </w:t>
            </w:r>
            <w:proofErr w:type="spellStart"/>
            <w:r w:rsidRPr="004F619E">
              <w:rPr>
                <w:i/>
              </w:rPr>
              <w:t>Digby</w:t>
            </w:r>
            <w:proofErr w:type="spellEnd"/>
            <w:r w:rsidRPr="004F619E">
              <w:rPr>
                <w:i/>
              </w:rPr>
              <w:t xml:space="preserve"> is maintaining a Change Log for the PPPM that will document the editorial changes that he is making as well as those changes that he is proposing for consideration and review by others.</w:t>
            </w:r>
          </w:p>
        </w:tc>
        <w:tc>
          <w:tcPr>
            <w:tcW w:w="3484" w:type="dxa"/>
          </w:tcPr>
          <w:p w:rsidR="00A041B4" w:rsidRPr="004F619E" w:rsidRDefault="00A041B4" w:rsidP="00C06EB2">
            <w:pPr>
              <w:rPr>
                <w:i/>
                <w:u w:val="single"/>
              </w:rPr>
            </w:pPr>
            <w:r w:rsidRPr="004F619E">
              <w:rPr>
                <w:i/>
                <w:u w:val="single"/>
              </w:rPr>
              <w:lastRenderedPageBreak/>
              <w:t>26 Oct 2012</w:t>
            </w:r>
          </w:p>
          <w:p w:rsidR="00A041B4" w:rsidRPr="004F619E" w:rsidRDefault="00A041B4" w:rsidP="00EF490E">
            <w:pPr>
              <w:rPr>
                <w:i/>
              </w:rPr>
            </w:pPr>
            <w:r w:rsidRPr="004F619E">
              <w:rPr>
                <w:i/>
              </w:rPr>
              <w:t>The PPPM Motion (26 Oct 2012) was approved.</w:t>
            </w:r>
          </w:p>
        </w:tc>
        <w:tc>
          <w:tcPr>
            <w:tcW w:w="2816" w:type="dxa"/>
          </w:tcPr>
          <w:p w:rsidR="00A041B4" w:rsidRPr="004F619E" w:rsidRDefault="00A041B4" w:rsidP="00802385">
            <w:pPr>
              <w:rPr>
                <w:i/>
              </w:rPr>
            </w:pPr>
            <w:r w:rsidRPr="004F619E">
              <w:rPr>
                <w:i/>
                <w:u w:val="single"/>
              </w:rPr>
              <w:t>28 Sep 2012</w:t>
            </w:r>
          </w:p>
          <w:p w:rsidR="00A041B4" w:rsidRPr="004F619E" w:rsidRDefault="00A041B4" w:rsidP="00EE5E13">
            <w:pPr>
              <w:ind w:left="8"/>
              <w:rPr>
                <w:i/>
              </w:rPr>
            </w:pPr>
            <w:r w:rsidRPr="004F619E">
              <w:rPr>
                <w:i/>
              </w:rPr>
              <w:t xml:space="preserve">Catherine Whelan will ensure that this topic is placed on the tentative agenda of a future ECUS or ECUS-SCC meeting. </w:t>
            </w:r>
          </w:p>
          <w:p w:rsidR="00A041B4" w:rsidRPr="004F619E" w:rsidRDefault="00A041B4" w:rsidP="00EE5E13">
            <w:pPr>
              <w:ind w:left="8"/>
              <w:rPr>
                <w:i/>
              </w:rPr>
            </w:pPr>
          </w:p>
          <w:p w:rsidR="00A041B4" w:rsidRPr="004F619E" w:rsidRDefault="00A041B4" w:rsidP="00EE5E13">
            <w:pPr>
              <w:ind w:left="8"/>
              <w:rPr>
                <w:i/>
                <w:u w:val="single"/>
              </w:rPr>
            </w:pPr>
            <w:r w:rsidRPr="004F619E">
              <w:rPr>
                <w:i/>
                <w:u w:val="single"/>
              </w:rPr>
              <w:lastRenderedPageBreak/>
              <w:t>26 Oct 2012</w:t>
            </w:r>
          </w:p>
          <w:p w:rsidR="00A041B4" w:rsidRPr="004F619E" w:rsidRDefault="00A041B4" w:rsidP="00C06EB2">
            <w:pPr>
              <w:ind w:left="8"/>
              <w:rPr>
                <w:i/>
              </w:rPr>
            </w:pPr>
            <w:r w:rsidRPr="004F619E">
              <w:rPr>
                <w:i/>
              </w:rPr>
              <w:t xml:space="preserve">Catherine Whelan will inform Mike </w:t>
            </w:r>
            <w:proofErr w:type="spellStart"/>
            <w:r w:rsidRPr="004F619E">
              <w:rPr>
                <w:i/>
              </w:rPr>
              <w:t>Digby</w:t>
            </w:r>
            <w:proofErr w:type="spellEnd"/>
            <w:r w:rsidRPr="004F619E">
              <w:rPr>
                <w:i/>
              </w:rPr>
              <w:t xml:space="preserve"> of PPPM Motion (26 Oct 2012) authorizing him to implement their jointly proposed next steps on the PPPM. </w:t>
            </w:r>
          </w:p>
        </w:tc>
      </w:tr>
      <w:tr w:rsidR="00A041B4" w:rsidRPr="008B1877">
        <w:trPr>
          <w:trHeight w:val="503"/>
        </w:trPr>
        <w:tc>
          <w:tcPr>
            <w:tcW w:w="3132" w:type="dxa"/>
            <w:tcBorders>
              <w:left w:val="double" w:sz="4" w:space="0" w:color="auto"/>
            </w:tcBorders>
          </w:tcPr>
          <w:p w:rsidR="00A041B4" w:rsidRPr="004F619E" w:rsidRDefault="00A041B4" w:rsidP="004F619E">
            <w:pPr>
              <w:rPr>
                <w:b/>
                <w:bCs/>
                <w:i/>
              </w:rPr>
            </w:pPr>
            <w:r w:rsidRPr="004F619E">
              <w:rPr>
                <w:b/>
                <w:bCs/>
                <w:i/>
              </w:rPr>
              <w:lastRenderedPageBreak/>
              <w:t>Emergencies and Communication Channels in Classrooms</w:t>
            </w:r>
          </w:p>
        </w:tc>
        <w:tc>
          <w:tcPr>
            <w:tcW w:w="4608" w:type="dxa"/>
          </w:tcPr>
          <w:p w:rsidR="00A041B4" w:rsidRPr="004F619E" w:rsidRDefault="00A041B4" w:rsidP="00802385">
            <w:pPr>
              <w:rPr>
                <w:i/>
              </w:rPr>
            </w:pPr>
            <w:r w:rsidRPr="004F619E">
              <w:rPr>
                <w:i/>
                <w:u w:val="single"/>
              </w:rPr>
              <w:t>28 Sep 2012</w:t>
            </w:r>
          </w:p>
          <w:p w:rsidR="00A041B4" w:rsidRPr="004F619E" w:rsidRDefault="00A041B4" w:rsidP="00ED0684">
            <w:pPr>
              <w:rPr>
                <w:i/>
              </w:rPr>
            </w:pPr>
            <w:r w:rsidRPr="004F619E">
              <w:rPr>
                <w:i/>
              </w:rPr>
              <w:t xml:space="preserve">A proposal to explore the feasibility of having communication channels available in classrooms was made. Such channels might facilitate contact of information technology assistance for projection systems or contact of public safety in an emergency. Josh Kitchens noted that the Student Technology Fee Committee was considering an intercom system for classrooms in consultation with Chief Information Officer Bob Orr. Other </w:t>
            </w:r>
            <w:r w:rsidRPr="004F619E">
              <w:rPr>
                <w:i/>
              </w:rPr>
              <w:lastRenderedPageBreak/>
              <w:t>channel options were proposed including Voice Over Internet Protocol (VOIP) or telephones. President Dorman indicated that exploration of the feasibility of VOIP as a possible replacement for existing phone service as a cost-saving measure was in progress. Catherine Whelan agreed to seek more information on this concern for the next meeting.</w:t>
            </w:r>
          </w:p>
          <w:p w:rsidR="00A041B4" w:rsidRPr="004F619E" w:rsidRDefault="00A041B4" w:rsidP="00ED0684">
            <w:pPr>
              <w:rPr>
                <w:i/>
              </w:rPr>
            </w:pPr>
          </w:p>
          <w:p w:rsidR="00A041B4" w:rsidRPr="004F619E" w:rsidRDefault="00A041B4" w:rsidP="00A17A22">
            <w:pPr>
              <w:rPr>
                <w:i/>
              </w:rPr>
            </w:pPr>
            <w:r w:rsidRPr="004F619E">
              <w:rPr>
                <w:i/>
                <w:u w:val="single"/>
              </w:rPr>
              <w:t>05 Oct 2012</w:t>
            </w:r>
          </w:p>
          <w:p w:rsidR="00A041B4" w:rsidRPr="004F619E" w:rsidRDefault="00A041B4" w:rsidP="00A17A22">
            <w:pPr>
              <w:rPr>
                <w:i/>
              </w:rPr>
            </w:pPr>
            <w:r w:rsidRPr="004F619E">
              <w:rPr>
                <w:i/>
              </w:rPr>
              <w:t>Those present were provided a brief synopsis of the issue (see above). Catherine Whelan indicated she would continue to gather more information to facilitate future deliberation on this matter.</w:t>
            </w:r>
          </w:p>
        </w:tc>
        <w:tc>
          <w:tcPr>
            <w:tcW w:w="3484" w:type="dxa"/>
          </w:tcPr>
          <w:p w:rsidR="00A041B4" w:rsidRPr="004F619E" w:rsidRDefault="00A041B4" w:rsidP="00802385">
            <w:pPr>
              <w:rPr>
                <w:i/>
              </w:rPr>
            </w:pPr>
            <w:r w:rsidRPr="004F619E">
              <w:rPr>
                <w:i/>
                <w:u w:val="single"/>
              </w:rPr>
              <w:lastRenderedPageBreak/>
              <w:t>28 Sep 2012</w:t>
            </w:r>
          </w:p>
          <w:p w:rsidR="00A041B4" w:rsidRPr="004F619E" w:rsidRDefault="00A041B4" w:rsidP="00EF490E">
            <w:pPr>
              <w:rPr>
                <w:i/>
              </w:rPr>
            </w:pPr>
            <w:r w:rsidRPr="004F619E">
              <w:rPr>
                <w:i/>
              </w:rPr>
              <w:t xml:space="preserve">There was general agreement to seek additional information on this matter including existing best practices. </w:t>
            </w:r>
          </w:p>
        </w:tc>
        <w:tc>
          <w:tcPr>
            <w:tcW w:w="2816" w:type="dxa"/>
          </w:tcPr>
          <w:p w:rsidR="00A041B4" w:rsidRPr="004F619E" w:rsidRDefault="00A041B4" w:rsidP="00802385">
            <w:pPr>
              <w:rPr>
                <w:i/>
              </w:rPr>
            </w:pPr>
            <w:r w:rsidRPr="004F619E">
              <w:rPr>
                <w:i/>
                <w:u w:val="single"/>
              </w:rPr>
              <w:t>28 Sep 2012</w:t>
            </w:r>
          </w:p>
          <w:p w:rsidR="00A041B4" w:rsidRPr="004F619E" w:rsidRDefault="00A041B4" w:rsidP="00B70428">
            <w:pPr>
              <w:pStyle w:val="ListParagraph"/>
              <w:numPr>
                <w:ilvl w:val="0"/>
                <w:numId w:val="5"/>
              </w:numPr>
              <w:ind w:left="368"/>
              <w:rPr>
                <w:i/>
              </w:rPr>
            </w:pPr>
            <w:r w:rsidRPr="004F619E">
              <w:rPr>
                <w:i/>
              </w:rPr>
              <w:t>President Dorman to provide updates on the possible use and feasibility of VOIP.</w:t>
            </w:r>
          </w:p>
          <w:p w:rsidR="00A041B4" w:rsidRPr="004F619E" w:rsidRDefault="00A041B4" w:rsidP="00B70428">
            <w:pPr>
              <w:pStyle w:val="ListParagraph"/>
              <w:numPr>
                <w:ilvl w:val="0"/>
                <w:numId w:val="5"/>
              </w:numPr>
              <w:ind w:left="368"/>
              <w:rPr>
                <w:i/>
              </w:rPr>
            </w:pPr>
            <w:r w:rsidRPr="004F619E">
              <w:rPr>
                <w:i/>
              </w:rPr>
              <w:t>Catherine Whelan will gather information to inform deliberation.</w:t>
            </w:r>
          </w:p>
          <w:p w:rsidR="00A041B4" w:rsidRPr="004F619E" w:rsidRDefault="00A041B4" w:rsidP="00B70428">
            <w:pPr>
              <w:pStyle w:val="ListParagraph"/>
              <w:numPr>
                <w:ilvl w:val="0"/>
                <w:numId w:val="5"/>
              </w:numPr>
              <w:ind w:left="368"/>
              <w:rPr>
                <w:i/>
              </w:rPr>
            </w:pPr>
            <w:r w:rsidRPr="004F619E">
              <w:rPr>
                <w:i/>
              </w:rPr>
              <w:t xml:space="preserve">Catherine Whelan will ensure that this topic is on the tentative </w:t>
            </w:r>
            <w:r w:rsidRPr="004F619E">
              <w:rPr>
                <w:i/>
              </w:rPr>
              <w:lastRenderedPageBreak/>
              <w:t>agenda of a future ECUS or ECUS-SCC meeting.</w:t>
            </w:r>
          </w:p>
          <w:p w:rsidR="00A041B4" w:rsidRPr="004F619E" w:rsidRDefault="00A041B4" w:rsidP="00A17A22">
            <w:pPr>
              <w:rPr>
                <w:i/>
              </w:rPr>
            </w:pPr>
          </w:p>
          <w:p w:rsidR="00A041B4" w:rsidRPr="004F619E" w:rsidRDefault="00A041B4" w:rsidP="00A17A22">
            <w:pPr>
              <w:rPr>
                <w:i/>
              </w:rPr>
            </w:pPr>
            <w:r w:rsidRPr="004F619E">
              <w:rPr>
                <w:i/>
                <w:u w:val="single"/>
              </w:rPr>
              <w:t>05 Oct 2012</w:t>
            </w:r>
          </w:p>
          <w:p w:rsidR="00A041B4" w:rsidRPr="004F619E" w:rsidRDefault="00A041B4" w:rsidP="00B70428">
            <w:pPr>
              <w:pStyle w:val="ListParagraph"/>
              <w:numPr>
                <w:ilvl w:val="0"/>
                <w:numId w:val="11"/>
              </w:numPr>
              <w:ind w:left="368"/>
              <w:rPr>
                <w:i/>
              </w:rPr>
            </w:pPr>
            <w:r w:rsidRPr="004F619E">
              <w:rPr>
                <w:i/>
              </w:rPr>
              <w:t>President Dorman to provide updates on the possible use and feasibility of VOIP.</w:t>
            </w:r>
          </w:p>
          <w:p w:rsidR="00A041B4" w:rsidRPr="004F619E" w:rsidRDefault="00A041B4" w:rsidP="00B70428">
            <w:pPr>
              <w:pStyle w:val="ListParagraph"/>
              <w:numPr>
                <w:ilvl w:val="0"/>
                <w:numId w:val="11"/>
              </w:numPr>
              <w:ind w:left="368"/>
              <w:rPr>
                <w:i/>
              </w:rPr>
            </w:pPr>
            <w:r w:rsidRPr="004F619E">
              <w:rPr>
                <w:i/>
              </w:rPr>
              <w:t>Catherine Whelan will gather information to inform deliberation.</w:t>
            </w:r>
          </w:p>
          <w:p w:rsidR="00A041B4" w:rsidRPr="004F619E" w:rsidRDefault="00A041B4" w:rsidP="00B70428">
            <w:pPr>
              <w:pStyle w:val="ListParagraph"/>
              <w:numPr>
                <w:ilvl w:val="0"/>
                <w:numId w:val="11"/>
              </w:numPr>
              <w:ind w:left="368"/>
              <w:rPr>
                <w:i/>
              </w:rPr>
            </w:pPr>
            <w:r w:rsidRPr="004F619E">
              <w:rPr>
                <w:i/>
              </w:rPr>
              <w:t>Catherine Whelan did place this on the 05 Oct 2012 agenda and will ensure that this topic is on the tentative agenda of a future ECUS or ECUS-SCC meeting.</w:t>
            </w:r>
          </w:p>
        </w:tc>
      </w:tr>
      <w:tr w:rsidR="00A041B4" w:rsidRPr="008B1877">
        <w:trPr>
          <w:trHeight w:val="503"/>
        </w:trPr>
        <w:tc>
          <w:tcPr>
            <w:tcW w:w="3132" w:type="dxa"/>
            <w:tcBorders>
              <w:left w:val="double" w:sz="4" w:space="0" w:color="auto"/>
            </w:tcBorders>
          </w:tcPr>
          <w:p w:rsidR="00A041B4" w:rsidRPr="004F619E" w:rsidRDefault="00A041B4" w:rsidP="004F619E">
            <w:pPr>
              <w:rPr>
                <w:b/>
                <w:bCs/>
                <w:i/>
              </w:rPr>
            </w:pPr>
            <w:r w:rsidRPr="004F619E">
              <w:rPr>
                <w:b/>
                <w:bCs/>
                <w:i/>
              </w:rPr>
              <w:lastRenderedPageBreak/>
              <w:t xml:space="preserve">Faculty Development  opportunities to assist faculty in working with Students with Disabilities </w:t>
            </w:r>
          </w:p>
        </w:tc>
        <w:tc>
          <w:tcPr>
            <w:tcW w:w="4608" w:type="dxa"/>
          </w:tcPr>
          <w:p w:rsidR="00A041B4" w:rsidRPr="004F619E" w:rsidRDefault="00A041B4" w:rsidP="00802385">
            <w:pPr>
              <w:rPr>
                <w:i/>
              </w:rPr>
            </w:pPr>
            <w:r w:rsidRPr="004F619E">
              <w:rPr>
                <w:i/>
                <w:u w:val="single"/>
              </w:rPr>
              <w:t>28 Sep 2012</w:t>
            </w:r>
          </w:p>
          <w:p w:rsidR="00A041B4" w:rsidRPr="004F619E" w:rsidRDefault="00A041B4" w:rsidP="00ED0684">
            <w:pPr>
              <w:rPr>
                <w:i/>
              </w:rPr>
            </w:pPr>
            <w:r w:rsidRPr="004F619E">
              <w:rPr>
                <w:i/>
              </w:rPr>
              <w:t>Students with disabilities are increasingly common. Faculty training opportunities for dealing with the variety of disabilities, such as high functioning autism and Asperger’s, is desirable. This may be particularly relevant if the disability could be disruptive to the classroom learning of other students.</w:t>
            </w:r>
          </w:p>
          <w:p w:rsidR="00A041B4" w:rsidRPr="004F619E" w:rsidRDefault="00A041B4" w:rsidP="00ED0684">
            <w:pPr>
              <w:rPr>
                <w:i/>
              </w:rPr>
            </w:pPr>
          </w:p>
          <w:p w:rsidR="00A041B4" w:rsidRPr="004F619E" w:rsidRDefault="00A041B4" w:rsidP="00ED0684">
            <w:pPr>
              <w:rPr>
                <w:i/>
              </w:rPr>
            </w:pPr>
            <w:r w:rsidRPr="004F619E">
              <w:rPr>
                <w:i/>
                <w:u w:val="single"/>
              </w:rPr>
              <w:t>05 Oct 2012</w:t>
            </w:r>
          </w:p>
          <w:p w:rsidR="00A041B4" w:rsidRPr="004F619E" w:rsidRDefault="00A041B4" w:rsidP="00A17A22">
            <w:pPr>
              <w:rPr>
                <w:i/>
              </w:rPr>
            </w:pPr>
            <w:r w:rsidRPr="004F619E">
              <w:rPr>
                <w:i/>
              </w:rPr>
              <w:t>Those present were provided a brief synopsis of the issue (see above). Catherine Whelan indicated she would continue to gather more information to facilitate future deliberation on this matter.</w:t>
            </w:r>
          </w:p>
          <w:p w:rsidR="00A041B4" w:rsidRPr="004F619E" w:rsidRDefault="00A041B4" w:rsidP="00A17A22">
            <w:pPr>
              <w:rPr>
                <w:i/>
              </w:rPr>
            </w:pPr>
          </w:p>
          <w:p w:rsidR="00A041B4" w:rsidRPr="004F619E" w:rsidRDefault="00A041B4" w:rsidP="00A17A22">
            <w:pPr>
              <w:rPr>
                <w:i/>
                <w:u w:val="single"/>
              </w:rPr>
            </w:pPr>
            <w:r w:rsidRPr="004F619E">
              <w:rPr>
                <w:i/>
                <w:u w:val="single"/>
              </w:rPr>
              <w:t>26 Oct 2012</w:t>
            </w:r>
          </w:p>
          <w:p w:rsidR="00A041B4" w:rsidRDefault="00A041B4" w:rsidP="00974C09">
            <w:pPr>
              <w:rPr>
                <w:i/>
              </w:rPr>
            </w:pPr>
            <w:r w:rsidRPr="004F619E">
              <w:rPr>
                <w:i/>
              </w:rPr>
              <w:t xml:space="preserve">Catherine Whelan indicated that she has </w:t>
            </w:r>
            <w:r w:rsidRPr="004F619E">
              <w:rPr>
                <w:i/>
              </w:rPr>
              <w:lastRenderedPageBreak/>
              <w:t>been attempting to identify a time to consult with the appropriate Disability Services personnel and anticipates finding time in the week of Oct 29 – Nov 2 to make this consultation.</w:t>
            </w:r>
          </w:p>
          <w:p w:rsidR="00A041B4" w:rsidRDefault="00A041B4" w:rsidP="00974C09">
            <w:pPr>
              <w:rPr>
                <w:i/>
              </w:rPr>
            </w:pPr>
          </w:p>
          <w:p w:rsidR="00A041B4" w:rsidRPr="009E7513" w:rsidRDefault="00A041B4" w:rsidP="00974C09">
            <w:pPr>
              <w:rPr>
                <w:i/>
                <w:u w:val="single"/>
              </w:rPr>
            </w:pPr>
            <w:r w:rsidRPr="009E7513">
              <w:rPr>
                <w:i/>
                <w:u w:val="single"/>
              </w:rPr>
              <w:t>02 Nov 2012</w:t>
            </w:r>
          </w:p>
          <w:p w:rsidR="00A041B4" w:rsidRDefault="00A041B4" w:rsidP="00974C09">
            <w:pPr>
              <w:rPr>
                <w:i/>
              </w:rPr>
            </w:pPr>
            <w:r w:rsidRPr="009E7513">
              <w:rPr>
                <w:i/>
              </w:rPr>
              <w:t>Catherine Whelan is scheduled to meet with Katy Washington, Director of Disability Services, to discuss the professional development opportunities for faculty in this area. More information will be shared as it becomes available.</w:t>
            </w:r>
          </w:p>
          <w:p w:rsidR="00A041B4" w:rsidRDefault="00A041B4" w:rsidP="00974C09">
            <w:pPr>
              <w:rPr>
                <w:i/>
              </w:rPr>
            </w:pPr>
          </w:p>
          <w:p w:rsidR="00A041B4" w:rsidRPr="00285B4D" w:rsidRDefault="00A041B4" w:rsidP="00974C09">
            <w:pPr>
              <w:rPr>
                <w:i/>
                <w:u w:val="single"/>
              </w:rPr>
            </w:pPr>
            <w:r w:rsidRPr="00285B4D">
              <w:rPr>
                <w:i/>
                <w:u w:val="single"/>
              </w:rPr>
              <w:t>30 Nov 2012</w:t>
            </w:r>
          </w:p>
          <w:p w:rsidR="00A041B4" w:rsidRPr="00285B4D" w:rsidRDefault="00A041B4" w:rsidP="00974C09">
            <w:pPr>
              <w:rPr>
                <w:i/>
              </w:rPr>
            </w:pPr>
            <w:r w:rsidRPr="00285B4D">
              <w:rPr>
                <w:i/>
              </w:rPr>
              <w:t xml:space="preserve">Catherine Whelan met with Katy Washington, Director of Disability Services, to discuss development opportunities for faculty in this area. Catherine indicated that </w:t>
            </w:r>
          </w:p>
          <w:p w:rsidR="00A041B4" w:rsidRPr="00285B4D" w:rsidRDefault="00A041B4" w:rsidP="00B70428">
            <w:pPr>
              <w:pStyle w:val="ListParagraph"/>
              <w:numPr>
                <w:ilvl w:val="0"/>
                <w:numId w:val="23"/>
              </w:numPr>
              <w:ind w:left="360"/>
              <w:rPr>
                <w:i/>
              </w:rPr>
            </w:pPr>
            <w:r w:rsidRPr="00285B4D">
              <w:rPr>
                <w:i/>
              </w:rPr>
              <w:t>Katy Washington will attend the Feb 2013 meeting of the University Senate and provide information on development opportunities for faculty.</w:t>
            </w:r>
          </w:p>
          <w:p w:rsidR="00A041B4" w:rsidRPr="004A58D6" w:rsidRDefault="00A041B4" w:rsidP="00B70428">
            <w:pPr>
              <w:pStyle w:val="ListParagraph"/>
              <w:numPr>
                <w:ilvl w:val="0"/>
                <w:numId w:val="23"/>
              </w:numPr>
              <w:ind w:left="360"/>
            </w:pPr>
            <w:r w:rsidRPr="00285B4D">
              <w:rPr>
                <w:i/>
              </w:rPr>
              <w:t>Katy Washington plans to be more proactive in communicating with the students with disabilities and encourage these students to share information with faculty earlier rather than later. Some faculty have expressed a desire of having information prior to the beginning of the semester to be able to plan the ways in which they might accommodate the students with special needs as the course syllabus is in preparation. The intent is to attempt to satisfy this desire.</w:t>
            </w:r>
          </w:p>
        </w:tc>
        <w:tc>
          <w:tcPr>
            <w:tcW w:w="3484" w:type="dxa"/>
          </w:tcPr>
          <w:p w:rsidR="00A041B4" w:rsidRPr="004F619E" w:rsidRDefault="00A041B4" w:rsidP="00802385">
            <w:pPr>
              <w:rPr>
                <w:i/>
              </w:rPr>
            </w:pPr>
            <w:r w:rsidRPr="004F619E">
              <w:rPr>
                <w:i/>
                <w:u w:val="single"/>
              </w:rPr>
              <w:lastRenderedPageBreak/>
              <w:t>28 Sep 2012</w:t>
            </w:r>
          </w:p>
          <w:p w:rsidR="00A041B4" w:rsidRPr="004F619E" w:rsidRDefault="00A041B4" w:rsidP="00EF490E">
            <w:pPr>
              <w:rPr>
                <w:i/>
              </w:rPr>
            </w:pPr>
            <w:r w:rsidRPr="004F619E">
              <w:rPr>
                <w:i/>
              </w:rPr>
              <w:t>There was general agreement to seek additional information on this matter including existing best practices.</w:t>
            </w:r>
          </w:p>
        </w:tc>
        <w:tc>
          <w:tcPr>
            <w:tcW w:w="2816" w:type="dxa"/>
          </w:tcPr>
          <w:p w:rsidR="00A041B4" w:rsidRPr="004F619E" w:rsidRDefault="00A041B4" w:rsidP="00802385">
            <w:pPr>
              <w:rPr>
                <w:i/>
              </w:rPr>
            </w:pPr>
            <w:r w:rsidRPr="004F619E">
              <w:rPr>
                <w:i/>
                <w:u w:val="single"/>
              </w:rPr>
              <w:t>28 Sep 2012</w:t>
            </w:r>
          </w:p>
          <w:p w:rsidR="00A041B4" w:rsidRPr="004F619E" w:rsidRDefault="00A041B4" w:rsidP="00B70428">
            <w:pPr>
              <w:pStyle w:val="ListParagraph"/>
              <w:numPr>
                <w:ilvl w:val="0"/>
                <w:numId w:val="6"/>
              </w:numPr>
              <w:ind w:left="368"/>
              <w:rPr>
                <w:i/>
              </w:rPr>
            </w:pPr>
            <w:r w:rsidRPr="004F619E">
              <w:rPr>
                <w:i/>
              </w:rPr>
              <w:t>Catherine Whelan will gather information to inform deliberation.</w:t>
            </w:r>
          </w:p>
          <w:p w:rsidR="00A041B4" w:rsidRPr="004F619E" w:rsidRDefault="00A041B4" w:rsidP="00B70428">
            <w:pPr>
              <w:pStyle w:val="ListParagraph"/>
              <w:numPr>
                <w:ilvl w:val="0"/>
                <w:numId w:val="6"/>
              </w:numPr>
              <w:ind w:left="368"/>
              <w:rPr>
                <w:i/>
              </w:rPr>
            </w:pPr>
            <w:r w:rsidRPr="004F619E">
              <w:rPr>
                <w:i/>
              </w:rPr>
              <w:t>Catherine Whelan will ensure that this topic is on the tentative agenda of a future ECUS or ECUS-SCC meeting</w:t>
            </w:r>
          </w:p>
          <w:p w:rsidR="00A041B4" w:rsidRPr="004F619E" w:rsidRDefault="00A041B4" w:rsidP="00A17A22">
            <w:pPr>
              <w:rPr>
                <w:i/>
              </w:rPr>
            </w:pPr>
          </w:p>
          <w:p w:rsidR="00A041B4" w:rsidRPr="004F619E" w:rsidRDefault="00A041B4" w:rsidP="00A17A22">
            <w:pPr>
              <w:rPr>
                <w:i/>
              </w:rPr>
            </w:pPr>
            <w:r w:rsidRPr="004F619E">
              <w:rPr>
                <w:i/>
                <w:u w:val="single"/>
              </w:rPr>
              <w:t>05 Oct and 26 Oct 2012</w:t>
            </w:r>
          </w:p>
          <w:p w:rsidR="00A041B4" w:rsidRPr="004F619E" w:rsidRDefault="00A041B4" w:rsidP="00B70428">
            <w:pPr>
              <w:pStyle w:val="ListParagraph"/>
              <w:numPr>
                <w:ilvl w:val="0"/>
                <w:numId w:val="10"/>
              </w:numPr>
              <w:ind w:left="368"/>
              <w:rPr>
                <w:i/>
              </w:rPr>
            </w:pPr>
            <w:r w:rsidRPr="004F619E">
              <w:rPr>
                <w:i/>
              </w:rPr>
              <w:t>Catherine Whelan will gather information to inform deliberation.</w:t>
            </w:r>
          </w:p>
          <w:p w:rsidR="00A041B4" w:rsidRDefault="00A041B4" w:rsidP="00B70428">
            <w:pPr>
              <w:pStyle w:val="ListParagraph"/>
              <w:numPr>
                <w:ilvl w:val="0"/>
                <w:numId w:val="10"/>
              </w:numPr>
              <w:ind w:left="368"/>
              <w:rPr>
                <w:i/>
              </w:rPr>
            </w:pPr>
            <w:r w:rsidRPr="004F619E">
              <w:rPr>
                <w:i/>
              </w:rPr>
              <w:t xml:space="preserve">Catherine Whelan will ensure that this topic is on the tentative </w:t>
            </w:r>
            <w:r w:rsidRPr="004F619E">
              <w:rPr>
                <w:i/>
              </w:rPr>
              <w:lastRenderedPageBreak/>
              <w:t>agenda of a future ECUS or ECUS-SCC meeting.</w:t>
            </w:r>
          </w:p>
          <w:p w:rsidR="00A041B4" w:rsidRDefault="00A041B4" w:rsidP="009E7513">
            <w:pPr>
              <w:rPr>
                <w:i/>
              </w:rPr>
            </w:pPr>
          </w:p>
          <w:p w:rsidR="00A041B4" w:rsidRPr="00285B4D" w:rsidRDefault="00A041B4" w:rsidP="009E7513">
            <w:pPr>
              <w:rPr>
                <w:i/>
              </w:rPr>
            </w:pPr>
            <w:r w:rsidRPr="00285B4D">
              <w:rPr>
                <w:i/>
                <w:u w:val="single"/>
              </w:rPr>
              <w:t>30 Nov 2012</w:t>
            </w:r>
          </w:p>
          <w:p w:rsidR="00A041B4" w:rsidRPr="009E7513" w:rsidRDefault="00A041B4" w:rsidP="00BD726C">
            <w:pPr>
              <w:rPr>
                <w:i/>
              </w:rPr>
            </w:pPr>
            <w:r w:rsidRPr="00285B4D">
              <w:rPr>
                <w:i/>
              </w:rPr>
              <w:t>Catherine Whelan did place this item on the agenda of the 02 Nov 2012 ECUS-SCC meeting and also on the agenda of the 30 Nov 2012 ECUS meeting.</w:t>
            </w:r>
          </w:p>
        </w:tc>
      </w:tr>
      <w:tr w:rsidR="00A041B4" w:rsidRPr="008B1877">
        <w:trPr>
          <w:trHeight w:val="503"/>
        </w:trPr>
        <w:tc>
          <w:tcPr>
            <w:tcW w:w="3132" w:type="dxa"/>
            <w:tcBorders>
              <w:left w:val="double" w:sz="4" w:space="0" w:color="auto"/>
            </w:tcBorders>
          </w:tcPr>
          <w:p w:rsidR="00A041B4" w:rsidRPr="004F619E" w:rsidRDefault="00A041B4" w:rsidP="004F619E">
            <w:pPr>
              <w:rPr>
                <w:b/>
                <w:bCs/>
                <w:i/>
              </w:rPr>
            </w:pPr>
            <w:r w:rsidRPr="004F619E">
              <w:rPr>
                <w:b/>
                <w:bCs/>
                <w:i/>
              </w:rPr>
              <w:lastRenderedPageBreak/>
              <w:t>University System of Georgia Faculty Council (USGFC) Representative</w:t>
            </w:r>
          </w:p>
        </w:tc>
        <w:tc>
          <w:tcPr>
            <w:tcW w:w="4608" w:type="dxa"/>
          </w:tcPr>
          <w:p w:rsidR="00A041B4" w:rsidRPr="004F619E" w:rsidRDefault="00A041B4" w:rsidP="00802385">
            <w:pPr>
              <w:rPr>
                <w:i/>
              </w:rPr>
            </w:pPr>
            <w:r w:rsidRPr="004F619E">
              <w:rPr>
                <w:i/>
                <w:u w:val="single"/>
              </w:rPr>
              <w:t>28 Sep 2012</w:t>
            </w:r>
          </w:p>
          <w:p w:rsidR="00A041B4" w:rsidRPr="004F619E" w:rsidRDefault="00A041B4" w:rsidP="00EE5E13">
            <w:pPr>
              <w:rPr>
                <w:i/>
              </w:rPr>
            </w:pPr>
            <w:r w:rsidRPr="004F619E">
              <w:rPr>
                <w:i/>
              </w:rPr>
              <w:t xml:space="preserve">Given that this matter was extending the meeting beyond the usual adjournment time, </w:t>
            </w:r>
            <w:r w:rsidRPr="004F619E">
              <w:rPr>
                <w:i/>
              </w:rPr>
              <w:lastRenderedPageBreak/>
              <w:t xml:space="preserve">there was agreement the conversation would be brief. The current selection process of the USGFC representative was determined by Motion </w:t>
            </w:r>
            <w:r w:rsidRPr="004F619E">
              <w:rPr>
                <w:rStyle w:val="Strong"/>
                <w:b w:val="0"/>
                <w:i/>
              </w:rPr>
              <w:t>1011.EC.001.R</w:t>
            </w:r>
            <w:r w:rsidRPr="004F619E">
              <w:rPr>
                <w:i/>
              </w:rPr>
              <w:t xml:space="preserve"> to be the selection of the Presiding Officer Elect of the University Senate. Concerns from the recent two representatives, Jan Clark and Catherine Whelan, were that a term of service of a single year may be too brief a time to participate meaningfully on the USGFC. Consideration of both a longer term of service than a single year as well as the addition of the nomination of one or more candidates for the USGFC Representative position to the work of the Subcommittee on Nominations were proposed for further consideration. Craig Turner who served as Co-Chair of the USGFC both prior to and during the terms of Catherine Whelan and Jan Clark was charged to prepare a summary document providing the relevant details for this USGFC Representative position.</w:t>
            </w:r>
          </w:p>
          <w:p w:rsidR="00A041B4" w:rsidRPr="004F619E" w:rsidRDefault="00A041B4" w:rsidP="00EE5E13">
            <w:pPr>
              <w:rPr>
                <w:i/>
              </w:rPr>
            </w:pPr>
          </w:p>
          <w:p w:rsidR="00A041B4" w:rsidRPr="004F619E" w:rsidRDefault="00A041B4" w:rsidP="00EE5E13">
            <w:pPr>
              <w:rPr>
                <w:i/>
                <w:u w:val="single"/>
              </w:rPr>
            </w:pPr>
            <w:r w:rsidRPr="004F619E">
              <w:rPr>
                <w:i/>
                <w:u w:val="single"/>
              </w:rPr>
              <w:t>05 Oct 2012</w:t>
            </w:r>
          </w:p>
          <w:p w:rsidR="00A041B4" w:rsidRPr="004F619E" w:rsidRDefault="00A041B4" w:rsidP="00A17A22">
            <w:pPr>
              <w:rPr>
                <w:i/>
              </w:rPr>
            </w:pPr>
            <w:r w:rsidRPr="004F619E">
              <w:rPr>
                <w:i/>
              </w:rPr>
              <w:t xml:space="preserve">Catherine Whelan provided an overview of the main points in the USGFC fact sheet that was prepared by Craig Turner and circulated by email prior to the meeting. Suggestions offered at the 28 Sep 2012 ECUS meeting (see above) were reiterated and there was no clear consensus for a particular selection process. </w:t>
            </w:r>
            <w:proofErr w:type="gramStart"/>
            <w:r w:rsidRPr="004F619E">
              <w:rPr>
                <w:i/>
              </w:rPr>
              <w:t>ECUS was</w:t>
            </w:r>
            <w:proofErr w:type="gramEnd"/>
            <w:r w:rsidRPr="004F619E">
              <w:rPr>
                <w:i/>
              </w:rPr>
              <w:t xml:space="preserve"> entrusted to continue the deliberation on this matter and again consult Standing Committee Chairs at its discretion.</w:t>
            </w:r>
          </w:p>
          <w:p w:rsidR="00A041B4" w:rsidRPr="004F619E" w:rsidRDefault="00A041B4" w:rsidP="00A17A22">
            <w:pPr>
              <w:rPr>
                <w:i/>
              </w:rPr>
            </w:pPr>
          </w:p>
          <w:p w:rsidR="00A041B4" w:rsidRPr="004F619E" w:rsidRDefault="00A041B4" w:rsidP="00A17A22">
            <w:pPr>
              <w:rPr>
                <w:i/>
              </w:rPr>
            </w:pPr>
            <w:r w:rsidRPr="004F619E">
              <w:rPr>
                <w:i/>
                <w:u w:val="single"/>
              </w:rPr>
              <w:t>26 Oct 2012</w:t>
            </w:r>
          </w:p>
          <w:p w:rsidR="00A041B4" w:rsidRDefault="00A041B4" w:rsidP="005E3206">
            <w:pPr>
              <w:rPr>
                <w:i/>
              </w:rPr>
            </w:pPr>
            <w:r w:rsidRPr="004F619E">
              <w:rPr>
                <w:i/>
              </w:rPr>
              <w:lastRenderedPageBreak/>
              <w:t xml:space="preserve">Given that the 27 Oct 2012 USGFC meeting will be the first one attended by </w:t>
            </w:r>
            <w:proofErr w:type="spellStart"/>
            <w:r w:rsidRPr="004F619E">
              <w:rPr>
                <w:i/>
              </w:rPr>
              <w:t>Lyndall</w:t>
            </w:r>
            <w:proofErr w:type="spellEnd"/>
            <w:r w:rsidRPr="004F619E">
              <w:rPr>
                <w:i/>
              </w:rPr>
              <w:t xml:space="preserve"> </w:t>
            </w:r>
            <w:proofErr w:type="spellStart"/>
            <w:r w:rsidRPr="004F619E">
              <w:rPr>
                <w:i/>
              </w:rPr>
              <w:t>Muschell</w:t>
            </w:r>
            <w:proofErr w:type="spellEnd"/>
            <w:r w:rsidRPr="004F619E">
              <w:rPr>
                <w:i/>
              </w:rPr>
              <w:t xml:space="preserve">, there was agreement to defer the deliberation on this matter so that the committee can benefit from </w:t>
            </w:r>
            <w:proofErr w:type="spellStart"/>
            <w:r w:rsidRPr="004F619E">
              <w:rPr>
                <w:i/>
              </w:rPr>
              <w:t>Lyndall’s</w:t>
            </w:r>
            <w:proofErr w:type="spellEnd"/>
            <w:r w:rsidRPr="004F619E">
              <w:rPr>
                <w:i/>
              </w:rPr>
              <w:t xml:space="preserve"> perspective after attending a meeting. Craig Turner indicated that he would be attending this meeting as a guest acknowledging that </w:t>
            </w:r>
            <w:proofErr w:type="spellStart"/>
            <w:r w:rsidRPr="004F619E">
              <w:rPr>
                <w:i/>
              </w:rPr>
              <w:t>Lyndall</w:t>
            </w:r>
            <w:proofErr w:type="spellEnd"/>
            <w:r w:rsidRPr="004F619E">
              <w:rPr>
                <w:i/>
              </w:rPr>
              <w:t xml:space="preserve"> </w:t>
            </w:r>
            <w:proofErr w:type="spellStart"/>
            <w:r w:rsidRPr="004F619E">
              <w:rPr>
                <w:i/>
              </w:rPr>
              <w:t>Muschell</w:t>
            </w:r>
            <w:proofErr w:type="spellEnd"/>
            <w:r w:rsidRPr="004F619E">
              <w:rPr>
                <w:i/>
              </w:rPr>
              <w:t xml:space="preserve"> is the institutional voting representative to the USGFC.</w:t>
            </w:r>
          </w:p>
          <w:p w:rsidR="00A041B4" w:rsidRDefault="00A041B4" w:rsidP="005E3206">
            <w:pPr>
              <w:rPr>
                <w:i/>
              </w:rPr>
            </w:pPr>
          </w:p>
          <w:p w:rsidR="00A041B4" w:rsidRPr="009E7513" w:rsidRDefault="00A041B4" w:rsidP="001F0E49">
            <w:pPr>
              <w:rPr>
                <w:i/>
              </w:rPr>
            </w:pPr>
            <w:r w:rsidRPr="009E7513">
              <w:rPr>
                <w:i/>
                <w:u w:val="single"/>
              </w:rPr>
              <w:t>02 Nov 2012</w:t>
            </w:r>
          </w:p>
          <w:p w:rsidR="00A041B4" w:rsidRPr="004F619E" w:rsidRDefault="00A041B4" w:rsidP="00016A4B">
            <w:pPr>
              <w:rPr>
                <w:i/>
              </w:rPr>
            </w:pPr>
            <w:r w:rsidRPr="009E7513">
              <w:rPr>
                <w:i/>
              </w:rPr>
              <w:t xml:space="preserve">Following her attendance of and report on the 27 Oct 2012 USGFC meeting, </w:t>
            </w:r>
            <w:proofErr w:type="spellStart"/>
            <w:r w:rsidRPr="009E7513">
              <w:rPr>
                <w:i/>
              </w:rPr>
              <w:t>Lyndall</w:t>
            </w:r>
            <w:proofErr w:type="spellEnd"/>
            <w:r w:rsidRPr="009E7513">
              <w:rPr>
                <w:i/>
              </w:rPr>
              <w:t xml:space="preserve"> </w:t>
            </w:r>
            <w:proofErr w:type="spellStart"/>
            <w:r w:rsidRPr="009E7513">
              <w:rPr>
                <w:i/>
              </w:rPr>
              <w:t>Muschell</w:t>
            </w:r>
            <w:proofErr w:type="spellEnd"/>
            <w:r w:rsidRPr="009E7513">
              <w:rPr>
                <w:i/>
              </w:rPr>
              <w:t xml:space="preserve"> advocated for consideration of a longer than one year term of service for the USGFC representative. Given that there was insufficient time to further discuss this matter at this meeting, the deliberation will continue at a future meeting of ECUS or ECUS-SCC.</w:t>
            </w:r>
          </w:p>
        </w:tc>
        <w:tc>
          <w:tcPr>
            <w:tcW w:w="3484" w:type="dxa"/>
          </w:tcPr>
          <w:p w:rsidR="00A041B4" w:rsidRPr="004F619E" w:rsidRDefault="00A041B4" w:rsidP="00802385">
            <w:pPr>
              <w:rPr>
                <w:i/>
              </w:rPr>
            </w:pPr>
            <w:r w:rsidRPr="004F619E">
              <w:rPr>
                <w:i/>
                <w:u w:val="single"/>
              </w:rPr>
              <w:lastRenderedPageBreak/>
              <w:t>28 Sep 2012</w:t>
            </w:r>
          </w:p>
          <w:p w:rsidR="00A041B4" w:rsidRPr="004F619E" w:rsidRDefault="00A041B4" w:rsidP="00725BB4">
            <w:pPr>
              <w:rPr>
                <w:i/>
              </w:rPr>
            </w:pPr>
            <w:r w:rsidRPr="004F619E">
              <w:rPr>
                <w:i/>
              </w:rPr>
              <w:t xml:space="preserve">There was general agreement that Standing Committee Chairs </w:t>
            </w:r>
            <w:r w:rsidRPr="004F619E">
              <w:rPr>
                <w:i/>
              </w:rPr>
              <w:lastRenderedPageBreak/>
              <w:t>should inform the conversation on this matter and be consulted at the 5 Oct 2012 ECUS-SCC meeting.</w:t>
            </w:r>
          </w:p>
        </w:tc>
        <w:tc>
          <w:tcPr>
            <w:tcW w:w="2816" w:type="dxa"/>
          </w:tcPr>
          <w:p w:rsidR="00A041B4" w:rsidRPr="004F619E" w:rsidRDefault="00A041B4" w:rsidP="00802385">
            <w:pPr>
              <w:rPr>
                <w:i/>
              </w:rPr>
            </w:pPr>
            <w:r w:rsidRPr="004F619E">
              <w:rPr>
                <w:i/>
                <w:u w:val="single"/>
              </w:rPr>
              <w:lastRenderedPageBreak/>
              <w:t>28 Sep 2012</w:t>
            </w:r>
          </w:p>
          <w:p w:rsidR="00A041B4" w:rsidRPr="004F619E" w:rsidRDefault="00A041B4" w:rsidP="00B70428">
            <w:pPr>
              <w:pStyle w:val="ListParagraph"/>
              <w:numPr>
                <w:ilvl w:val="0"/>
                <w:numId w:val="7"/>
              </w:numPr>
              <w:ind w:left="368"/>
              <w:rPr>
                <w:i/>
              </w:rPr>
            </w:pPr>
            <w:r w:rsidRPr="004F619E">
              <w:rPr>
                <w:i/>
              </w:rPr>
              <w:t xml:space="preserve">Craig Turner will prepare a summary </w:t>
            </w:r>
            <w:r w:rsidRPr="004F619E">
              <w:rPr>
                <w:i/>
              </w:rPr>
              <w:lastRenderedPageBreak/>
              <w:t>document on this matter to inform the deliberation.</w:t>
            </w:r>
          </w:p>
          <w:p w:rsidR="00A041B4" w:rsidRPr="004F619E" w:rsidRDefault="00A041B4" w:rsidP="00B70428">
            <w:pPr>
              <w:pStyle w:val="ListParagraph"/>
              <w:numPr>
                <w:ilvl w:val="0"/>
                <w:numId w:val="7"/>
              </w:numPr>
              <w:ind w:left="368"/>
              <w:rPr>
                <w:i/>
              </w:rPr>
            </w:pPr>
            <w:r w:rsidRPr="004F619E">
              <w:rPr>
                <w:i/>
              </w:rPr>
              <w:t>Catherine Whelan will ensure that this topic is on the tentative agenda for the 5 Oct 2012 ECUS-SCC meeting</w:t>
            </w:r>
          </w:p>
          <w:p w:rsidR="00A041B4" w:rsidRPr="004F619E" w:rsidRDefault="00A041B4" w:rsidP="00091B99">
            <w:pPr>
              <w:rPr>
                <w:i/>
              </w:rPr>
            </w:pPr>
          </w:p>
          <w:p w:rsidR="00A041B4" w:rsidRPr="004F619E" w:rsidRDefault="00A041B4" w:rsidP="00091B99">
            <w:pPr>
              <w:rPr>
                <w:i/>
                <w:u w:val="single"/>
              </w:rPr>
            </w:pPr>
            <w:r w:rsidRPr="004F619E">
              <w:rPr>
                <w:i/>
                <w:u w:val="single"/>
              </w:rPr>
              <w:t>05 Oct 2012</w:t>
            </w:r>
          </w:p>
          <w:p w:rsidR="00A041B4" w:rsidRPr="004F619E" w:rsidRDefault="00A041B4" w:rsidP="00B70428">
            <w:pPr>
              <w:pStyle w:val="ListParagraph"/>
              <w:numPr>
                <w:ilvl w:val="0"/>
                <w:numId w:val="9"/>
              </w:numPr>
              <w:ind w:left="368"/>
              <w:rPr>
                <w:i/>
              </w:rPr>
            </w:pPr>
            <w:r w:rsidRPr="004F619E">
              <w:rPr>
                <w:i/>
              </w:rPr>
              <w:t xml:space="preserve"> Craig Turner did prepare a summary document on USGFC.</w:t>
            </w:r>
          </w:p>
          <w:p w:rsidR="00A041B4" w:rsidRPr="004F619E" w:rsidRDefault="00A041B4" w:rsidP="00B70428">
            <w:pPr>
              <w:pStyle w:val="ListParagraph"/>
              <w:numPr>
                <w:ilvl w:val="0"/>
                <w:numId w:val="9"/>
              </w:numPr>
              <w:ind w:left="368"/>
              <w:rPr>
                <w:i/>
              </w:rPr>
            </w:pPr>
            <w:r w:rsidRPr="004F619E">
              <w:rPr>
                <w:i/>
              </w:rPr>
              <w:t>Catherine did place this item on the tentative agenda of the 05 Oct 2012 ECUS-SCC meeting.</w:t>
            </w:r>
          </w:p>
          <w:p w:rsidR="00A041B4" w:rsidRPr="004F619E" w:rsidRDefault="00A041B4" w:rsidP="00B70428">
            <w:pPr>
              <w:pStyle w:val="ListParagraph"/>
              <w:numPr>
                <w:ilvl w:val="0"/>
                <w:numId w:val="9"/>
              </w:numPr>
              <w:ind w:left="368"/>
              <w:rPr>
                <w:i/>
              </w:rPr>
            </w:pPr>
            <w:r w:rsidRPr="004F619E">
              <w:rPr>
                <w:i/>
              </w:rPr>
              <w:t>Catherine Whelan to ensure that this topic is placed on the tentative agenda of the 26 Oct 2012 ECUS meeting.</w:t>
            </w:r>
          </w:p>
          <w:p w:rsidR="00A041B4" w:rsidRPr="004F619E" w:rsidRDefault="00A041B4" w:rsidP="00725B32">
            <w:pPr>
              <w:pStyle w:val="ListParagraph"/>
              <w:ind w:left="368"/>
              <w:rPr>
                <w:i/>
              </w:rPr>
            </w:pPr>
          </w:p>
          <w:p w:rsidR="00A041B4" w:rsidRPr="004F619E" w:rsidRDefault="00A041B4" w:rsidP="00725B32">
            <w:pPr>
              <w:rPr>
                <w:i/>
                <w:u w:val="single"/>
              </w:rPr>
            </w:pPr>
            <w:r w:rsidRPr="004F619E">
              <w:rPr>
                <w:i/>
                <w:u w:val="single"/>
              </w:rPr>
              <w:t>26 Oct 2012</w:t>
            </w:r>
          </w:p>
          <w:p w:rsidR="00A041B4" w:rsidRPr="004F619E" w:rsidRDefault="00A041B4" w:rsidP="00B70428">
            <w:pPr>
              <w:pStyle w:val="ListParagraph"/>
              <w:numPr>
                <w:ilvl w:val="0"/>
                <w:numId w:val="13"/>
              </w:numPr>
              <w:ind w:left="368"/>
              <w:rPr>
                <w:i/>
              </w:rPr>
            </w:pPr>
            <w:r w:rsidRPr="004F619E">
              <w:rPr>
                <w:i/>
              </w:rPr>
              <w:t>Catherine Whelan did place this item on the tentative agenda of the 26 Oct 2012 ECUS meeting.</w:t>
            </w:r>
          </w:p>
          <w:p w:rsidR="00A041B4" w:rsidRDefault="00A041B4" w:rsidP="00B70428">
            <w:pPr>
              <w:pStyle w:val="ListParagraph"/>
              <w:numPr>
                <w:ilvl w:val="0"/>
                <w:numId w:val="13"/>
              </w:numPr>
              <w:ind w:left="368"/>
              <w:rPr>
                <w:i/>
              </w:rPr>
            </w:pPr>
            <w:r w:rsidRPr="004F619E">
              <w:rPr>
                <w:i/>
              </w:rPr>
              <w:t>Catherine Whelan will ensure that this topic is on the tentative agenda of a future ECUS or ECUS-SCC meeting.</w:t>
            </w:r>
          </w:p>
          <w:p w:rsidR="00A041B4" w:rsidRDefault="00A041B4" w:rsidP="001F0E49">
            <w:pPr>
              <w:rPr>
                <w:i/>
              </w:rPr>
            </w:pPr>
          </w:p>
          <w:p w:rsidR="00A041B4" w:rsidRPr="009E7513" w:rsidRDefault="00A041B4" w:rsidP="001F0E49">
            <w:pPr>
              <w:rPr>
                <w:i/>
              </w:rPr>
            </w:pPr>
            <w:r w:rsidRPr="009E7513">
              <w:rPr>
                <w:i/>
                <w:u w:val="single"/>
              </w:rPr>
              <w:t>02 Nov 2012</w:t>
            </w:r>
          </w:p>
          <w:p w:rsidR="00A041B4" w:rsidRPr="001F0E49" w:rsidRDefault="00A041B4" w:rsidP="001F0E49">
            <w:pPr>
              <w:rPr>
                <w:i/>
              </w:rPr>
            </w:pPr>
            <w:r w:rsidRPr="009E7513">
              <w:rPr>
                <w:i/>
              </w:rPr>
              <w:t>Catherine Whelan will ensure that this topic is on the tentative agenda of a future ECUS or ECUS-SCC meeting.</w:t>
            </w:r>
          </w:p>
        </w:tc>
      </w:tr>
      <w:tr w:rsidR="00A041B4" w:rsidRPr="008B1877" w:rsidTr="008C501F">
        <w:trPr>
          <w:trHeight w:val="5120"/>
        </w:trPr>
        <w:tc>
          <w:tcPr>
            <w:tcW w:w="3132" w:type="dxa"/>
            <w:tcBorders>
              <w:left w:val="double" w:sz="4" w:space="0" w:color="auto"/>
            </w:tcBorders>
          </w:tcPr>
          <w:p w:rsidR="00A041B4" w:rsidRPr="004F619E" w:rsidRDefault="00A041B4" w:rsidP="009A05E3">
            <w:pPr>
              <w:pStyle w:val="Heading1"/>
              <w:rPr>
                <w:i/>
              </w:rPr>
            </w:pPr>
            <w:r w:rsidRPr="004F619E">
              <w:rPr>
                <w:i/>
              </w:rPr>
              <w:lastRenderedPageBreak/>
              <w:t>Health Care Network</w:t>
            </w:r>
          </w:p>
        </w:tc>
        <w:tc>
          <w:tcPr>
            <w:tcW w:w="4608" w:type="dxa"/>
          </w:tcPr>
          <w:p w:rsidR="00A041B4" w:rsidRPr="004F619E" w:rsidRDefault="00A041B4" w:rsidP="0092277E">
            <w:pPr>
              <w:rPr>
                <w:i/>
              </w:rPr>
            </w:pPr>
            <w:r w:rsidRPr="004F619E">
              <w:rPr>
                <w:i/>
                <w:u w:val="single"/>
              </w:rPr>
              <w:t>24 Aug 2012</w:t>
            </w:r>
          </w:p>
          <w:p w:rsidR="00A041B4" w:rsidRPr="004F619E" w:rsidRDefault="00A041B4" w:rsidP="0092277E">
            <w:pPr>
              <w:rPr>
                <w:i/>
              </w:rPr>
            </w:pPr>
            <w:r w:rsidRPr="004F619E">
              <w:rPr>
                <w:i/>
              </w:rPr>
              <w:t xml:space="preserve">It was noted that the recent transition to a new health care </w:t>
            </w:r>
            <w:proofErr w:type="gramStart"/>
            <w:r w:rsidRPr="004F619E">
              <w:rPr>
                <w:i/>
              </w:rPr>
              <w:t>providers</w:t>
            </w:r>
            <w:proofErr w:type="gramEnd"/>
            <w:r w:rsidRPr="004F619E">
              <w:rPr>
                <w:i/>
              </w:rPr>
              <w:t xml:space="preserve"> network has resulted in a smaller pool of in-network heath care providers for GC employees. Question: Who should take action and what action might be taken to affect change and enlarge the pool of in-network providers?  </w:t>
            </w:r>
          </w:p>
          <w:p w:rsidR="00A041B4" w:rsidRPr="004F619E" w:rsidRDefault="00A041B4" w:rsidP="0092277E">
            <w:pPr>
              <w:rPr>
                <w:i/>
              </w:rPr>
            </w:pPr>
            <w:r w:rsidRPr="004F619E">
              <w:rPr>
                <w:i/>
              </w:rPr>
              <w:t>One opinion was that the USG Presidents might be the most effective ambassadors for this concern.</w:t>
            </w:r>
          </w:p>
          <w:p w:rsidR="00A041B4" w:rsidRPr="004F619E" w:rsidRDefault="00A041B4" w:rsidP="0092277E">
            <w:pPr>
              <w:rPr>
                <w:i/>
              </w:rPr>
            </w:pPr>
          </w:p>
          <w:p w:rsidR="00A041B4" w:rsidRPr="004F619E" w:rsidRDefault="00A041B4" w:rsidP="0092277E">
            <w:pPr>
              <w:rPr>
                <w:i/>
                <w:u w:val="single"/>
              </w:rPr>
            </w:pPr>
            <w:r w:rsidRPr="004F619E">
              <w:rPr>
                <w:i/>
                <w:u w:val="single"/>
              </w:rPr>
              <w:t>28 Sep 2012</w:t>
            </w:r>
          </w:p>
          <w:p w:rsidR="00A041B4" w:rsidRPr="004F619E" w:rsidRDefault="00A041B4" w:rsidP="00E5447C">
            <w:pPr>
              <w:rPr>
                <w:i/>
              </w:rPr>
            </w:pPr>
            <w:r w:rsidRPr="004F619E">
              <w:rPr>
                <w:i/>
              </w:rPr>
              <w:t xml:space="preserve">As Dr. Dorman’s service as University President had begun 1 Sep 2012, he had not been present at the 24 Aug 2012 ECUS meeting. The aforementioned concern was rearticulated at this meeting and President Dorman agreed to represent this concern with relevant individuals in consultation with USG staff indicating that he has heard this concern expressed a number of times by faculty and staff in the context of his listening tour. In particular, President Dorman mentioned the July 2012 hire of Marion </w:t>
            </w:r>
            <w:proofErr w:type="spellStart"/>
            <w:r w:rsidRPr="004F619E">
              <w:rPr>
                <w:i/>
              </w:rPr>
              <w:t>Fedrick</w:t>
            </w:r>
            <w:proofErr w:type="spellEnd"/>
            <w:r w:rsidRPr="004F619E">
              <w:rPr>
                <w:i/>
              </w:rPr>
              <w:t xml:space="preserve"> as USG Vice Chancellor for Human Resources, noting that he planned to consult with her on this matter.</w:t>
            </w:r>
          </w:p>
        </w:tc>
        <w:tc>
          <w:tcPr>
            <w:tcW w:w="3484" w:type="dxa"/>
          </w:tcPr>
          <w:p w:rsidR="00A041B4" w:rsidRPr="004F619E" w:rsidRDefault="00A041B4" w:rsidP="0092277E">
            <w:pPr>
              <w:rPr>
                <w:i/>
              </w:rPr>
            </w:pPr>
            <w:r w:rsidRPr="004F619E">
              <w:rPr>
                <w:i/>
                <w:u w:val="single"/>
              </w:rPr>
              <w:t>24 Aug 2012</w:t>
            </w:r>
          </w:p>
          <w:p w:rsidR="00A041B4" w:rsidRPr="004F619E" w:rsidRDefault="00A041B4" w:rsidP="0092277E">
            <w:pPr>
              <w:rPr>
                <w:i/>
              </w:rPr>
            </w:pPr>
            <w:r w:rsidRPr="004F619E">
              <w:rPr>
                <w:i/>
              </w:rPr>
              <w:t xml:space="preserve">There was agreement that this matter should be brought to the attention of President Dorman and revisited at the 7 Sep 2012 ECUS/SCC meeting. This would facilitate the timely steering of this matter to a senate committee in the event that action by the University Senate </w:t>
            </w:r>
            <w:proofErr w:type="gramStart"/>
            <w:r w:rsidRPr="004F619E">
              <w:rPr>
                <w:i/>
              </w:rPr>
              <w:t>be</w:t>
            </w:r>
            <w:proofErr w:type="gramEnd"/>
            <w:r w:rsidRPr="004F619E">
              <w:rPr>
                <w:i/>
              </w:rPr>
              <w:t xml:space="preserve"> deemed necessary or desirable.</w:t>
            </w:r>
          </w:p>
        </w:tc>
        <w:tc>
          <w:tcPr>
            <w:tcW w:w="2816" w:type="dxa"/>
          </w:tcPr>
          <w:p w:rsidR="00A041B4" w:rsidRPr="004F619E" w:rsidRDefault="00A041B4" w:rsidP="0092277E">
            <w:pPr>
              <w:rPr>
                <w:i/>
              </w:rPr>
            </w:pPr>
            <w:r w:rsidRPr="004F619E">
              <w:rPr>
                <w:i/>
                <w:u w:val="single"/>
              </w:rPr>
              <w:t>24 Aug 2012</w:t>
            </w:r>
          </w:p>
          <w:p w:rsidR="00A041B4" w:rsidRPr="004F619E" w:rsidRDefault="00A041B4" w:rsidP="0092277E">
            <w:pPr>
              <w:rPr>
                <w:i/>
              </w:rPr>
            </w:pPr>
            <w:r w:rsidRPr="004F619E">
              <w:rPr>
                <w:i/>
              </w:rPr>
              <w:t>Catherine Whelan to add this to 7 Sep 2012 agenda</w:t>
            </w:r>
          </w:p>
          <w:p w:rsidR="00A041B4" w:rsidRPr="004F619E" w:rsidRDefault="00A041B4" w:rsidP="0092277E">
            <w:pPr>
              <w:rPr>
                <w:i/>
              </w:rPr>
            </w:pPr>
          </w:p>
          <w:p w:rsidR="00A041B4" w:rsidRPr="004F619E" w:rsidRDefault="00A041B4" w:rsidP="0092277E">
            <w:pPr>
              <w:rPr>
                <w:i/>
              </w:rPr>
            </w:pPr>
            <w:r w:rsidRPr="004F619E">
              <w:rPr>
                <w:i/>
                <w:u w:val="single"/>
              </w:rPr>
              <w:t>7 Sep 2012</w:t>
            </w:r>
          </w:p>
          <w:p w:rsidR="00A041B4" w:rsidRPr="004F619E" w:rsidRDefault="00A041B4" w:rsidP="00B70428">
            <w:pPr>
              <w:pStyle w:val="ListParagraph"/>
              <w:numPr>
                <w:ilvl w:val="0"/>
                <w:numId w:val="1"/>
              </w:numPr>
              <w:rPr>
                <w:i/>
              </w:rPr>
            </w:pPr>
            <w:r w:rsidRPr="004F619E">
              <w:rPr>
                <w:i/>
              </w:rPr>
              <w:t xml:space="preserve">Catherine Whelan did add this to the 7 Sep 2012 </w:t>
            </w:r>
            <w:proofErr w:type="gramStart"/>
            <w:r w:rsidRPr="004F619E">
              <w:rPr>
                <w:i/>
              </w:rPr>
              <w:t>agenda,</w:t>
            </w:r>
            <w:proofErr w:type="gramEnd"/>
            <w:r w:rsidRPr="004F619E">
              <w:rPr>
                <w:i/>
              </w:rPr>
              <w:t xml:space="preserve"> however the consideration of this item was postponed to a future meeting.</w:t>
            </w:r>
          </w:p>
          <w:p w:rsidR="00A041B4" w:rsidRPr="004F619E" w:rsidRDefault="00A041B4" w:rsidP="00B70428">
            <w:pPr>
              <w:pStyle w:val="ListParagraph"/>
              <w:numPr>
                <w:ilvl w:val="0"/>
                <w:numId w:val="1"/>
              </w:numPr>
              <w:rPr>
                <w:i/>
              </w:rPr>
            </w:pPr>
            <w:r w:rsidRPr="004F619E">
              <w:rPr>
                <w:i/>
              </w:rPr>
              <w:t>Catherine Whelan to ensure this item is added to the agenda of a future ECUS meeting.</w:t>
            </w:r>
          </w:p>
          <w:p w:rsidR="00A041B4" w:rsidRPr="004F619E" w:rsidRDefault="00A041B4" w:rsidP="009A05E3">
            <w:pPr>
              <w:rPr>
                <w:i/>
              </w:rPr>
            </w:pPr>
          </w:p>
          <w:p w:rsidR="00A041B4" w:rsidRPr="004F619E" w:rsidRDefault="00A041B4" w:rsidP="009A05E3">
            <w:pPr>
              <w:rPr>
                <w:i/>
              </w:rPr>
            </w:pPr>
            <w:r w:rsidRPr="004F619E">
              <w:rPr>
                <w:i/>
                <w:u w:val="single"/>
              </w:rPr>
              <w:t>28 Sep 2012</w:t>
            </w:r>
          </w:p>
          <w:p w:rsidR="00A041B4" w:rsidRPr="004F619E" w:rsidRDefault="00A041B4" w:rsidP="00B70428">
            <w:pPr>
              <w:pStyle w:val="ListParagraph"/>
              <w:numPr>
                <w:ilvl w:val="0"/>
                <w:numId w:val="2"/>
              </w:numPr>
              <w:rPr>
                <w:i/>
              </w:rPr>
            </w:pPr>
            <w:r w:rsidRPr="004F619E">
              <w:rPr>
                <w:i/>
              </w:rPr>
              <w:t>Catherine Whelan did add this item to the 28 Sep 2012 ECUS agenda.</w:t>
            </w:r>
          </w:p>
          <w:p w:rsidR="00A041B4" w:rsidRPr="004F619E" w:rsidRDefault="00A041B4" w:rsidP="00B70428">
            <w:pPr>
              <w:pStyle w:val="ListParagraph"/>
              <w:numPr>
                <w:ilvl w:val="0"/>
                <w:numId w:val="2"/>
              </w:numPr>
              <w:rPr>
                <w:i/>
              </w:rPr>
            </w:pPr>
            <w:r w:rsidRPr="004F619E">
              <w:rPr>
                <w:i/>
              </w:rPr>
              <w:t>President Dorman will represent this concern in consultation with USG staff.</w:t>
            </w:r>
          </w:p>
        </w:tc>
      </w:tr>
      <w:tr w:rsidR="00A041B4" w:rsidRPr="008B1877">
        <w:trPr>
          <w:trHeight w:val="530"/>
        </w:trPr>
        <w:tc>
          <w:tcPr>
            <w:tcW w:w="3132" w:type="dxa"/>
            <w:tcBorders>
              <w:left w:val="double" w:sz="4" w:space="0" w:color="auto"/>
            </w:tcBorders>
          </w:tcPr>
          <w:p w:rsidR="00A041B4" w:rsidRPr="004F619E" w:rsidRDefault="00A041B4" w:rsidP="004F619E">
            <w:pPr>
              <w:pStyle w:val="Heading1"/>
              <w:rPr>
                <w:i/>
              </w:rPr>
            </w:pPr>
            <w:r w:rsidRPr="004F619E">
              <w:rPr>
                <w:i/>
              </w:rPr>
              <w:t>Contingent Faculty Participation in Shared Governance</w:t>
            </w:r>
          </w:p>
        </w:tc>
        <w:tc>
          <w:tcPr>
            <w:tcW w:w="4608" w:type="dxa"/>
          </w:tcPr>
          <w:p w:rsidR="00285B4D" w:rsidRDefault="00285B4D" w:rsidP="00285B4D">
            <w:pPr>
              <w:autoSpaceDE w:val="0"/>
              <w:autoSpaceDN w:val="0"/>
              <w:adjustRightInd w:val="0"/>
              <w:rPr>
                <w:i/>
              </w:rPr>
            </w:pPr>
            <w:r>
              <w:rPr>
                <w:i/>
                <w:u w:val="single"/>
              </w:rPr>
              <w:t xml:space="preserve">26 Oct </w:t>
            </w:r>
            <w:r w:rsidRPr="00285B4D">
              <w:rPr>
                <w:i/>
                <w:u w:val="single"/>
              </w:rPr>
              <w:t xml:space="preserve"> 2012</w:t>
            </w:r>
            <w:r>
              <w:rPr>
                <w:i/>
              </w:rPr>
              <w:t>:</w:t>
            </w:r>
          </w:p>
          <w:p w:rsidR="00A041B4" w:rsidRPr="004F619E" w:rsidRDefault="00A041B4" w:rsidP="00B70428">
            <w:pPr>
              <w:pStyle w:val="ListParagraph"/>
              <w:numPr>
                <w:ilvl w:val="0"/>
                <w:numId w:val="17"/>
              </w:numPr>
              <w:ind w:left="360"/>
              <w:rPr>
                <w:i/>
              </w:rPr>
            </w:pPr>
            <w:r w:rsidRPr="004F619E">
              <w:rPr>
                <w:i/>
              </w:rPr>
              <w:t xml:space="preserve">Craig Turner suggested that the topic of contingent faculty participation in shared governance receive consideration by the committee at some future meeting. </w:t>
            </w:r>
          </w:p>
          <w:p w:rsidR="00A041B4" w:rsidRPr="004F619E" w:rsidRDefault="00A041B4" w:rsidP="00B70428">
            <w:pPr>
              <w:pStyle w:val="ListParagraph"/>
              <w:numPr>
                <w:ilvl w:val="0"/>
                <w:numId w:val="17"/>
              </w:numPr>
              <w:ind w:left="360"/>
              <w:rPr>
                <w:i/>
              </w:rPr>
            </w:pPr>
            <w:r w:rsidRPr="004F619E">
              <w:rPr>
                <w:i/>
              </w:rPr>
              <w:t>Before consideration of acceptance of this suggestion, clarification points were sought and offered including:</w:t>
            </w:r>
          </w:p>
          <w:p w:rsidR="00A041B4" w:rsidRPr="004F619E" w:rsidRDefault="00A041B4" w:rsidP="00B70428">
            <w:pPr>
              <w:pStyle w:val="ListParagraph"/>
              <w:numPr>
                <w:ilvl w:val="1"/>
                <w:numId w:val="17"/>
              </w:numPr>
              <w:ind w:left="720"/>
              <w:rPr>
                <w:i/>
              </w:rPr>
            </w:pPr>
            <w:r w:rsidRPr="004F619E">
              <w:rPr>
                <w:b/>
                <w:i/>
              </w:rPr>
              <w:t>Who are the contingent faculty?</w:t>
            </w:r>
            <w:r w:rsidRPr="004F619E">
              <w:rPr>
                <w:i/>
              </w:rPr>
              <w:t xml:space="preserve"> The </w:t>
            </w:r>
            <w:r w:rsidRPr="004F619E">
              <w:rPr>
                <w:i/>
              </w:rPr>
              <w:lastRenderedPageBreak/>
              <w:t xml:space="preserve">category of contingent faculty is used to refer to all non-tenure track </w:t>
            </w:r>
            <w:proofErr w:type="gramStart"/>
            <w:r w:rsidRPr="004F619E">
              <w:rPr>
                <w:i/>
              </w:rPr>
              <w:t>faculty</w:t>
            </w:r>
            <w:proofErr w:type="gramEnd"/>
            <w:r w:rsidRPr="004F619E">
              <w:rPr>
                <w:i/>
              </w:rPr>
              <w:t>.</w:t>
            </w:r>
          </w:p>
          <w:p w:rsidR="00A041B4" w:rsidRPr="004F619E" w:rsidRDefault="00A041B4" w:rsidP="00B70428">
            <w:pPr>
              <w:pStyle w:val="ListParagraph"/>
              <w:numPr>
                <w:ilvl w:val="1"/>
                <w:numId w:val="17"/>
              </w:numPr>
              <w:ind w:left="720"/>
              <w:rPr>
                <w:i/>
              </w:rPr>
            </w:pPr>
            <w:r w:rsidRPr="004F619E">
              <w:rPr>
                <w:b/>
                <w:i/>
              </w:rPr>
              <w:t>What is the current participation of the contingent faculty in shared governance?</w:t>
            </w:r>
            <w:r w:rsidRPr="004F619E">
              <w:rPr>
                <w:i/>
              </w:rPr>
              <w:t xml:space="preserve"> The current eligibility requirements for service as an elected faculty senator are membership in the corps of instruction and at least two years at Georgia College at the start of the term of service. Thus, some of the existing university contingent </w:t>
            </w:r>
            <w:proofErr w:type="gramStart"/>
            <w:r w:rsidRPr="004F619E">
              <w:rPr>
                <w:i/>
              </w:rPr>
              <w:t>faculty are</w:t>
            </w:r>
            <w:proofErr w:type="gramEnd"/>
            <w:r w:rsidRPr="004F619E">
              <w:rPr>
                <w:i/>
              </w:rPr>
              <w:t xml:space="preserve"> eligible to serve as elected faculty senators, specifically those holding appointments as lecturers, senior lecturers and instructors.</w:t>
            </w:r>
          </w:p>
          <w:p w:rsidR="00A041B4" w:rsidRPr="004F619E" w:rsidRDefault="00A041B4" w:rsidP="00B70428">
            <w:pPr>
              <w:pStyle w:val="ListParagraph"/>
              <w:numPr>
                <w:ilvl w:val="1"/>
                <w:numId w:val="17"/>
              </w:numPr>
              <w:ind w:left="720"/>
              <w:rPr>
                <w:i/>
              </w:rPr>
            </w:pPr>
            <w:r w:rsidRPr="004F619E">
              <w:rPr>
                <w:b/>
                <w:i/>
              </w:rPr>
              <w:t>Is there any external guidance on best practice of such participation?</w:t>
            </w:r>
            <w:r w:rsidRPr="004F619E">
              <w:rPr>
                <w:i/>
              </w:rPr>
              <w:t xml:space="preserve"> Yes, the American Association of University Professors (AAUP) has statements on contingent faculty participation in shared governance that could inform this deliberation.</w:t>
            </w:r>
          </w:p>
          <w:p w:rsidR="00A041B4" w:rsidRPr="004F619E" w:rsidRDefault="00A041B4" w:rsidP="00B70428">
            <w:pPr>
              <w:pStyle w:val="ListParagraph"/>
              <w:numPr>
                <w:ilvl w:val="0"/>
                <w:numId w:val="17"/>
              </w:numPr>
              <w:ind w:left="360"/>
              <w:rPr>
                <w:i/>
              </w:rPr>
            </w:pPr>
            <w:r w:rsidRPr="004F619E">
              <w:rPr>
                <w:i/>
              </w:rPr>
              <w:t>An observation was made expressing appreciation with both the current and historical level of participation in the university shared governance by those holding the university president and provost positions. In particular, there was appreciation expressed to both Interim Provost Liao-Troth and President Dorman for their participation and commitment to shared governance.</w:t>
            </w:r>
          </w:p>
          <w:p w:rsidR="00A041B4" w:rsidRPr="004F619E" w:rsidRDefault="00A041B4" w:rsidP="00B70428">
            <w:pPr>
              <w:pStyle w:val="ListParagraph"/>
              <w:numPr>
                <w:ilvl w:val="0"/>
                <w:numId w:val="17"/>
              </w:numPr>
              <w:ind w:left="360"/>
              <w:rPr>
                <w:i/>
              </w:rPr>
            </w:pPr>
            <w:r w:rsidRPr="004F619E">
              <w:rPr>
                <w:i/>
              </w:rPr>
              <w:t>There was general agreement to accept the suggestion and to further discuss the topic of contingent faculty participation in shared governance at some future meeting.</w:t>
            </w:r>
          </w:p>
        </w:tc>
        <w:tc>
          <w:tcPr>
            <w:tcW w:w="3484" w:type="dxa"/>
          </w:tcPr>
          <w:p w:rsidR="00A041B4" w:rsidRPr="004F619E" w:rsidRDefault="00A041B4" w:rsidP="008B1877">
            <w:pPr>
              <w:rPr>
                <w:i/>
              </w:rPr>
            </w:pPr>
          </w:p>
        </w:tc>
        <w:tc>
          <w:tcPr>
            <w:tcW w:w="2816" w:type="dxa"/>
          </w:tcPr>
          <w:p w:rsidR="00285B4D" w:rsidRDefault="00285B4D" w:rsidP="00285B4D">
            <w:pPr>
              <w:autoSpaceDE w:val="0"/>
              <w:autoSpaceDN w:val="0"/>
              <w:adjustRightInd w:val="0"/>
              <w:rPr>
                <w:i/>
              </w:rPr>
            </w:pPr>
            <w:r>
              <w:rPr>
                <w:i/>
                <w:u w:val="single"/>
              </w:rPr>
              <w:t>26 Oct</w:t>
            </w:r>
            <w:r w:rsidRPr="00285B4D">
              <w:rPr>
                <w:i/>
                <w:u w:val="single"/>
              </w:rPr>
              <w:t xml:space="preserve"> 2012</w:t>
            </w:r>
            <w:r>
              <w:rPr>
                <w:i/>
              </w:rPr>
              <w:t>:</w:t>
            </w:r>
          </w:p>
          <w:p w:rsidR="00A041B4" w:rsidRPr="004F619E" w:rsidRDefault="00A041B4" w:rsidP="00B70428">
            <w:pPr>
              <w:pStyle w:val="ListParagraph"/>
              <w:numPr>
                <w:ilvl w:val="0"/>
                <w:numId w:val="18"/>
              </w:numPr>
              <w:ind w:left="368"/>
              <w:rPr>
                <w:i/>
              </w:rPr>
            </w:pPr>
            <w:r w:rsidRPr="004F619E">
              <w:rPr>
                <w:i/>
              </w:rPr>
              <w:t xml:space="preserve">Craig Turner to locate, identify, and provide information on the AAUP statements that relate to participation of contingent faculty in shared governance </w:t>
            </w:r>
            <w:r w:rsidRPr="004F619E">
              <w:rPr>
                <w:i/>
              </w:rPr>
              <w:lastRenderedPageBreak/>
              <w:t xml:space="preserve">that might inform this deliberation. </w:t>
            </w:r>
          </w:p>
          <w:p w:rsidR="00A041B4" w:rsidRDefault="00A041B4" w:rsidP="00B70428">
            <w:pPr>
              <w:pStyle w:val="ListParagraph"/>
              <w:numPr>
                <w:ilvl w:val="0"/>
                <w:numId w:val="18"/>
              </w:numPr>
              <w:ind w:left="368"/>
              <w:rPr>
                <w:i/>
              </w:rPr>
            </w:pPr>
            <w:r w:rsidRPr="004F619E">
              <w:rPr>
                <w:i/>
              </w:rPr>
              <w:t>Catherine Whelan will ensure that this topic is on the tentative agenda of a future ECUS or ECUS-SCC meeting</w:t>
            </w:r>
            <w:r>
              <w:rPr>
                <w:i/>
              </w:rPr>
              <w:t>.</w:t>
            </w:r>
          </w:p>
          <w:p w:rsidR="00A041B4" w:rsidRDefault="00A041B4" w:rsidP="0094252D">
            <w:pPr>
              <w:rPr>
                <w:i/>
              </w:rPr>
            </w:pPr>
          </w:p>
          <w:p w:rsidR="00A041B4" w:rsidRPr="00285B4D" w:rsidRDefault="00A041B4" w:rsidP="0094252D">
            <w:pPr>
              <w:rPr>
                <w:i/>
                <w:u w:val="single"/>
              </w:rPr>
            </w:pPr>
            <w:r w:rsidRPr="00285B4D">
              <w:rPr>
                <w:i/>
                <w:u w:val="single"/>
              </w:rPr>
              <w:t>30 Nov 2012</w:t>
            </w:r>
          </w:p>
          <w:p w:rsidR="00A041B4" w:rsidRPr="0094252D" w:rsidRDefault="00A041B4" w:rsidP="0094252D">
            <w:pPr>
              <w:rPr>
                <w:i/>
              </w:rPr>
            </w:pPr>
            <w:r w:rsidRPr="00285B4D">
              <w:rPr>
                <w:i/>
              </w:rPr>
              <w:t>Craig Turner has located, identified and provided information on the AAUP statements that relate to participation of contingent faculty in shared governance to the Executive Committee by email on 18 Nov 2012.</w:t>
            </w:r>
          </w:p>
        </w:tc>
      </w:tr>
      <w:tr w:rsidR="00A041B4" w:rsidRPr="008B1877">
        <w:trPr>
          <w:trHeight w:val="530"/>
        </w:trPr>
        <w:tc>
          <w:tcPr>
            <w:tcW w:w="3132" w:type="dxa"/>
            <w:tcBorders>
              <w:left w:val="double" w:sz="4" w:space="0" w:color="auto"/>
            </w:tcBorders>
          </w:tcPr>
          <w:p w:rsidR="00A041B4" w:rsidRPr="0037381E" w:rsidRDefault="00A041B4">
            <w:pPr>
              <w:pStyle w:val="Heading1"/>
            </w:pPr>
            <w:r>
              <w:lastRenderedPageBreak/>
              <w:t>Replacement of an Elected Faculty Senator</w:t>
            </w:r>
          </w:p>
        </w:tc>
        <w:tc>
          <w:tcPr>
            <w:tcW w:w="4608" w:type="dxa"/>
          </w:tcPr>
          <w:p w:rsidR="00285B4D" w:rsidRDefault="00285B4D" w:rsidP="00714BA9">
            <w:pPr>
              <w:rPr>
                <w:i/>
              </w:rPr>
            </w:pPr>
            <w:r w:rsidRPr="00285B4D">
              <w:rPr>
                <w:i/>
                <w:u w:val="single"/>
              </w:rPr>
              <w:t>30 Nov 2012</w:t>
            </w:r>
            <w:r>
              <w:rPr>
                <w:i/>
              </w:rPr>
              <w:t xml:space="preserve">: </w:t>
            </w:r>
          </w:p>
          <w:p w:rsidR="00A041B4" w:rsidRPr="00285B4D" w:rsidRDefault="00A041B4" w:rsidP="00714BA9">
            <w:pPr>
              <w:rPr>
                <w:i/>
              </w:rPr>
            </w:pPr>
            <w:r w:rsidRPr="00285B4D">
              <w:rPr>
                <w:i/>
              </w:rPr>
              <w:t xml:space="preserve">Beauty Bragg is taking a professional leave in the Spring 2013 semester and as a result has resigned her positions as elected faculty senator and voting member of FAPC effective 1 Jan 2013. In this case, the constituency of this elected faculty senator position is the Department of English and Rhetoric and they have elected Alex Blazer to complete the 2010-2013 term of service for the elected faculty senator position as well as to complete the 2012-2013 term of service as a voting member of FAPC. </w:t>
            </w:r>
          </w:p>
        </w:tc>
        <w:tc>
          <w:tcPr>
            <w:tcW w:w="3484" w:type="dxa"/>
          </w:tcPr>
          <w:p w:rsidR="00285B4D" w:rsidRDefault="00285B4D" w:rsidP="00714BA9">
            <w:pPr>
              <w:autoSpaceDE w:val="0"/>
              <w:autoSpaceDN w:val="0"/>
              <w:adjustRightInd w:val="0"/>
              <w:rPr>
                <w:i/>
              </w:rPr>
            </w:pPr>
            <w:r w:rsidRPr="00285B4D">
              <w:rPr>
                <w:i/>
                <w:u w:val="single"/>
              </w:rPr>
              <w:t>30 Nov 2012</w:t>
            </w:r>
            <w:r>
              <w:rPr>
                <w:i/>
              </w:rPr>
              <w:t>:</w:t>
            </w:r>
          </w:p>
          <w:p w:rsidR="00A041B4" w:rsidRPr="00285B4D" w:rsidRDefault="00A041B4" w:rsidP="00714BA9">
            <w:pPr>
              <w:autoSpaceDE w:val="0"/>
              <w:autoSpaceDN w:val="0"/>
              <w:adjustRightInd w:val="0"/>
              <w:rPr>
                <w:i/>
              </w:rPr>
            </w:pPr>
            <w:r w:rsidRPr="00285B4D">
              <w:rPr>
                <w:i/>
              </w:rPr>
              <w:t xml:space="preserve">Section II.1.B of the University Senate Bylaws requires that </w:t>
            </w:r>
            <w:r w:rsidRPr="00285B4D">
              <w:rPr>
                <w:i/>
                <w:iCs/>
              </w:rPr>
              <w:t xml:space="preserve">vacancies or resignations that occur during a term of service shall be filled for the remainder of that term following the process used in the original election, selection or appointment. </w:t>
            </w:r>
            <w:r w:rsidRPr="00285B4D">
              <w:rPr>
                <w:i/>
              </w:rPr>
              <w:t xml:space="preserve">This requirement calls for a </w:t>
            </w:r>
            <w:proofErr w:type="spellStart"/>
            <w:r w:rsidRPr="00285B4D">
              <w:rPr>
                <w:i/>
              </w:rPr>
              <w:t>SCoN</w:t>
            </w:r>
            <w:proofErr w:type="spellEnd"/>
            <w:r w:rsidRPr="00285B4D">
              <w:rPr>
                <w:i/>
              </w:rPr>
              <w:t xml:space="preserve"> motion for consideration by the university senate at its next (18 Jan 2013) meeting detailing the change in memberships made to the committee composition to replace Beauty Bragg.</w:t>
            </w:r>
          </w:p>
        </w:tc>
        <w:tc>
          <w:tcPr>
            <w:tcW w:w="2816"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B70428">
            <w:pPr>
              <w:pStyle w:val="ListParagraph"/>
              <w:numPr>
                <w:ilvl w:val="0"/>
                <w:numId w:val="24"/>
              </w:numPr>
              <w:ind w:left="368"/>
              <w:rPr>
                <w:i/>
              </w:rPr>
            </w:pPr>
            <w:r w:rsidRPr="00285B4D">
              <w:rPr>
                <w:i/>
              </w:rPr>
              <w:t xml:space="preserve">Catherine Whelan will enter the </w:t>
            </w:r>
            <w:proofErr w:type="spellStart"/>
            <w:r w:rsidRPr="00285B4D">
              <w:rPr>
                <w:i/>
              </w:rPr>
              <w:t>SCoN</w:t>
            </w:r>
            <w:proofErr w:type="spellEnd"/>
            <w:r w:rsidRPr="00285B4D">
              <w:rPr>
                <w:i/>
              </w:rPr>
              <w:t xml:space="preserve"> motion into the online motion database including the relevant supporting documents.</w:t>
            </w:r>
          </w:p>
          <w:p w:rsidR="00A041B4" w:rsidRPr="00285B4D" w:rsidRDefault="00A041B4" w:rsidP="00B70428">
            <w:pPr>
              <w:pStyle w:val="ListParagraph"/>
              <w:numPr>
                <w:ilvl w:val="0"/>
                <w:numId w:val="24"/>
              </w:numPr>
              <w:ind w:left="368"/>
              <w:rPr>
                <w:i/>
              </w:rPr>
            </w:pPr>
            <w:proofErr w:type="spellStart"/>
            <w:r w:rsidRPr="00285B4D">
              <w:rPr>
                <w:i/>
              </w:rPr>
              <w:t>Lyndall</w:t>
            </w:r>
            <w:proofErr w:type="spellEnd"/>
            <w:r w:rsidRPr="00285B4D">
              <w:rPr>
                <w:i/>
              </w:rPr>
              <w:t xml:space="preserve"> </w:t>
            </w:r>
            <w:proofErr w:type="spellStart"/>
            <w:r w:rsidRPr="00285B4D">
              <w:rPr>
                <w:i/>
              </w:rPr>
              <w:t>Muschell</w:t>
            </w:r>
            <w:proofErr w:type="spellEnd"/>
            <w:r w:rsidRPr="00285B4D">
              <w:rPr>
                <w:i/>
              </w:rPr>
              <w:t xml:space="preserve">, as Chair of </w:t>
            </w:r>
            <w:proofErr w:type="spellStart"/>
            <w:r w:rsidRPr="00285B4D">
              <w:rPr>
                <w:i/>
              </w:rPr>
              <w:t>SCoN</w:t>
            </w:r>
            <w:proofErr w:type="spellEnd"/>
            <w:r w:rsidRPr="00285B4D">
              <w:rPr>
                <w:i/>
              </w:rPr>
              <w:t>, will present the motion at the 18 Jan 2013 meeting of the University Senate.</w:t>
            </w:r>
          </w:p>
        </w:tc>
      </w:tr>
      <w:tr w:rsidR="00A041B4" w:rsidRPr="008B1877">
        <w:trPr>
          <w:trHeight w:val="530"/>
        </w:trPr>
        <w:tc>
          <w:tcPr>
            <w:tcW w:w="3132" w:type="dxa"/>
            <w:tcBorders>
              <w:left w:val="double" w:sz="4" w:space="0" w:color="auto"/>
            </w:tcBorders>
          </w:tcPr>
          <w:p w:rsidR="00A041B4" w:rsidRPr="0037381E" w:rsidRDefault="00A041B4" w:rsidP="001C27C2">
            <w:pPr>
              <w:pStyle w:val="Heading1"/>
            </w:pPr>
            <w:r>
              <w:t>Term Limits for Elected Faculty Senator Positions on the University Senate</w:t>
            </w:r>
          </w:p>
        </w:tc>
        <w:tc>
          <w:tcPr>
            <w:tcW w:w="4608"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B70428">
            <w:pPr>
              <w:pStyle w:val="ListParagraph"/>
              <w:numPr>
                <w:ilvl w:val="0"/>
                <w:numId w:val="25"/>
              </w:numPr>
              <w:ind w:left="360"/>
              <w:rPr>
                <w:i/>
              </w:rPr>
            </w:pPr>
            <w:r w:rsidRPr="00285B4D">
              <w:rPr>
                <w:i/>
              </w:rPr>
              <w:t xml:space="preserve">For the last several years, there has been an extremely brief recurring conversation within the Subcommittee on Nominations (late in March or early April) on instituting term limits for elected faculty senator positions. This is usually brought up and then it is noted there is not time to consider it as the senate year is nearly at an end. There have been concerns expressed to Catherine Whelan from representatives from five different departments for consideration of term limits. The rationale offered for term limits were either that an existing incumbent continues to be re-elected (or in some cases re-appointed) even though others are interested and willing to serve and some elected faculty senators would like to be able to say something like “I’d be willing to serve again, but there are term limits. All good things must end.” </w:t>
            </w:r>
          </w:p>
          <w:p w:rsidR="00A041B4" w:rsidRPr="00285B4D" w:rsidRDefault="00A041B4" w:rsidP="00B70428">
            <w:pPr>
              <w:pStyle w:val="ListParagraph"/>
              <w:numPr>
                <w:ilvl w:val="0"/>
                <w:numId w:val="25"/>
              </w:numPr>
              <w:ind w:left="360"/>
              <w:rPr>
                <w:i/>
              </w:rPr>
            </w:pPr>
            <w:r w:rsidRPr="00285B4D">
              <w:rPr>
                <w:i/>
              </w:rPr>
              <w:lastRenderedPageBreak/>
              <w:t xml:space="preserve">Points of conversation by those present included agreement with the idea of term limits as well as reluctance to impose the term limits at the university level as the democratic process should handle this and there is also advantages to having members with institutional memory of the university and senate serving on the university senate. </w:t>
            </w:r>
          </w:p>
          <w:p w:rsidR="00A041B4" w:rsidRPr="00285B4D" w:rsidRDefault="00A041B4" w:rsidP="00B70428">
            <w:pPr>
              <w:pStyle w:val="ListParagraph"/>
              <w:numPr>
                <w:ilvl w:val="0"/>
                <w:numId w:val="25"/>
              </w:numPr>
              <w:ind w:left="360"/>
              <w:rPr>
                <w:i/>
              </w:rPr>
            </w:pPr>
            <w:r w:rsidRPr="00285B4D">
              <w:rPr>
                <w:i/>
              </w:rPr>
              <w:t>A perspective that term limits were part of the election procedure set at the academic unit level was offered. This would suggest that the faculty of an academic unit could apply term limits as part of setting the election procedures for the academic unit. This perspective seemed to resonate with those present.</w:t>
            </w:r>
          </w:p>
        </w:tc>
        <w:tc>
          <w:tcPr>
            <w:tcW w:w="3484" w:type="dxa"/>
          </w:tcPr>
          <w:p w:rsidR="00285B4D" w:rsidRDefault="00285B4D" w:rsidP="00285B4D">
            <w:pPr>
              <w:autoSpaceDE w:val="0"/>
              <w:autoSpaceDN w:val="0"/>
              <w:adjustRightInd w:val="0"/>
              <w:rPr>
                <w:i/>
              </w:rPr>
            </w:pPr>
            <w:r w:rsidRPr="00285B4D">
              <w:rPr>
                <w:i/>
                <w:u w:val="single"/>
              </w:rPr>
              <w:lastRenderedPageBreak/>
              <w:t>30 Nov 2012</w:t>
            </w:r>
            <w:r>
              <w:rPr>
                <w:i/>
              </w:rPr>
              <w:t>:</w:t>
            </w:r>
          </w:p>
          <w:p w:rsidR="00A041B4" w:rsidRPr="00285B4D" w:rsidRDefault="00A041B4" w:rsidP="00B70428">
            <w:pPr>
              <w:pStyle w:val="ListParagraph"/>
              <w:numPr>
                <w:ilvl w:val="0"/>
                <w:numId w:val="26"/>
              </w:numPr>
              <w:ind w:left="432" w:hanging="432"/>
              <w:rPr>
                <w:i/>
              </w:rPr>
            </w:pPr>
            <w:r w:rsidRPr="00285B4D">
              <w:rPr>
                <w:i/>
              </w:rPr>
              <w:t>Catherine Whelan agreed to draft a statement on term limits for elected faculty senator positions for circulation and review by the Executive Committee and presentation to the University Senate at its 18 Jan 2013 meeting.</w:t>
            </w:r>
          </w:p>
        </w:tc>
        <w:tc>
          <w:tcPr>
            <w:tcW w:w="2816"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B70428">
            <w:pPr>
              <w:pStyle w:val="ListParagraph"/>
              <w:numPr>
                <w:ilvl w:val="0"/>
                <w:numId w:val="27"/>
              </w:numPr>
              <w:ind w:left="368"/>
              <w:rPr>
                <w:i/>
              </w:rPr>
            </w:pPr>
            <w:r w:rsidRPr="00285B4D">
              <w:rPr>
                <w:i/>
              </w:rPr>
              <w:t>Catherine Whelan will draft a statement on term limits for elected faculty senator positions and circulate this statement to the Executive Committee for review prior to presenting it to the University Senate at its 18 Jan 2013 meeting.</w:t>
            </w:r>
          </w:p>
        </w:tc>
      </w:tr>
      <w:tr w:rsidR="00A041B4" w:rsidRPr="008B1877">
        <w:trPr>
          <w:trHeight w:val="530"/>
        </w:trPr>
        <w:tc>
          <w:tcPr>
            <w:tcW w:w="3132" w:type="dxa"/>
            <w:tcBorders>
              <w:left w:val="double" w:sz="4" w:space="0" w:color="auto"/>
            </w:tcBorders>
          </w:tcPr>
          <w:p w:rsidR="00A041B4" w:rsidRPr="0037381E" w:rsidRDefault="00A041B4">
            <w:pPr>
              <w:pStyle w:val="Heading1"/>
            </w:pPr>
            <w:r>
              <w:lastRenderedPageBreak/>
              <w:t>Faculty Friday (Social)</w:t>
            </w:r>
          </w:p>
        </w:tc>
        <w:tc>
          <w:tcPr>
            <w:tcW w:w="4608"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CF19E2">
            <w:pPr>
              <w:rPr>
                <w:i/>
              </w:rPr>
            </w:pPr>
            <w:r w:rsidRPr="00285B4D">
              <w:rPr>
                <w:i/>
              </w:rPr>
              <w:t>An observation was made that there hadn’t been another Faculty Friday (reception for all university faculty) since the one sponsored by President Dorman on the Friday before Fall Break. There was general agreement that it would be good to explore the feasibility of having these receptions recur more regularly.</w:t>
            </w:r>
          </w:p>
        </w:tc>
        <w:tc>
          <w:tcPr>
            <w:tcW w:w="3484"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8B1877">
            <w:pPr>
              <w:rPr>
                <w:i/>
              </w:rPr>
            </w:pPr>
            <w:r w:rsidRPr="00285B4D">
              <w:rPr>
                <w:i/>
              </w:rPr>
              <w:t xml:space="preserve">Catherine Whelan agreed to consult President Dorman on the feasibility of sponsoring another faculty reception. </w:t>
            </w:r>
          </w:p>
        </w:tc>
        <w:tc>
          <w:tcPr>
            <w:tcW w:w="2816"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CF19E2">
            <w:pPr>
              <w:rPr>
                <w:i/>
              </w:rPr>
            </w:pPr>
            <w:r w:rsidRPr="00285B4D">
              <w:rPr>
                <w:i/>
              </w:rPr>
              <w:t>Catherine Whelan will consult with President Dorman on the feasibility of sponsoring another faculty reception.</w:t>
            </w:r>
          </w:p>
        </w:tc>
      </w:tr>
      <w:tr w:rsidR="00A041B4" w:rsidRPr="008B1877">
        <w:trPr>
          <w:trHeight w:val="530"/>
        </w:trPr>
        <w:tc>
          <w:tcPr>
            <w:tcW w:w="3132" w:type="dxa"/>
            <w:tcBorders>
              <w:left w:val="double" w:sz="4" w:space="0" w:color="auto"/>
            </w:tcBorders>
          </w:tcPr>
          <w:p w:rsidR="00A041B4" w:rsidRPr="0037381E" w:rsidRDefault="00A041B4">
            <w:pPr>
              <w:pStyle w:val="Heading1"/>
            </w:pPr>
            <w:r>
              <w:t xml:space="preserve">Naming of the Core Curriculum </w:t>
            </w:r>
          </w:p>
        </w:tc>
        <w:tc>
          <w:tcPr>
            <w:tcW w:w="4608"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901D22">
            <w:pPr>
              <w:rPr>
                <w:i/>
              </w:rPr>
            </w:pPr>
            <w:r w:rsidRPr="00285B4D">
              <w:rPr>
                <w:i/>
              </w:rPr>
              <w:t>Catherine Whelan had received a memo from Subcommittee on Core Curriculum (</w:t>
            </w:r>
            <w:proofErr w:type="spellStart"/>
            <w:r w:rsidRPr="00285B4D">
              <w:rPr>
                <w:i/>
              </w:rPr>
              <w:t>SoCC</w:t>
            </w:r>
            <w:proofErr w:type="spellEnd"/>
            <w:r w:rsidRPr="00285B4D">
              <w:rPr>
                <w:i/>
              </w:rPr>
              <w:t xml:space="preserve">) Chair John </w:t>
            </w:r>
            <w:proofErr w:type="spellStart"/>
            <w:r w:rsidRPr="00285B4D">
              <w:rPr>
                <w:i/>
              </w:rPr>
              <w:t>Swinton</w:t>
            </w:r>
            <w:proofErr w:type="spellEnd"/>
            <w:r w:rsidRPr="00285B4D">
              <w:rPr>
                <w:i/>
              </w:rPr>
              <w:t xml:space="preserve"> proposing the formal application of the name CUBE to the Georgia College Core Curriculum (GCCC or G C-cubed). </w:t>
            </w:r>
            <w:proofErr w:type="gramStart"/>
            <w:r w:rsidRPr="00285B4D">
              <w:rPr>
                <w:i/>
              </w:rPr>
              <w:t>due</w:t>
            </w:r>
            <w:proofErr w:type="gramEnd"/>
            <w:r w:rsidRPr="00285B4D">
              <w:rPr>
                <w:i/>
              </w:rPr>
              <w:t xml:space="preserve"> to the trio of C’s. There was concern by </w:t>
            </w:r>
            <w:proofErr w:type="spellStart"/>
            <w:r w:rsidRPr="00285B4D">
              <w:rPr>
                <w:i/>
              </w:rPr>
              <w:t>SoCC</w:t>
            </w:r>
            <w:proofErr w:type="spellEnd"/>
            <w:r w:rsidRPr="00285B4D">
              <w:rPr>
                <w:i/>
              </w:rPr>
              <w:t xml:space="preserve"> that this name had not been formally approved by university governance.</w:t>
            </w:r>
          </w:p>
        </w:tc>
        <w:tc>
          <w:tcPr>
            <w:tcW w:w="3484" w:type="dxa"/>
          </w:tcPr>
          <w:p w:rsidR="00A041B4" w:rsidRPr="00285B4D" w:rsidRDefault="00A041B4" w:rsidP="008B1877">
            <w:pPr>
              <w:rPr>
                <w:i/>
              </w:rPr>
            </w:pPr>
          </w:p>
        </w:tc>
        <w:tc>
          <w:tcPr>
            <w:tcW w:w="2816"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901D22">
            <w:pPr>
              <w:rPr>
                <w:i/>
              </w:rPr>
            </w:pPr>
            <w:r w:rsidRPr="00285B4D">
              <w:rPr>
                <w:i/>
              </w:rPr>
              <w:t xml:space="preserve">Catherine Whelan will invite John </w:t>
            </w:r>
            <w:proofErr w:type="spellStart"/>
            <w:r w:rsidRPr="00285B4D">
              <w:rPr>
                <w:i/>
              </w:rPr>
              <w:t>Swinton</w:t>
            </w:r>
            <w:proofErr w:type="spellEnd"/>
            <w:r w:rsidRPr="00285B4D">
              <w:rPr>
                <w:i/>
              </w:rPr>
              <w:t xml:space="preserve"> to attend the 7 Dec 2012 meeting of the Executive Committee and Standing Committee Chairs to further discuss the </w:t>
            </w:r>
            <w:proofErr w:type="spellStart"/>
            <w:r w:rsidRPr="00285B4D">
              <w:rPr>
                <w:i/>
              </w:rPr>
              <w:t>SoCC</w:t>
            </w:r>
            <w:proofErr w:type="spellEnd"/>
            <w:r w:rsidRPr="00285B4D">
              <w:rPr>
                <w:i/>
              </w:rPr>
              <w:t xml:space="preserve"> proposal to name the core.</w:t>
            </w:r>
          </w:p>
        </w:tc>
      </w:tr>
      <w:tr w:rsidR="00A041B4" w:rsidRPr="008B1877">
        <w:trPr>
          <w:trHeight w:val="530"/>
        </w:trPr>
        <w:tc>
          <w:tcPr>
            <w:tcW w:w="3132" w:type="dxa"/>
            <w:tcBorders>
              <w:left w:val="double" w:sz="4" w:space="0" w:color="auto"/>
            </w:tcBorders>
          </w:tcPr>
          <w:p w:rsidR="00A041B4" w:rsidRPr="0037381E" w:rsidRDefault="00A041B4">
            <w:pPr>
              <w:pStyle w:val="Heading1"/>
            </w:pPr>
            <w:r>
              <w:t>Governance Calendar and Governance Retreat Planning Committee</w:t>
            </w:r>
          </w:p>
        </w:tc>
        <w:tc>
          <w:tcPr>
            <w:tcW w:w="4608" w:type="dxa"/>
          </w:tcPr>
          <w:p w:rsidR="00285B4D" w:rsidRDefault="00285B4D" w:rsidP="00285B4D">
            <w:pPr>
              <w:autoSpaceDE w:val="0"/>
              <w:autoSpaceDN w:val="0"/>
              <w:adjustRightInd w:val="0"/>
              <w:rPr>
                <w:i/>
              </w:rPr>
            </w:pPr>
            <w:r w:rsidRPr="00285B4D">
              <w:rPr>
                <w:i/>
                <w:u w:val="single"/>
              </w:rPr>
              <w:t>30 Nov 2012</w:t>
            </w:r>
            <w:r>
              <w:rPr>
                <w:i/>
              </w:rPr>
              <w:t>:</w:t>
            </w:r>
          </w:p>
          <w:p w:rsidR="00A041B4" w:rsidRPr="00285B4D" w:rsidRDefault="00A041B4" w:rsidP="00901D22">
            <w:pPr>
              <w:rPr>
                <w:i/>
              </w:rPr>
            </w:pPr>
            <w:r w:rsidRPr="00285B4D">
              <w:rPr>
                <w:i/>
              </w:rPr>
              <w:t xml:space="preserve">Catherine Whelan reminded the members of the Executive Committee that ECUS should </w:t>
            </w:r>
          </w:p>
          <w:p w:rsidR="00A041B4" w:rsidRPr="00285B4D" w:rsidRDefault="00A041B4" w:rsidP="00B70428">
            <w:pPr>
              <w:pStyle w:val="ListParagraph"/>
              <w:numPr>
                <w:ilvl w:val="0"/>
                <w:numId w:val="28"/>
              </w:numPr>
              <w:rPr>
                <w:i/>
              </w:rPr>
            </w:pPr>
            <w:r w:rsidRPr="00285B4D">
              <w:rPr>
                <w:i/>
              </w:rPr>
              <w:t xml:space="preserve">seek volunteers to serve on the Governance Retreat Planning Committee to plan the 2013 governance retreat and </w:t>
            </w:r>
          </w:p>
          <w:p w:rsidR="00A041B4" w:rsidRDefault="00A041B4" w:rsidP="00B70428">
            <w:pPr>
              <w:pStyle w:val="ListParagraph"/>
              <w:numPr>
                <w:ilvl w:val="0"/>
                <w:numId w:val="28"/>
              </w:numPr>
              <w:rPr>
                <w:i/>
              </w:rPr>
            </w:pPr>
            <w:proofErr w:type="gramStart"/>
            <w:r w:rsidRPr="00285B4D">
              <w:rPr>
                <w:i/>
              </w:rPr>
              <w:t>begin</w:t>
            </w:r>
            <w:proofErr w:type="gramEnd"/>
            <w:r w:rsidRPr="00285B4D">
              <w:rPr>
                <w:i/>
              </w:rPr>
              <w:t xml:space="preserve"> to prepare a draft the 2013-2014 governance calendar.</w:t>
            </w:r>
          </w:p>
          <w:p w:rsidR="00285B4D" w:rsidRDefault="00285B4D" w:rsidP="00285B4D">
            <w:pPr>
              <w:rPr>
                <w:i/>
              </w:rPr>
            </w:pPr>
          </w:p>
          <w:p w:rsidR="00285B4D" w:rsidRPr="00285B4D" w:rsidRDefault="00285B4D" w:rsidP="00285B4D">
            <w:pPr>
              <w:rPr>
                <w:u w:val="single"/>
              </w:rPr>
            </w:pPr>
            <w:r w:rsidRPr="00285B4D">
              <w:rPr>
                <w:u w:val="single"/>
              </w:rPr>
              <w:t>07 Dec 2012</w:t>
            </w:r>
          </w:p>
          <w:p w:rsidR="00285B4D" w:rsidRPr="00285B4D" w:rsidRDefault="00285B4D" w:rsidP="00285B4D">
            <w:r w:rsidRPr="00285B4D">
              <w:t>Cathe</w:t>
            </w:r>
            <w:r>
              <w:t xml:space="preserve">rine Whelan sought and received permission from </w:t>
            </w:r>
            <w:proofErr w:type="spellStart"/>
            <w:r>
              <w:t>Lyndall</w:t>
            </w:r>
            <w:proofErr w:type="spellEnd"/>
            <w:r>
              <w:t xml:space="preserve"> </w:t>
            </w:r>
            <w:proofErr w:type="spellStart"/>
            <w:r>
              <w:t>Muschell</w:t>
            </w:r>
            <w:proofErr w:type="spellEnd"/>
            <w:r w:rsidRPr="00285B4D">
              <w:t xml:space="preserve"> </w:t>
            </w:r>
            <w:r>
              <w:t xml:space="preserve">to invite individuals who are interested in serving on the Governance Retreat Planning Committee (for the 2013 Governance Retreat) to contact </w:t>
            </w:r>
            <w:proofErr w:type="spellStart"/>
            <w:r>
              <w:t>Lyndall</w:t>
            </w:r>
            <w:proofErr w:type="spellEnd"/>
            <w:r>
              <w:t xml:space="preserve"> </w:t>
            </w:r>
            <w:proofErr w:type="spellStart"/>
            <w:r>
              <w:t>Muschell</w:t>
            </w:r>
            <w:proofErr w:type="spellEnd"/>
            <w:r>
              <w:t>. Catherine plans to extend an invitation to all university senators at the 18 Jan 2013 University Senate meeting.</w:t>
            </w:r>
          </w:p>
        </w:tc>
        <w:tc>
          <w:tcPr>
            <w:tcW w:w="3484" w:type="dxa"/>
          </w:tcPr>
          <w:p w:rsidR="00A041B4" w:rsidRPr="00285B4D" w:rsidRDefault="00A041B4" w:rsidP="008B1877">
            <w:pPr>
              <w:rPr>
                <w:i/>
              </w:rPr>
            </w:pPr>
          </w:p>
        </w:tc>
        <w:tc>
          <w:tcPr>
            <w:tcW w:w="2816" w:type="dxa"/>
          </w:tcPr>
          <w:p w:rsidR="00285B4D" w:rsidRDefault="00285B4D" w:rsidP="00285B4D">
            <w:pPr>
              <w:autoSpaceDE w:val="0"/>
              <w:autoSpaceDN w:val="0"/>
              <w:adjustRightInd w:val="0"/>
              <w:rPr>
                <w:i/>
              </w:rPr>
            </w:pPr>
            <w:r w:rsidRPr="00285B4D">
              <w:rPr>
                <w:i/>
                <w:u w:val="single"/>
              </w:rPr>
              <w:t>30 Nov 2012</w:t>
            </w:r>
            <w:r>
              <w:rPr>
                <w:i/>
              </w:rPr>
              <w:t>:</w:t>
            </w:r>
          </w:p>
          <w:p w:rsidR="00A041B4" w:rsidRDefault="00A041B4" w:rsidP="00901D22">
            <w:pPr>
              <w:rPr>
                <w:i/>
              </w:rPr>
            </w:pPr>
            <w:r w:rsidRPr="00285B4D">
              <w:rPr>
                <w:i/>
              </w:rPr>
              <w:t>Catherine Whelan will ensure that these topics (governance calendar and governance retreat planning committee) receive consideration by the Executive Committee.</w:t>
            </w:r>
          </w:p>
          <w:p w:rsidR="00285B4D" w:rsidRDefault="00285B4D" w:rsidP="00901D22">
            <w:pPr>
              <w:rPr>
                <w:i/>
              </w:rPr>
            </w:pPr>
          </w:p>
          <w:p w:rsidR="00285B4D" w:rsidRDefault="00285B4D" w:rsidP="00901D22">
            <w:pPr>
              <w:rPr>
                <w:i/>
              </w:rPr>
            </w:pPr>
            <w:r w:rsidRPr="00285B4D">
              <w:rPr>
                <w:u w:val="single"/>
              </w:rPr>
              <w:t>07 Dec 2012</w:t>
            </w:r>
            <w:r w:rsidRPr="00285B4D">
              <w:t>:</w:t>
            </w:r>
          </w:p>
          <w:p w:rsidR="00285B4D" w:rsidRPr="00285B4D" w:rsidRDefault="00285B4D" w:rsidP="00794156">
            <w:r>
              <w:t>Catherine Whelan intends to extend an invitation to</w:t>
            </w:r>
            <w:r w:rsidR="00794156">
              <w:t xml:space="preserve"> serve on the 2012-2013 Governance Retreat Planning Committee to all senators at the 18 Jan 2013 meeting of the University Senate. </w:t>
            </w:r>
            <w:r w:rsidRPr="00285B4D">
              <w:t xml:space="preserve"> </w:t>
            </w:r>
          </w:p>
        </w:tc>
      </w:tr>
      <w:tr w:rsidR="00794156" w:rsidRPr="008B1877">
        <w:trPr>
          <w:trHeight w:val="530"/>
        </w:trPr>
        <w:tc>
          <w:tcPr>
            <w:tcW w:w="3132" w:type="dxa"/>
            <w:tcBorders>
              <w:left w:val="double" w:sz="4" w:space="0" w:color="auto"/>
            </w:tcBorders>
          </w:tcPr>
          <w:p w:rsidR="00794156" w:rsidRPr="0037381E" w:rsidRDefault="00794156" w:rsidP="00FE42AE">
            <w:pPr>
              <w:rPr>
                <w:b/>
                <w:bCs/>
              </w:rPr>
            </w:pPr>
            <w:r w:rsidRPr="0037381E">
              <w:rPr>
                <w:b/>
                <w:bCs/>
              </w:rPr>
              <w:lastRenderedPageBreak/>
              <w:t>V</w:t>
            </w:r>
            <w:r>
              <w:rPr>
                <w:b/>
                <w:bCs/>
              </w:rPr>
              <w:t xml:space="preserve">II.  </w:t>
            </w:r>
            <w:r w:rsidRPr="0037381E">
              <w:rPr>
                <w:b/>
                <w:bCs/>
              </w:rPr>
              <w:t>New Business</w:t>
            </w:r>
          </w:p>
          <w:p w:rsidR="00794156" w:rsidRPr="00187BE4" w:rsidRDefault="00794156" w:rsidP="00FE42AE">
            <w:pPr>
              <w:pStyle w:val="Heading1"/>
              <w:rPr>
                <w:b w:val="0"/>
                <w:bCs w:val="0"/>
              </w:rPr>
            </w:pPr>
            <w:r w:rsidRPr="0037381E">
              <w:rPr>
                <w:b w:val="0"/>
                <w:bCs w:val="0"/>
              </w:rPr>
              <w:t>Actions/Recommendations</w:t>
            </w:r>
          </w:p>
        </w:tc>
        <w:tc>
          <w:tcPr>
            <w:tcW w:w="4608" w:type="dxa"/>
          </w:tcPr>
          <w:p w:rsidR="00794156" w:rsidRPr="0037381E" w:rsidRDefault="00794156" w:rsidP="00FE42AE"/>
        </w:tc>
        <w:tc>
          <w:tcPr>
            <w:tcW w:w="3484" w:type="dxa"/>
          </w:tcPr>
          <w:p w:rsidR="00794156" w:rsidRPr="0037381E" w:rsidRDefault="00794156" w:rsidP="00FE42AE"/>
        </w:tc>
        <w:tc>
          <w:tcPr>
            <w:tcW w:w="2816" w:type="dxa"/>
          </w:tcPr>
          <w:p w:rsidR="00794156" w:rsidRPr="0037381E" w:rsidRDefault="00794156" w:rsidP="00FE42AE"/>
        </w:tc>
      </w:tr>
      <w:tr w:rsidR="00A041B4" w:rsidRPr="008B1877">
        <w:trPr>
          <w:trHeight w:val="530"/>
        </w:trPr>
        <w:tc>
          <w:tcPr>
            <w:tcW w:w="3132" w:type="dxa"/>
            <w:tcBorders>
              <w:left w:val="double" w:sz="4" w:space="0" w:color="auto"/>
            </w:tcBorders>
          </w:tcPr>
          <w:p w:rsidR="00A041B4" w:rsidRPr="004F619E" w:rsidRDefault="00A041B4" w:rsidP="00A041B4">
            <w:pPr>
              <w:ind w:left="342" w:hanging="342"/>
              <w:rPr>
                <w:b/>
                <w:bCs/>
              </w:rPr>
            </w:pPr>
            <w:r w:rsidRPr="004F619E">
              <w:rPr>
                <w:b/>
                <w:bCs/>
              </w:rPr>
              <w:t>University Senate Agenda and Minutes Review</w:t>
            </w:r>
          </w:p>
        </w:tc>
        <w:tc>
          <w:tcPr>
            <w:tcW w:w="4608" w:type="dxa"/>
          </w:tcPr>
          <w:p w:rsidR="00A041B4" w:rsidRPr="00285B4D" w:rsidRDefault="00A041B4" w:rsidP="00B70428">
            <w:pPr>
              <w:pStyle w:val="ListParagraph"/>
              <w:numPr>
                <w:ilvl w:val="0"/>
                <w:numId w:val="8"/>
              </w:numPr>
              <w:ind w:left="360"/>
            </w:pPr>
            <w:r w:rsidRPr="00285B4D">
              <w:rPr>
                <w:b/>
                <w:u w:val="single"/>
              </w:rPr>
              <w:t>Tentative Agenda 1</w:t>
            </w:r>
            <w:r w:rsidR="00285B4D" w:rsidRPr="00285B4D">
              <w:rPr>
                <w:b/>
                <w:u w:val="single"/>
              </w:rPr>
              <w:t>8</w:t>
            </w:r>
            <w:r w:rsidRPr="00285B4D">
              <w:rPr>
                <w:b/>
                <w:u w:val="single"/>
              </w:rPr>
              <w:t xml:space="preserve"> </w:t>
            </w:r>
            <w:r w:rsidR="00285B4D" w:rsidRPr="00285B4D">
              <w:rPr>
                <w:b/>
                <w:u w:val="single"/>
              </w:rPr>
              <w:t>Jan</w:t>
            </w:r>
            <w:r w:rsidRPr="00285B4D">
              <w:rPr>
                <w:b/>
                <w:u w:val="single"/>
              </w:rPr>
              <w:t xml:space="preserve"> 201</w:t>
            </w:r>
            <w:r w:rsidR="00285B4D" w:rsidRPr="00285B4D">
              <w:rPr>
                <w:b/>
                <w:u w:val="single"/>
              </w:rPr>
              <w:t>3</w:t>
            </w:r>
            <w:r w:rsidRPr="00285B4D">
              <w:t>: Based on the committee reports given earlier in the meeting, there will be four</w:t>
            </w:r>
            <w:r w:rsidR="00005E17" w:rsidRPr="00285B4D">
              <w:t xml:space="preserve"> or five</w:t>
            </w:r>
            <w:r w:rsidRPr="00285B4D">
              <w:t xml:space="preserve"> motions on the agenda of the 1</w:t>
            </w:r>
            <w:r w:rsidR="001F78C0" w:rsidRPr="00285B4D">
              <w:t>8 Jan</w:t>
            </w:r>
            <w:r w:rsidRPr="00285B4D">
              <w:t xml:space="preserve"> 201</w:t>
            </w:r>
            <w:r w:rsidR="001F78C0" w:rsidRPr="00285B4D">
              <w:t>3</w:t>
            </w:r>
            <w:r w:rsidRPr="00285B4D">
              <w:t xml:space="preserve"> meeting of the University Senate.</w:t>
            </w:r>
          </w:p>
          <w:p w:rsidR="00A041B4" w:rsidRPr="00285B4D" w:rsidRDefault="001F78C0" w:rsidP="00B70428">
            <w:pPr>
              <w:pStyle w:val="ListParagraph"/>
              <w:numPr>
                <w:ilvl w:val="1"/>
                <w:numId w:val="8"/>
              </w:numPr>
              <w:ind w:left="810"/>
            </w:pPr>
            <w:r w:rsidRPr="00285B4D">
              <w:t>F</w:t>
            </w:r>
            <w:r w:rsidR="00A041B4" w:rsidRPr="00285B4D">
              <w:t>APC</w:t>
            </w:r>
            <w:r w:rsidRPr="00285B4D">
              <w:t xml:space="preserve"> (1)</w:t>
            </w:r>
            <w:r w:rsidR="00A041B4" w:rsidRPr="00285B4D">
              <w:t xml:space="preserve">: </w:t>
            </w:r>
            <w:r w:rsidRPr="00285B4D">
              <w:t>Student Opinion Survey</w:t>
            </w:r>
          </w:p>
          <w:p w:rsidR="001F78C0" w:rsidRPr="00285B4D" w:rsidRDefault="00A041B4" w:rsidP="00B70428">
            <w:pPr>
              <w:pStyle w:val="ListParagraph"/>
              <w:numPr>
                <w:ilvl w:val="1"/>
                <w:numId w:val="8"/>
              </w:numPr>
              <w:ind w:left="810"/>
            </w:pPr>
            <w:r w:rsidRPr="00285B4D">
              <w:t>CAPC</w:t>
            </w:r>
            <w:r w:rsidR="001F78C0" w:rsidRPr="00285B4D">
              <w:t xml:space="preserve"> (2)</w:t>
            </w:r>
            <w:r w:rsidRPr="00285B4D">
              <w:t xml:space="preserve">: </w:t>
            </w:r>
            <w:r w:rsidR="001F78C0" w:rsidRPr="00285B4D">
              <w:t>Post-Master’s Family Nurse Practitioner (FNP) Certificate, and Name Change for Kinesiology Minor</w:t>
            </w:r>
          </w:p>
          <w:p w:rsidR="001F78C0" w:rsidRPr="00285B4D" w:rsidRDefault="001F78C0" w:rsidP="00B70428">
            <w:pPr>
              <w:pStyle w:val="ListParagraph"/>
              <w:numPr>
                <w:ilvl w:val="1"/>
                <w:numId w:val="8"/>
              </w:numPr>
              <w:ind w:left="810"/>
            </w:pPr>
            <w:proofErr w:type="spellStart"/>
            <w:r w:rsidRPr="00285B4D">
              <w:t>SCoN</w:t>
            </w:r>
            <w:proofErr w:type="spellEnd"/>
            <w:r w:rsidRPr="00285B4D">
              <w:t xml:space="preserve"> (1): Alex Blazer completing Beauty Bragg’s 2010-2013 elected </w:t>
            </w:r>
            <w:proofErr w:type="gramStart"/>
            <w:r w:rsidRPr="00285B4D">
              <w:t>faculty</w:t>
            </w:r>
            <w:proofErr w:type="gramEnd"/>
            <w:r w:rsidRPr="00285B4D">
              <w:t xml:space="preserve"> senator term and 2012-2013 FAPC term effective 1 Jan 2013. Beauty </w:t>
            </w:r>
            <w:r w:rsidR="007C1CE3">
              <w:t xml:space="preserve">Bragg </w:t>
            </w:r>
            <w:r w:rsidRPr="00285B4D">
              <w:t xml:space="preserve">will be taking professional leave in </w:t>
            </w:r>
            <w:proofErr w:type="gramStart"/>
            <w:r w:rsidRPr="00285B4D">
              <w:t>Spring</w:t>
            </w:r>
            <w:proofErr w:type="gramEnd"/>
            <w:r w:rsidRPr="00285B4D">
              <w:t xml:space="preserve"> 2013.</w:t>
            </w:r>
          </w:p>
          <w:p w:rsidR="00005E17" w:rsidRPr="00285B4D" w:rsidRDefault="00005E17" w:rsidP="00B70428">
            <w:pPr>
              <w:pStyle w:val="ListParagraph"/>
              <w:numPr>
                <w:ilvl w:val="1"/>
                <w:numId w:val="8"/>
              </w:numPr>
              <w:ind w:left="810"/>
            </w:pPr>
            <w:r w:rsidRPr="00285B4D">
              <w:t>RPIPC (up to 1): If the public art policy is finalized, it may be offered as a university policy motion.</w:t>
            </w:r>
          </w:p>
          <w:p w:rsidR="00A041B4" w:rsidRPr="00285B4D" w:rsidRDefault="00A041B4" w:rsidP="00A041B4">
            <w:pPr>
              <w:ind w:left="450"/>
            </w:pPr>
            <w:r w:rsidRPr="00285B4D">
              <w:t xml:space="preserve">Committee and administrative reports will also be agenda items. Catherine Whelan </w:t>
            </w:r>
            <w:r w:rsidR="001F78C0" w:rsidRPr="00285B4D">
              <w:t>announced that Director of Disability Services, Katy Washington, will attend the 15 Feb 2013 meeting of the University Senate, to provide info on professional development for faculty</w:t>
            </w:r>
            <w:r w:rsidRPr="00285B4D">
              <w:t>.</w:t>
            </w:r>
          </w:p>
          <w:p w:rsidR="00A041B4" w:rsidRPr="00285B4D" w:rsidRDefault="00A041B4" w:rsidP="00B70428">
            <w:pPr>
              <w:pStyle w:val="ListParagraph"/>
              <w:numPr>
                <w:ilvl w:val="0"/>
                <w:numId w:val="8"/>
              </w:numPr>
              <w:ind w:left="360"/>
            </w:pPr>
            <w:r w:rsidRPr="00285B4D">
              <w:t>A draft of the university senate minutes for the 1</w:t>
            </w:r>
            <w:r w:rsidR="001F78C0" w:rsidRPr="00285B4D">
              <w:t>6</w:t>
            </w:r>
            <w:r w:rsidRPr="00285B4D">
              <w:t xml:space="preserve"> </w:t>
            </w:r>
            <w:r w:rsidR="001F78C0" w:rsidRPr="00285B4D">
              <w:t>Nov</w:t>
            </w:r>
            <w:r w:rsidRPr="00285B4D">
              <w:t xml:space="preserve"> 2012 meeting was circulated to the attendees prior to the meeting. The draft minutes were approved as </w:t>
            </w:r>
            <w:r w:rsidR="001F78C0" w:rsidRPr="00285B4D">
              <w:t>circulated</w:t>
            </w:r>
            <w:r w:rsidRPr="00285B4D">
              <w:t xml:space="preserve"> for distribution to the university senators for review. </w:t>
            </w:r>
          </w:p>
        </w:tc>
        <w:tc>
          <w:tcPr>
            <w:tcW w:w="3484" w:type="dxa"/>
          </w:tcPr>
          <w:p w:rsidR="00A041B4" w:rsidRPr="00285B4D" w:rsidRDefault="00A041B4" w:rsidP="00A041B4"/>
        </w:tc>
        <w:tc>
          <w:tcPr>
            <w:tcW w:w="2816" w:type="dxa"/>
          </w:tcPr>
          <w:p w:rsidR="00A041B4" w:rsidRPr="00285B4D" w:rsidRDefault="00A041B4" w:rsidP="00FD222D">
            <w:pPr>
              <w:pStyle w:val="ListParagraph"/>
              <w:numPr>
                <w:ilvl w:val="0"/>
                <w:numId w:val="38"/>
              </w:numPr>
            </w:pPr>
            <w:r w:rsidRPr="00285B4D">
              <w:t>Catherine Whelan will draft the tentative agenda of the 1</w:t>
            </w:r>
            <w:r w:rsidR="001F78C0" w:rsidRPr="00285B4D">
              <w:t>8</w:t>
            </w:r>
            <w:r w:rsidRPr="00285B4D">
              <w:t xml:space="preserve"> </w:t>
            </w:r>
            <w:r w:rsidR="001F78C0" w:rsidRPr="00285B4D">
              <w:t>Jan</w:t>
            </w:r>
            <w:r w:rsidRPr="00285B4D">
              <w:t xml:space="preserve"> 201</w:t>
            </w:r>
            <w:r w:rsidR="001F78C0" w:rsidRPr="00285B4D">
              <w:t>3</w:t>
            </w:r>
            <w:r w:rsidRPr="00285B4D">
              <w:t xml:space="preserve"> meeting of the University Senate.</w:t>
            </w:r>
          </w:p>
          <w:p w:rsidR="00A041B4" w:rsidRPr="00285B4D" w:rsidRDefault="00A041B4" w:rsidP="00FD222D">
            <w:pPr>
              <w:pStyle w:val="ListParagraph"/>
              <w:numPr>
                <w:ilvl w:val="0"/>
                <w:numId w:val="38"/>
              </w:numPr>
            </w:pPr>
            <w:r w:rsidRPr="00285B4D">
              <w:t xml:space="preserve">Motions to be entered into the online motion database by </w:t>
            </w:r>
            <w:r w:rsidR="001F78C0" w:rsidRPr="00285B4D">
              <w:t xml:space="preserve">FAPC, CAPC, and </w:t>
            </w:r>
            <w:proofErr w:type="spellStart"/>
            <w:r w:rsidR="001F78C0" w:rsidRPr="00285B4D">
              <w:t>SCoN</w:t>
            </w:r>
            <w:proofErr w:type="spellEnd"/>
            <w:r w:rsidR="00FD222D">
              <w:t>.</w:t>
            </w:r>
          </w:p>
          <w:p w:rsidR="00A041B4" w:rsidRPr="00285B4D" w:rsidRDefault="00A041B4" w:rsidP="00FD222D">
            <w:pPr>
              <w:pStyle w:val="ListParagraph"/>
              <w:numPr>
                <w:ilvl w:val="0"/>
                <w:numId w:val="38"/>
              </w:numPr>
            </w:pPr>
            <w:r w:rsidRPr="00285B4D">
              <w:t>Craig Turner will distribute to the university senators the draft university senate minutes (as amended) for the 19 Oct 2012 meeting providing the university senators an opportunity to review these minutes.</w:t>
            </w:r>
          </w:p>
          <w:p w:rsidR="00A041B4" w:rsidRPr="00285B4D" w:rsidRDefault="00A041B4" w:rsidP="00A041B4"/>
        </w:tc>
      </w:tr>
      <w:tr w:rsidR="00794156" w:rsidRPr="008B1877">
        <w:trPr>
          <w:trHeight w:val="530"/>
        </w:trPr>
        <w:tc>
          <w:tcPr>
            <w:tcW w:w="3132" w:type="dxa"/>
            <w:tcBorders>
              <w:left w:val="double" w:sz="4" w:space="0" w:color="auto"/>
            </w:tcBorders>
          </w:tcPr>
          <w:p w:rsidR="00794156" w:rsidRPr="0037381E" w:rsidRDefault="00794156" w:rsidP="00794156">
            <w:pPr>
              <w:pStyle w:val="Heading1"/>
            </w:pPr>
            <w:r>
              <w:lastRenderedPageBreak/>
              <w:t>Electronic Presence (Website and Electronic Tools) of the University Senate</w:t>
            </w:r>
          </w:p>
        </w:tc>
        <w:tc>
          <w:tcPr>
            <w:tcW w:w="4608" w:type="dxa"/>
          </w:tcPr>
          <w:p w:rsidR="00794156" w:rsidRDefault="00794156">
            <w:r>
              <w:t>Conversation Points included:</w:t>
            </w:r>
          </w:p>
          <w:p w:rsidR="0025338D" w:rsidRDefault="00794156" w:rsidP="00B70428">
            <w:pPr>
              <w:pStyle w:val="ListParagraph"/>
              <w:numPr>
                <w:ilvl w:val="1"/>
                <w:numId w:val="8"/>
              </w:numPr>
              <w:ind w:left="810" w:hanging="270"/>
            </w:pPr>
            <w:r>
              <w:t xml:space="preserve">There are a number of concerns about the current electronic presence including </w:t>
            </w:r>
            <w:r w:rsidR="00FD222D">
              <w:t>but not limited to the:</w:t>
            </w:r>
          </w:p>
          <w:p w:rsidR="0025338D" w:rsidRDefault="00FD222D" w:rsidP="00B70428">
            <w:pPr>
              <w:pStyle w:val="ListParagraph"/>
              <w:numPr>
                <w:ilvl w:val="2"/>
                <w:numId w:val="8"/>
              </w:numPr>
              <w:ind w:left="1170"/>
            </w:pPr>
            <w:r>
              <w:t>dysfunctional agenda tool,</w:t>
            </w:r>
          </w:p>
          <w:p w:rsidR="0025338D" w:rsidRDefault="00794156" w:rsidP="00B70428">
            <w:pPr>
              <w:pStyle w:val="ListParagraph"/>
              <w:numPr>
                <w:ilvl w:val="2"/>
                <w:numId w:val="8"/>
              </w:numPr>
              <w:ind w:left="1170"/>
            </w:pPr>
            <w:r>
              <w:t>glitches in the online motion database,</w:t>
            </w:r>
          </w:p>
          <w:p w:rsidR="0025338D" w:rsidRDefault="00794156" w:rsidP="00B70428">
            <w:pPr>
              <w:pStyle w:val="ListParagraph"/>
              <w:numPr>
                <w:ilvl w:val="2"/>
                <w:numId w:val="8"/>
              </w:numPr>
              <w:ind w:left="1170"/>
            </w:pPr>
            <w:r>
              <w:t>absence of staff support given the recent departure of Jay Lancast</w:t>
            </w:r>
            <w:r w:rsidR="0025338D">
              <w:t>er,</w:t>
            </w:r>
          </w:p>
          <w:p w:rsidR="0025338D" w:rsidRDefault="0025338D" w:rsidP="00B70428">
            <w:pPr>
              <w:pStyle w:val="ListParagraph"/>
              <w:numPr>
                <w:ilvl w:val="2"/>
                <w:numId w:val="8"/>
              </w:numPr>
              <w:ind w:left="1170"/>
            </w:pPr>
            <w:r>
              <w:t>consideration of  moving certain existing pages behind the firewall while leaving a public presence for the university senate, and</w:t>
            </w:r>
          </w:p>
          <w:p w:rsidR="0025338D" w:rsidRDefault="0025338D" w:rsidP="00B70428">
            <w:pPr>
              <w:pStyle w:val="ListParagraph"/>
              <w:numPr>
                <w:ilvl w:val="2"/>
                <w:numId w:val="8"/>
              </w:numPr>
              <w:ind w:left="1170"/>
            </w:pPr>
            <w:proofErr w:type="gramStart"/>
            <w:r>
              <w:t>scattered</w:t>
            </w:r>
            <w:proofErr w:type="gramEnd"/>
            <w:r>
              <w:t xml:space="preserve"> presence among many sites (senate.gcsu.edu, us.gcsu.edu, senator database, minutes.gcsu.edu, etc.)</w:t>
            </w:r>
            <w:r w:rsidR="00FD222D">
              <w:t xml:space="preserve"> </w:t>
            </w:r>
            <w:r>
              <w:t>rather than a single unified presence.</w:t>
            </w:r>
          </w:p>
          <w:p w:rsidR="0025338D" w:rsidRDefault="0025338D" w:rsidP="00B70428">
            <w:pPr>
              <w:pStyle w:val="ListParagraph"/>
              <w:numPr>
                <w:ilvl w:val="1"/>
                <w:numId w:val="8"/>
              </w:numPr>
              <w:ind w:left="900"/>
            </w:pPr>
            <w:r>
              <w:t xml:space="preserve">Craig Turner mentioned he had been contacted by Tanya </w:t>
            </w:r>
            <w:proofErr w:type="spellStart"/>
            <w:r>
              <w:t>Goette</w:t>
            </w:r>
            <w:proofErr w:type="spellEnd"/>
            <w:r>
              <w:t xml:space="preserve"> regarding her interest in recoding the online senator database for a class project in a course s</w:t>
            </w:r>
            <w:r w:rsidR="00FD222D">
              <w:t xml:space="preserve">he will deliver in </w:t>
            </w:r>
            <w:proofErr w:type="gramStart"/>
            <w:r w:rsidR="00FD222D">
              <w:t>Spring</w:t>
            </w:r>
            <w:proofErr w:type="gramEnd"/>
            <w:r w:rsidR="00FD222D">
              <w:t xml:space="preserve"> 2013.</w:t>
            </w:r>
          </w:p>
          <w:p w:rsidR="0025338D" w:rsidRPr="0037381E" w:rsidRDefault="0025338D" w:rsidP="00B70428">
            <w:pPr>
              <w:pStyle w:val="ListParagraph"/>
              <w:numPr>
                <w:ilvl w:val="1"/>
                <w:numId w:val="8"/>
              </w:numPr>
              <w:ind w:left="900"/>
            </w:pPr>
            <w:r>
              <w:t>Bryan Marshall suggested that given the current absence of university staff support, the option of identifying a graduate student with capabilities to “fix”</w:t>
            </w:r>
            <w:r w:rsidR="00D36ED5">
              <w:t xml:space="preserve"> the existing glitches should be explored for feasibility.</w:t>
            </w:r>
          </w:p>
        </w:tc>
        <w:tc>
          <w:tcPr>
            <w:tcW w:w="3484" w:type="dxa"/>
          </w:tcPr>
          <w:p w:rsidR="00794156" w:rsidRPr="0037381E" w:rsidRDefault="0025338D" w:rsidP="00B70428">
            <w:pPr>
              <w:pStyle w:val="ListParagraph"/>
              <w:numPr>
                <w:ilvl w:val="0"/>
                <w:numId w:val="37"/>
              </w:numPr>
              <w:ind w:left="342"/>
            </w:pPr>
            <w:r>
              <w:t>There was agreement that a subgroup of the leadership (standing committee chairs and Executive Committee members) should meet to come up with a plan rather than the current piecemeal approach.</w:t>
            </w:r>
            <w:r w:rsidR="00FD222D">
              <w:t xml:space="preserve"> Those expressing interest included Josh Kitchens, Bryan Marshall, and Craig Turner</w:t>
            </w:r>
          </w:p>
        </w:tc>
        <w:tc>
          <w:tcPr>
            <w:tcW w:w="2816" w:type="dxa"/>
          </w:tcPr>
          <w:p w:rsidR="00794156" w:rsidRDefault="0025338D" w:rsidP="00FD222D">
            <w:pPr>
              <w:pStyle w:val="ListParagraph"/>
              <w:numPr>
                <w:ilvl w:val="0"/>
                <w:numId w:val="39"/>
              </w:numPr>
            </w:pPr>
            <w:r>
              <w:t xml:space="preserve">Catherine Whelan will </w:t>
            </w:r>
            <w:r w:rsidR="00FD222D">
              <w:t>consult with</w:t>
            </w:r>
            <w:r>
              <w:t xml:space="preserve"> Tanya </w:t>
            </w:r>
            <w:proofErr w:type="spellStart"/>
            <w:r>
              <w:t>Goette</w:t>
            </w:r>
            <w:proofErr w:type="spellEnd"/>
            <w:r>
              <w:t xml:space="preserve"> regarding the recoding of the online senator database.</w:t>
            </w:r>
          </w:p>
          <w:p w:rsidR="0025338D" w:rsidRPr="0037381E" w:rsidRDefault="0025338D" w:rsidP="00FD222D">
            <w:pPr>
              <w:pStyle w:val="ListParagraph"/>
              <w:numPr>
                <w:ilvl w:val="0"/>
                <w:numId w:val="39"/>
              </w:numPr>
            </w:pPr>
            <w:r>
              <w:t>Catherine Whelan will arrange a meeting of interested senate leaders to discuss the electronic presence of the University Senate.</w:t>
            </w:r>
          </w:p>
        </w:tc>
      </w:tr>
      <w:tr w:rsidR="00D36ED5" w:rsidRPr="008B1877">
        <w:trPr>
          <w:trHeight w:val="530"/>
        </w:trPr>
        <w:tc>
          <w:tcPr>
            <w:tcW w:w="3132" w:type="dxa"/>
            <w:tcBorders>
              <w:left w:val="double" w:sz="4" w:space="0" w:color="auto"/>
            </w:tcBorders>
          </w:tcPr>
          <w:p w:rsidR="00D36ED5" w:rsidRPr="0037381E" w:rsidRDefault="00D36ED5">
            <w:pPr>
              <w:pStyle w:val="Heading1"/>
            </w:pPr>
            <w:r>
              <w:t>Student Health Insurance (Suicide Clause)</w:t>
            </w:r>
          </w:p>
        </w:tc>
        <w:tc>
          <w:tcPr>
            <w:tcW w:w="4608" w:type="dxa"/>
          </w:tcPr>
          <w:p w:rsidR="00D36ED5" w:rsidRPr="0037381E" w:rsidRDefault="00D36ED5" w:rsidP="00D36ED5">
            <w:r>
              <w:t xml:space="preserve">Some of the individuals present had been contacted by parents of students expressing concerns about the requirement to pay for attempted suicide care protection with the university if the existing health insurance </w:t>
            </w:r>
            <w:r>
              <w:lastRenderedPageBreak/>
              <w:t>coverage of the student did not include a suicide clause (attempted suicide care). None of those present had knowledge of applicable existing policy at either the university or USG level.</w:t>
            </w:r>
          </w:p>
        </w:tc>
        <w:tc>
          <w:tcPr>
            <w:tcW w:w="3484" w:type="dxa"/>
          </w:tcPr>
          <w:p w:rsidR="00D36ED5" w:rsidRPr="0037381E" w:rsidRDefault="00D36ED5" w:rsidP="00D36ED5">
            <w:r>
              <w:lastRenderedPageBreak/>
              <w:t xml:space="preserve">Catherine Whelan offered to seek additional information on this matter and provide an update to the ECUS-SCC group. </w:t>
            </w:r>
          </w:p>
        </w:tc>
        <w:tc>
          <w:tcPr>
            <w:tcW w:w="2816" w:type="dxa"/>
          </w:tcPr>
          <w:p w:rsidR="00D36ED5" w:rsidRPr="0037381E" w:rsidRDefault="00D36ED5" w:rsidP="00D36ED5">
            <w:r>
              <w:t>Catherine Whelan to seek additional information on this matter and provide an update to the ECUS-SCC group.</w:t>
            </w:r>
          </w:p>
        </w:tc>
      </w:tr>
      <w:tr w:rsidR="00D36ED5" w:rsidRPr="008B1877">
        <w:trPr>
          <w:trHeight w:val="530"/>
        </w:trPr>
        <w:tc>
          <w:tcPr>
            <w:tcW w:w="3132" w:type="dxa"/>
            <w:tcBorders>
              <w:left w:val="double" w:sz="4" w:space="0" w:color="auto"/>
            </w:tcBorders>
          </w:tcPr>
          <w:p w:rsidR="00D36ED5" w:rsidRPr="0037381E" w:rsidRDefault="00D36ED5">
            <w:pPr>
              <w:pStyle w:val="Heading1"/>
            </w:pPr>
            <w:r>
              <w:lastRenderedPageBreak/>
              <w:t>Graduate Assistant of the University Senate</w:t>
            </w:r>
          </w:p>
        </w:tc>
        <w:tc>
          <w:tcPr>
            <w:tcW w:w="4608" w:type="dxa"/>
          </w:tcPr>
          <w:p w:rsidR="00D36ED5" w:rsidRPr="0037381E" w:rsidRDefault="00D36ED5" w:rsidP="00120D96">
            <w:r>
              <w:t xml:space="preserve">Matthew Williams indicated that his services </w:t>
            </w:r>
            <w:r w:rsidR="00120D96">
              <w:t>as graduate student have primarily been to assist Catherine Whelan with ECUS and US meeting preparations and follow-up.</w:t>
            </w:r>
            <w:r>
              <w:t xml:space="preserve"> He reminded </w:t>
            </w:r>
            <w:r w:rsidR="00120D96">
              <w:t>standing committee chairs that he was available to assist and support the work of the standing committees as well.</w:t>
            </w:r>
          </w:p>
        </w:tc>
        <w:tc>
          <w:tcPr>
            <w:tcW w:w="3484" w:type="dxa"/>
          </w:tcPr>
          <w:p w:rsidR="00D36ED5" w:rsidRPr="0037381E" w:rsidRDefault="00D36ED5" w:rsidP="008B1877"/>
        </w:tc>
        <w:tc>
          <w:tcPr>
            <w:tcW w:w="2816" w:type="dxa"/>
          </w:tcPr>
          <w:p w:rsidR="00D36ED5" w:rsidRPr="0037381E" w:rsidRDefault="00D36ED5"/>
        </w:tc>
      </w:tr>
      <w:tr w:rsidR="00A041B4" w:rsidRPr="008B1877">
        <w:trPr>
          <w:trHeight w:val="530"/>
        </w:trPr>
        <w:tc>
          <w:tcPr>
            <w:tcW w:w="3132" w:type="dxa"/>
            <w:tcBorders>
              <w:left w:val="double" w:sz="4" w:space="0" w:color="auto"/>
            </w:tcBorders>
          </w:tcPr>
          <w:p w:rsidR="00A041B4" w:rsidRPr="0037381E" w:rsidRDefault="00A041B4">
            <w:pPr>
              <w:pStyle w:val="Heading1"/>
            </w:pPr>
            <w:r w:rsidRPr="0037381E">
              <w:t>VI</w:t>
            </w:r>
            <w:r>
              <w:t>II. Next</w:t>
            </w:r>
            <w:r w:rsidRPr="0037381E">
              <w:t xml:space="preserve"> Meeting</w:t>
            </w:r>
          </w:p>
          <w:p w:rsidR="00A041B4" w:rsidRPr="0037381E" w:rsidRDefault="00A041B4" w:rsidP="005E16FB">
            <w:r>
              <w:t>(Tentative Agenda, Calendar)</w:t>
            </w:r>
          </w:p>
        </w:tc>
        <w:tc>
          <w:tcPr>
            <w:tcW w:w="4608" w:type="dxa"/>
          </w:tcPr>
          <w:p w:rsidR="00A041B4" w:rsidRPr="0037381E" w:rsidRDefault="00A041B4"/>
        </w:tc>
        <w:tc>
          <w:tcPr>
            <w:tcW w:w="3484" w:type="dxa"/>
          </w:tcPr>
          <w:p w:rsidR="00A041B4" w:rsidRPr="0037381E" w:rsidRDefault="00A041B4" w:rsidP="008B1877"/>
        </w:tc>
        <w:tc>
          <w:tcPr>
            <w:tcW w:w="2816" w:type="dxa"/>
          </w:tcPr>
          <w:p w:rsidR="00A041B4" w:rsidRPr="0037381E" w:rsidRDefault="00A041B4"/>
        </w:tc>
      </w:tr>
      <w:tr w:rsidR="00A041B4" w:rsidRPr="008B1877">
        <w:trPr>
          <w:trHeight w:val="530"/>
        </w:trPr>
        <w:tc>
          <w:tcPr>
            <w:tcW w:w="3132" w:type="dxa"/>
            <w:tcBorders>
              <w:left w:val="double" w:sz="4" w:space="0" w:color="auto"/>
            </w:tcBorders>
          </w:tcPr>
          <w:p w:rsidR="00A041B4" w:rsidRPr="000226C8" w:rsidRDefault="00A041B4" w:rsidP="004A6A23">
            <w:pPr>
              <w:rPr>
                <w:b/>
                <w:bCs/>
              </w:rPr>
            </w:pPr>
            <w:r w:rsidRPr="000226C8">
              <w:rPr>
                <w:b/>
              </w:rPr>
              <w:t>1. Calendar</w:t>
            </w:r>
          </w:p>
        </w:tc>
        <w:tc>
          <w:tcPr>
            <w:tcW w:w="4608" w:type="dxa"/>
          </w:tcPr>
          <w:p w:rsidR="00A041B4" w:rsidRDefault="00A041B4" w:rsidP="004A58D6">
            <w:r>
              <w:t>18 Jan 2013 @ 2pm Univ. Senate A&amp;S 2-72</w:t>
            </w:r>
          </w:p>
          <w:p w:rsidR="00A041B4" w:rsidRDefault="00A041B4" w:rsidP="00725B32">
            <w:r>
              <w:t>25 Jan 2013 @ 2pm Uni. Senate committees</w:t>
            </w:r>
          </w:p>
          <w:p w:rsidR="00A041B4" w:rsidRPr="0037381E" w:rsidRDefault="00A041B4" w:rsidP="00A041B4">
            <w:r>
              <w:t>1 Feb 2012 @ 2pm ECUS/SCC Parks 301</w:t>
            </w:r>
          </w:p>
        </w:tc>
        <w:tc>
          <w:tcPr>
            <w:tcW w:w="3484" w:type="dxa"/>
          </w:tcPr>
          <w:p w:rsidR="00A041B4" w:rsidRPr="0037381E" w:rsidRDefault="00A041B4" w:rsidP="00FB7BF0"/>
        </w:tc>
        <w:tc>
          <w:tcPr>
            <w:tcW w:w="2816" w:type="dxa"/>
          </w:tcPr>
          <w:p w:rsidR="00A041B4" w:rsidRPr="0037381E" w:rsidRDefault="00A041B4"/>
        </w:tc>
      </w:tr>
      <w:tr w:rsidR="00A041B4" w:rsidRPr="008B1877">
        <w:trPr>
          <w:trHeight w:val="530"/>
        </w:trPr>
        <w:tc>
          <w:tcPr>
            <w:tcW w:w="3132" w:type="dxa"/>
            <w:tcBorders>
              <w:left w:val="double" w:sz="4" w:space="0" w:color="auto"/>
            </w:tcBorders>
          </w:tcPr>
          <w:p w:rsidR="00A041B4" w:rsidRPr="000226C8" w:rsidRDefault="00A041B4" w:rsidP="004551DC">
            <w:pPr>
              <w:rPr>
                <w:b/>
              </w:rPr>
            </w:pPr>
            <w:r w:rsidRPr="000226C8">
              <w:rPr>
                <w:b/>
              </w:rPr>
              <w:t>2. Tentative Agenda</w:t>
            </w:r>
          </w:p>
        </w:tc>
        <w:tc>
          <w:tcPr>
            <w:tcW w:w="4608" w:type="dxa"/>
          </w:tcPr>
          <w:p w:rsidR="00A041B4" w:rsidRPr="0037381E" w:rsidRDefault="00A041B4" w:rsidP="006C4A4B">
            <w:r>
              <w:t>Some of the deliberation today generated tentative agenda items for future ECUS and ECUS-SCC meetings.</w:t>
            </w:r>
          </w:p>
        </w:tc>
        <w:tc>
          <w:tcPr>
            <w:tcW w:w="3484" w:type="dxa"/>
          </w:tcPr>
          <w:p w:rsidR="00A041B4" w:rsidRPr="0037381E" w:rsidRDefault="00A041B4"/>
        </w:tc>
        <w:tc>
          <w:tcPr>
            <w:tcW w:w="2816" w:type="dxa"/>
          </w:tcPr>
          <w:p w:rsidR="00A041B4" w:rsidRPr="0037381E" w:rsidRDefault="00A041B4" w:rsidP="006C4A4B">
            <w:r>
              <w:t>Catherine Whelan will ensure that such items are added to agendas of the appropriate ECUS and/or ECUS-SCC meetings.</w:t>
            </w:r>
          </w:p>
        </w:tc>
      </w:tr>
      <w:tr w:rsidR="00A041B4" w:rsidRPr="008B1877">
        <w:trPr>
          <w:trHeight w:val="548"/>
        </w:trPr>
        <w:tc>
          <w:tcPr>
            <w:tcW w:w="3132" w:type="dxa"/>
            <w:tcBorders>
              <w:left w:val="double" w:sz="4" w:space="0" w:color="auto"/>
            </w:tcBorders>
          </w:tcPr>
          <w:p w:rsidR="00A041B4" w:rsidRPr="000226C8" w:rsidRDefault="00A041B4" w:rsidP="00461ADD">
            <w:pPr>
              <w:rPr>
                <w:b/>
                <w:bCs/>
              </w:rPr>
            </w:pPr>
            <w:r w:rsidRPr="000226C8">
              <w:rPr>
                <w:b/>
              </w:rPr>
              <w:t>IX. Adjournment</w:t>
            </w:r>
          </w:p>
        </w:tc>
        <w:tc>
          <w:tcPr>
            <w:tcW w:w="4608" w:type="dxa"/>
          </w:tcPr>
          <w:p w:rsidR="00A041B4" w:rsidRPr="0037381E" w:rsidRDefault="00A041B4" w:rsidP="00725B32">
            <w:r>
              <w:t>As there was no further business to consider, a motion to adjourn was made and seconded.</w:t>
            </w:r>
          </w:p>
        </w:tc>
        <w:tc>
          <w:tcPr>
            <w:tcW w:w="3484" w:type="dxa"/>
          </w:tcPr>
          <w:p w:rsidR="00A041B4" w:rsidRPr="0037381E" w:rsidRDefault="00A041B4" w:rsidP="001F78C0">
            <w:r>
              <w:t>The motion to adjourn was approved and the meeting adjourned at 3:</w:t>
            </w:r>
            <w:r w:rsidR="001F78C0">
              <w:t>18</w:t>
            </w:r>
            <w:r>
              <w:t xml:space="preserve"> pm.</w:t>
            </w:r>
          </w:p>
        </w:tc>
        <w:tc>
          <w:tcPr>
            <w:tcW w:w="2816" w:type="dxa"/>
          </w:tcPr>
          <w:p w:rsidR="00A041B4" w:rsidRPr="0037381E" w:rsidRDefault="00A041B4"/>
        </w:tc>
      </w:tr>
    </w:tbl>
    <w:p w:rsidR="00973FD5" w:rsidRPr="008B1877" w:rsidRDefault="008B1877" w:rsidP="008B1877">
      <w:pPr>
        <w:tabs>
          <w:tab w:val="left" w:pos="8500"/>
        </w:tabs>
        <w:rPr>
          <w:sz w:val="20"/>
        </w:rPr>
      </w:pPr>
      <w:r w:rsidRPr="008B1877">
        <w:rPr>
          <w:sz w:val="20"/>
        </w:rPr>
        <w:tab/>
      </w:r>
    </w:p>
    <w:p w:rsidR="0014666D" w:rsidRPr="00CB2506" w:rsidRDefault="00D62C30">
      <w:pPr>
        <w:rPr>
          <w:b/>
          <w:bCs/>
          <w:sz w:val="20"/>
          <w:szCs w:val="20"/>
        </w:rPr>
      </w:pPr>
      <w:r w:rsidRPr="00CB2506">
        <w:rPr>
          <w:b/>
          <w:bCs/>
          <w:sz w:val="20"/>
          <w:szCs w:val="20"/>
        </w:rPr>
        <w:t>Distribution</w:t>
      </w:r>
      <w:r w:rsidR="00973FD5" w:rsidRPr="00CB2506">
        <w:rPr>
          <w:b/>
          <w:bCs/>
          <w:sz w:val="20"/>
          <w:szCs w:val="20"/>
        </w:rPr>
        <w:t>:</w:t>
      </w:r>
      <w:r w:rsidR="00973FD5" w:rsidRPr="00CB2506">
        <w:rPr>
          <w:b/>
          <w:bCs/>
          <w:sz w:val="20"/>
          <w:szCs w:val="20"/>
        </w:rPr>
        <w:tab/>
      </w:r>
    </w:p>
    <w:p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rsidR="00973FD5" w:rsidRPr="008B1877" w:rsidRDefault="00973FD5" w:rsidP="008B1877">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rsidR="00973FD5" w:rsidRPr="00833863"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r w:rsidR="00973FD5" w:rsidRPr="008B1877">
        <w:rPr>
          <w:sz w:val="20"/>
        </w:rPr>
        <w:br w:type="page"/>
      </w:r>
    </w:p>
    <w:p w:rsidR="00973FD5" w:rsidRPr="00866471" w:rsidRDefault="0014666D">
      <w:pPr>
        <w:rPr>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r w:rsidR="00866471" w:rsidRPr="00866471">
        <w:rPr>
          <w:bCs/>
          <w:smallCaps/>
          <w:sz w:val="28"/>
          <w:szCs w:val="28"/>
        </w:rPr>
        <w:t>Executive Committee of the University Senate (ECUS)</w:t>
      </w:r>
    </w:p>
    <w:p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r w:rsidR="00866471" w:rsidRPr="00866471">
        <w:rPr>
          <w:bCs/>
          <w:smallCaps/>
          <w:sz w:val="28"/>
          <w:szCs w:val="28"/>
        </w:rPr>
        <w:t xml:space="preserve">Catherine Whelan (Chair), </w:t>
      </w:r>
      <w:proofErr w:type="spellStart"/>
      <w:r w:rsidR="00866471" w:rsidRPr="00866471">
        <w:rPr>
          <w:bCs/>
          <w:smallCaps/>
          <w:sz w:val="28"/>
          <w:szCs w:val="28"/>
        </w:rPr>
        <w:t>Lyndall</w:t>
      </w:r>
      <w:proofErr w:type="spellEnd"/>
      <w:r w:rsidR="00866471" w:rsidRPr="00866471">
        <w:rPr>
          <w:bCs/>
          <w:smallCaps/>
          <w:sz w:val="28"/>
          <w:szCs w:val="28"/>
        </w:rPr>
        <w:t xml:space="preserve"> </w:t>
      </w:r>
      <w:proofErr w:type="spellStart"/>
      <w:r w:rsidR="00866471" w:rsidRPr="00866471">
        <w:rPr>
          <w:bCs/>
          <w:smallCaps/>
          <w:sz w:val="28"/>
          <w:szCs w:val="28"/>
        </w:rPr>
        <w:t>Muschell</w:t>
      </w:r>
      <w:proofErr w:type="spellEnd"/>
      <w:r w:rsidR="00866471" w:rsidRPr="00866471">
        <w:rPr>
          <w:bCs/>
          <w:smallCaps/>
          <w:sz w:val="28"/>
          <w:szCs w:val="28"/>
        </w:rPr>
        <w:t xml:space="preserve"> (Vice-Chair) Craig Turner (Secretary</w:t>
      </w:r>
      <w:r w:rsidR="00866471">
        <w:rPr>
          <w:b/>
          <w:bCs/>
          <w:smallCaps/>
          <w:sz w:val="28"/>
          <w:szCs w:val="28"/>
        </w:rPr>
        <w:t>)</w:t>
      </w:r>
    </w:p>
    <w:p w:rsidR="00973FD5" w:rsidRPr="00B11C50" w:rsidRDefault="0014666D">
      <w:pPr>
        <w:rPr>
          <w:b/>
          <w:bCs/>
          <w:smallCaps/>
          <w:sz w:val="28"/>
          <w:szCs w:val="28"/>
          <w:u w:val="single"/>
        </w:rPr>
      </w:pPr>
      <w:r w:rsidRPr="00B11C50">
        <w:rPr>
          <w:b/>
          <w:bCs/>
          <w:smallCaps/>
          <w:sz w:val="28"/>
          <w:szCs w:val="28"/>
        </w:rPr>
        <w:t>Academic Year</w:t>
      </w:r>
      <w:r w:rsidR="00973FD5" w:rsidRPr="00866471">
        <w:rPr>
          <w:b/>
          <w:bCs/>
          <w:smallCaps/>
          <w:sz w:val="28"/>
          <w:szCs w:val="28"/>
        </w:rPr>
        <w:t>:</w:t>
      </w:r>
      <w:r w:rsidR="005E16FB" w:rsidRPr="00866471">
        <w:rPr>
          <w:b/>
          <w:bCs/>
          <w:smallCaps/>
          <w:sz w:val="28"/>
          <w:szCs w:val="28"/>
        </w:rPr>
        <w:t xml:space="preserve"> </w:t>
      </w:r>
      <w:r w:rsidR="00866471" w:rsidRPr="00866471">
        <w:rPr>
          <w:bCs/>
          <w:smallCaps/>
          <w:sz w:val="28"/>
          <w:szCs w:val="28"/>
        </w:rPr>
        <w:t>2011-2012</w:t>
      </w:r>
    </w:p>
    <w:p w:rsidR="00171EE3" w:rsidRPr="00B11C50" w:rsidRDefault="00171EE3">
      <w:pPr>
        <w:rPr>
          <w:b/>
          <w:sz w:val="28"/>
          <w:szCs w:val="28"/>
        </w:rPr>
      </w:pPr>
    </w:p>
    <w:p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r w:rsidR="00F7274C">
        <w:rPr>
          <w:b/>
          <w:sz w:val="28"/>
          <w:szCs w:val="28"/>
        </w:rPr>
        <w:t>,  “N/A” denotes Not Applicable (not on committee)</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950"/>
        <w:gridCol w:w="60"/>
        <w:gridCol w:w="1010"/>
        <w:gridCol w:w="1010"/>
        <w:gridCol w:w="1010"/>
        <w:gridCol w:w="1010"/>
        <w:gridCol w:w="1010"/>
        <w:gridCol w:w="1010"/>
      </w:tblGrid>
      <w:tr w:rsidR="00892A7C" w:rsidRPr="0014666D" w:rsidTr="008D5F30">
        <w:trPr>
          <w:trHeight w:val="329"/>
        </w:trPr>
        <w:tc>
          <w:tcPr>
            <w:tcW w:w="1552" w:type="dxa"/>
            <w:vAlign w:val="center"/>
          </w:tcPr>
          <w:p w:rsidR="00892A7C" w:rsidRPr="008D5F30" w:rsidRDefault="008D5F30" w:rsidP="008D5F30">
            <w:pPr>
              <w:ind w:left="180"/>
              <w:jc w:val="center"/>
            </w:pPr>
            <w:r w:rsidRPr="008D5F30">
              <w:t>Acronyms</w:t>
            </w:r>
          </w:p>
        </w:tc>
        <w:tc>
          <w:tcPr>
            <w:tcW w:w="11325" w:type="dxa"/>
            <w:gridSpan w:val="11"/>
            <w:shd w:val="clear" w:color="auto" w:fill="auto"/>
            <w:vAlign w:val="center"/>
          </w:tcPr>
          <w:p w:rsidR="00892A7C" w:rsidRPr="008D5F30" w:rsidRDefault="008D5F30" w:rsidP="008D5F30">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8D5F30" w:rsidRPr="0014666D" w:rsidTr="008D5F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8D5F30" w:rsidRPr="0014666D" w:rsidRDefault="008D5F30">
            <w:pPr>
              <w:rPr>
                <w:sz w:val="20"/>
              </w:rPr>
            </w:pPr>
            <w:r w:rsidRPr="0014666D">
              <w:rPr>
                <w:sz w:val="20"/>
              </w:rPr>
              <w:t>Meeting Dates</w:t>
            </w:r>
          </w:p>
        </w:tc>
        <w:tc>
          <w:tcPr>
            <w:tcW w:w="1010" w:type="dxa"/>
            <w:tcBorders>
              <w:bottom w:val="single" w:sz="4" w:space="0" w:color="auto"/>
            </w:tcBorders>
            <w:vAlign w:val="center"/>
          </w:tcPr>
          <w:p w:rsidR="008D5F30" w:rsidRPr="0014666D" w:rsidRDefault="008D5F30" w:rsidP="00892A7C">
            <w:pPr>
              <w:jc w:val="center"/>
              <w:rPr>
                <w:sz w:val="20"/>
              </w:rPr>
            </w:pPr>
            <w:r>
              <w:rPr>
                <w:sz w:val="20"/>
              </w:rPr>
              <w:t>08-24-12</w:t>
            </w:r>
          </w:p>
        </w:tc>
        <w:tc>
          <w:tcPr>
            <w:tcW w:w="1010" w:type="dxa"/>
            <w:tcBorders>
              <w:bottom w:val="single" w:sz="4" w:space="0" w:color="auto"/>
            </w:tcBorders>
            <w:vAlign w:val="center"/>
          </w:tcPr>
          <w:p w:rsidR="008D5F30" w:rsidRPr="0014666D" w:rsidRDefault="00F7274C" w:rsidP="008D5F30">
            <w:pPr>
              <w:jc w:val="center"/>
              <w:rPr>
                <w:sz w:val="20"/>
              </w:rPr>
            </w:pPr>
            <w:r>
              <w:rPr>
                <w:sz w:val="20"/>
              </w:rPr>
              <w:t>09-28-12</w:t>
            </w:r>
          </w:p>
        </w:tc>
        <w:tc>
          <w:tcPr>
            <w:tcW w:w="1010" w:type="dxa"/>
            <w:gridSpan w:val="2"/>
            <w:tcBorders>
              <w:bottom w:val="single" w:sz="4" w:space="0" w:color="auto"/>
            </w:tcBorders>
            <w:vAlign w:val="center"/>
          </w:tcPr>
          <w:p w:rsidR="008D5F30" w:rsidRPr="0014666D" w:rsidRDefault="00725B32" w:rsidP="00892A7C">
            <w:pPr>
              <w:jc w:val="center"/>
              <w:rPr>
                <w:sz w:val="20"/>
              </w:rPr>
            </w:pPr>
            <w:r>
              <w:rPr>
                <w:sz w:val="20"/>
              </w:rPr>
              <w:t>10-26-12</w:t>
            </w:r>
            <w:r w:rsidR="008D5F30">
              <w:rPr>
                <w:sz w:val="20"/>
              </w:rPr>
              <w:t xml:space="preserve"> </w:t>
            </w:r>
          </w:p>
        </w:tc>
        <w:tc>
          <w:tcPr>
            <w:tcW w:w="1010" w:type="dxa"/>
            <w:tcBorders>
              <w:bottom w:val="single" w:sz="4" w:space="0" w:color="auto"/>
            </w:tcBorders>
            <w:vAlign w:val="center"/>
          </w:tcPr>
          <w:p w:rsidR="008D5F30" w:rsidRPr="0014666D" w:rsidRDefault="00E42F7F" w:rsidP="00892A7C">
            <w:pPr>
              <w:jc w:val="center"/>
              <w:rPr>
                <w:sz w:val="20"/>
              </w:rPr>
            </w:pPr>
            <w:r>
              <w:rPr>
                <w:sz w:val="20"/>
              </w:rPr>
              <w:t>11-30-12</w:t>
            </w: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tcBorders>
            <w:vAlign w:val="center"/>
          </w:tcPr>
          <w:p w:rsidR="008D5F30" w:rsidRPr="0014666D" w:rsidRDefault="008D5F30" w:rsidP="00892A7C">
            <w:pPr>
              <w:jc w:val="center"/>
              <w:rPr>
                <w:sz w:val="20"/>
              </w:rPr>
            </w:pPr>
          </w:p>
        </w:tc>
        <w:tc>
          <w:tcPr>
            <w:tcW w:w="1010" w:type="dxa"/>
            <w:tcBorders>
              <w:bottom w:val="single" w:sz="4" w:space="0" w:color="auto"/>
              <w:right w:val="double" w:sz="4" w:space="0" w:color="auto"/>
            </w:tcBorders>
            <w:vAlign w:val="center"/>
          </w:tcPr>
          <w:p w:rsidR="008D5F30" w:rsidRPr="0014666D" w:rsidRDefault="008D5F30" w:rsidP="00892A7C">
            <w:pPr>
              <w:jc w:val="center"/>
              <w:rPr>
                <w:sz w:val="20"/>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8D5F30" w:rsidRDefault="008D5F30" w:rsidP="00947CF9">
            <w:r>
              <w:t xml:space="preserve">Janet Clark </w:t>
            </w:r>
          </w:p>
          <w:p w:rsidR="008D5F30" w:rsidRPr="00BD5C98" w:rsidRDefault="008D5F30" w:rsidP="00947CF9">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F30" w:rsidRPr="00B46245" w:rsidRDefault="00E42F7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F7274C"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F7274C" w:rsidRDefault="00F7274C" w:rsidP="00F7274C">
            <w:r>
              <w:t>Steve Dorman</w:t>
            </w:r>
          </w:p>
          <w:p w:rsidR="00F7274C" w:rsidRDefault="00F7274C" w:rsidP="00F7274C">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r>
              <w:rPr>
                <w:sz w:val="36"/>
                <w:szCs w:val="36"/>
              </w:rPr>
              <w:t>P</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725B32" w:rsidP="008D5F30">
            <w:pPr>
              <w:jc w:val="center"/>
              <w:rPr>
                <w:sz w:val="36"/>
                <w:szCs w:val="36"/>
              </w:rPr>
            </w:pPr>
            <w:r>
              <w:rPr>
                <w:sz w:val="36"/>
                <w:szCs w:val="36"/>
              </w:rPr>
              <w:t>P</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42F7F" w:rsidRPr="00B46245" w:rsidRDefault="00E42F7F" w:rsidP="00E42F7F">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left w:val="single" w:sz="4" w:space="0" w:color="auto"/>
            </w:tcBorders>
            <w:shd w:val="clear" w:color="auto" w:fill="FFFFFF"/>
            <w:vAlign w:val="center"/>
          </w:tcPr>
          <w:p w:rsidR="00F7274C" w:rsidRPr="00B46245" w:rsidRDefault="00F7274C" w:rsidP="008D5F30">
            <w:pPr>
              <w:jc w:val="center"/>
              <w:rPr>
                <w:sz w:val="36"/>
                <w:szCs w:val="36"/>
              </w:rPr>
            </w:pPr>
          </w:p>
        </w:tc>
        <w:tc>
          <w:tcPr>
            <w:tcW w:w="1010" w:type="dxa"/>
            <w:tcBorders>
              <w:right w:val="double" w:sz="4" w:space="0" w:color="auto"/>
            </w:tcBorders>
            <w:shd w:val="clear" w:color="auto" w:fill="FFFFFF"/>
            <w:vAlign w:val="center"/>
          </w:tcPr>
          <w:p w:rsidR="00F7274C" w:rsidRPr="00B46245" w:rsidRDefault="00F7274C"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8D5F30" w:rsidRDefault="008D5F30" w:rsidP="000A3509">
            <w:r>
              <w:t>Paul Jones</w:t>
            </w:r>
          </w:p>
          <w:p w:rsidR="008D5F30" w:rsidRPr="00BD5C98" w:rsidRDefault="008D5F30" w:rsidP="000A3509">
            <w:pPr>
              <w:rPr>
                <w:i/>
              </w:rPr>
            </w:pPr>
            <w:r>
              <w:rPr>
                <w:i/>
              </w:rPr>
              <w:t>Interim 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N/A</w:t>
            </w:r>
          </w:p>
        </w:tc>
        <w:tc>
          <w:tcPr>
            <w:tcW w:w="95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N/A</w:t>
            </w:r>
          </w:p>
        </w:tc>
        <w:tc>
          <w:tcPr>
            <w:tcW w:w="107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E42F7F" w:rsidP="008D5F30">
            <w:pPr>
              <w:jc w:val="center"/>
              <w:rPr>
                <w:sz w:val="36"/>
                <w:szCs w:val="36"/>
              </w:rPr>
            </w:pPr>
            <w:r>
              <w:rPr>
                <w:sz w:val="36"/>
                <w:szCs w:val="36"/>
              </w:rPr>
              <w:t>N/A</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left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Joshua Kitchens</w:t>
            </w:r>
          </w:p>
          <w:p w:rsidR="008D5F30" w:rsidRPr="00BD5C98" w:rsidRDefault="008D5F30" w:rsidP="000A3509">
            <w:pPr>
              <w:rPr>
                <w:i/>
              </w:rPr>
            </w:pPr>
            <w:r>
              <w:rPr>
                <w:i/>
              </w:rPr>
              <w:t>EFS; Library</w:t>
            </w: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top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top w:val="single" w:sz="4" w:space="0" w:color="auto"/>
            </w:tcBorders>
            <w:shd w:val="clear" w:color="auto" w:fill="FFFFFF"/>
            <w:vAlign w:val="center"/>
          </w:tcPr>
          <w:p w:rsidR="008D5F30" w:rsidRPr="00B46245" w:rsidRDefault="00E42F7F" w:rsidP="008D5F30">
            <w:pPr>
              <w:jc w:val="center"/>
              <w:rPr>
                <w:sz w:val="36"/>
                <w:szCs w:val="36"/>
              </w:rPr>
            </w:pPr>
            <w:r>
              <w:rPr>
                <w:sz w:val="36"/>
                <w:szCs w:val="36"/>
              </w:rPr>
              <w:t>R</w:t>
            </w: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top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Matthew Liao-Troth</w:t>
            </w:r>
          </w:p>
          <w:p w:rsidR="008D5F30" w:rsidRPr="00BD5C98" w:rsidRDefault="008D5F30" w:rsidP="000A3509">
            <w:pPr>
              <w:rPr>
                <w:i/>
              </w:rPr>
            </w:pPr>
            <w:r>
              <w:rPr>
                <w:i/>
              </w:rPr>
              <w:t>Interim Provost</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F7274C" w:rsidP="008D5F30">
            <w:pPr>
              <w:jc w:val="center"/>
              <w:rPr>
                <w:sz w:val="36"/>
                <w:szCs w:val="36"/>
              </w:rPr>
            </w:pPr>
            <w:r>
              <w:rPr>
                <w:sz w:val="36"/>
                <w:szCs w:val="36"/>
              </w:rPr>
              <w:t>R</w:t>
            </w:r>
          </w:p>
        </w:tc>
        <w:tc>
          <w:tcPr>
            <w:tcW w:w="950" w:type="dxa"/>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shd w:val="clear" w:color="auto" w:fill="FFFFFF"/>
            <w:vAlign w:val="center"/>
          </w:tcPr>
          <w:p w:rsidR="008D5F30" w:rsidRPr="00B46245" w:rsidRDefault="00E42F7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r>
              <w:t>Deborah MacMillan</w:t>
            </w:r>
          </w:p>
          <w:p w:rsidR="008D5F30" w:rsidRPr="00BD5C98" w:rsidRDefault="008D5F30" w:rsidP="000A3509">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F30" w:rsidRPr="00B46245" w:rsidRDefault="00E42F7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8D5F30" w:rsidRDefault="008D5F30" w:rsidP="000A3509">
            <w:proofErr w:type="spellStart"/>
            <w:r>
              <w:t>Lyndall</w:t>
            </w:r>
            <w:proofErr w:type="spellEnd"/>
            <w:r>
              <w:t xml:space="preserve"> </w:t>
            </w:r>
            <w:proofErr w:type="spellStart"/>
            <w:r>
              <w:t>Muschell</w:t>
            </w:r>
            <w:proofErr w:type="spellEnd"/>
          </w:p>
          <w:p w:rsidR="008D5F30" w:rsidRPr="00BD5C98" w:rsidRDefault="008D5F30" w:rsidP="00BD5C98">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shd w:val="clear" w:color="auto" w:fill="FFFFFF"/>
            <w:vAlign w:val="center"/>
          </w:tcPr>
          <w:p w:rsidR="008D5F30" w:rsidRPr="00B46245" w:rsidRDefault="00F7274C" w:rsidP="008D5F30">
            <w:pPr>
              <w:jc w:val="center"/>
              <w:rPr>
                <w:sz w:val="36"/>
                <w:szCs w:val="36"/>
              </w:rPr>
            </w:pPr>
            <w:r>
              <w:rPr>
                <w:sz w:val="36"/>
                <w:szCs w:val="36"/>
              </w:rPr>
              <w:t>P</w:t>
            </w:r>
          </w:p>
        </w:tc>
        <w:tc>
          <w:tcPr>
            <w:tcW w:w="950" w:type="dxa"/>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shd w:val="clear" w:color="auto" w:fill="FFFFFF"/>
            <w:vAlign w:val="center"/>
          </w:tcPr>
          <w:p w:rsidR="008D5F30" w:rsidRPr="00B46245" w:rsidRDefault="00E42F7F" w:rsidP="008D5F30">
            <w:pPr>
              <w:jc w:val="center"/>
              <w:rPr>
                <w:sz w:val="36"/>
                <w:szCs w:val="36"/>
              </w:rPr>
            </w:pPr>
            <w:r>
              <w:rPr>
                <w:sz w:val="36"/>
                <w:szCs w:val="36"/>
              </w:rPr>
              <w:t>P</w:t>
            </w: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shd w:val="clear" w:color="auto" w:fill="FFFFFF"/>
            <w:vAlign w:val="center"/>
          </w:tcPr>
          <w:p w:rsidR="008D5F30" w:rsidRPr="00B46245" w:rsidRDefault="008D5F30" w:rsidP="008D5F30">
            <w:pPr>
              <w:jc w:val="center"/>
              <w:rPr>
                <w:sz w:val="36"/>
                <w:szCs w:val="36"/>
              </w:rPr>
            </w:pPr>
          </w:p>
        </w:tc>
        <w:tc>
          <w:tcPr>
            <w:tcW w:w="1010" w:type="dxa"/>
            <w:tcBorders>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8D5F30" w:rsidRDefault="008D5F30" w:rsidP="000A3509">
            <w:r>
              <w:t>Craig Turner</w:t>
            </w:r>
          </w:p>
          <w:p w:rsidR="008D5F30" w:rsidRPr="00BD5C98" w:rsidRDefault="008D5F30" w:rsidP="008D5F30">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FFFFFF"/>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FFFFFF"/>
            <w:vAlign w:val="center"/>
          </w:tcPr>
          <w:p w:rsidR="008D5F30" w:rsidRPr="00B46245" w:rsidRDefault="00E42F7F" w:rsidP="008D5F30">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FFFFFF"/>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FFFFFF"/>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8D5F30" w:rsidRDefault="008D5F30" w:rsidP="000A3509">
            <w:r>
              <w:t>Catherine Whelan</w:t>
            </w:r>
          </w:p>
          <w:p w:rsidR="008D5F30" w:rsidRPr="00BD5C98" w:rsidRDefault="008D5F30" w:rsidP="000A3509">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r w:rsidRPr="00B46245">
              <w:rPr>
                <w:sz w:val="36"/>
                <w:szCs w:val="36"/>
              </w:rPr>
              <w:t>R</w:t>
            </w:r>
          </w:p>
        </w:tc>
        <w:tc>
          <w:tcPr>
            <w:tcW w:w="1010" w:type="dxa"/>
            <w:tcBorders>
              <w:bottom w:val="single" w:sz="4" w:space="0" w:color="auto"/>
            </w:tcBorders>
            <w:shd w:val="clear" w:color="auto" w:fill="auto"/>
            <w:vAlign w:val="center"/>
          </w:tcPr>
          <w:p w:rsidR="008D5F30" w:rsidRPr="00B46245" w:rsidRDefault="00F7274C" w:rsidP="008D5F30">
            <w:pPr>
              <w:jc w:val="center"/>
              <w:rPr>
                <w:sz w:val="36"/>
                <w:szCs w:val="36"/>
              </w:rPr>
            </w:pPr>
            <w:r>
              <w:rPr>
                <w:sz w:val="36"/>
                <w:szCs w:val="36"/>
              </w:rPr>
              <w:t>P</w:t>
            </w:r>
          </w:p>
        </w:tc>
        <w:tc>
          <w:tcPr>
            <w:tcW w:w="950" w:type="dxa"/>
            <w:tcBorders>
              <w:bottom w:val="single" w:sz="4" w:space="0" w:color="auto"/>
            </w:tcBorders>
            <w:shd w:val="clear" w:color="auto" w:fill="auto"/>
            <w:vAlign w:val="center"/>
          </w:tcPr>
          <w:p w:rsidR="008D5F30" w:rsidRPr="00B46245" w:rsidRDefault="00725B32" w:rsidP="008D5F30">
            <w:pPr>
              <w:jc w:val="center"/>
              <w:rPr>
                <w:sz w:val="36"/>
                <w:szCs w:val="36"/>
              </w:rPr>
            </w:pPr>
            <w:r>
              <w:rPr>
                <w:sz w:val="36"/>
                <w:szCs w:val="36"/>
              </w:rPr>
              <w:t>P</w:t>
            </w:r>
          </w:p>
        </w:tc>
        <w:tc>
          <w:tcPr>
            <w:tcW w:w="1070" w:type="dxa"/>
            <w:gridSpan w:val="2"/>
            <w:tcBorders>
              <w:bottom w:val="single" w:sz="4" w:space="0" w:color="auto"/>
            </w:tcBorders>
            <w:shd w:val="clear" w:color="auto" w:fill="auto"/>
            <w:vAlign w:val="center"/>
          </w:tcPr>
          <w:p w:rsidR="008D5F30" w:rsidRPr="00B46245" w:rsidRDefault="00E42F7F" w:rsidP="008D5F30">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tcBorders>
            <w:shd w:val="clear" w:color="auto" w:fill="auto"/>
            <w:vAlign w:val="center"/>
          </w:tcPr>
          <w:p w:rsidR="008D5F30" w:rsidRPr="00B46245" w:rsidRDefault="008D5F30" w:rsidP="008D5F30">
            <w:pPr>
              <w:jc w:val="center"/>
              <w:rPr>
                <w:sz w:val="36"/>
                <w:szCs w:val="36"/>
              </w:rPr>
            </w:pPr>
          </w:p>
        </w:tc>
        <w:tc>
          <w:tcPr>
            <w:tcW w:w="1010" w:type="dxa"/>
            <w:tcBorders>
              <w:bottom w:val="single" w:sz="4" w:space="0" w:color="auto"/>
              <w:right w:val="double" w:sz="4" w:space="0" w:color="auto"/>
            </w:tcBorders>
            <w:shd w:val="clear" w:color="auto" w:fill="auto"/>
            <w:vAlign w:val="center"/>
          </w:tcPr>
          <w:p w:rsidR="008D5F30" w:rsidRPr="00B46245" w:rsidRDefault="008D5F30" w:rsidP="008D5F30">
            <w:pPr>
              <w:jc w:val="center"/>
              <w:rPr>
                <w:sz w:val="36"/>
                <w:szCs w:val="36"/>
              </w:rPr>
            </w:pPr>
          </w:p>
        </w:tc>
      </w:tr>
      <w:tr w:rsidR="008D5F30" w:rsidRPr="0014666D" w:rsidTr="00B462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8D5F30" w:rsidRPr="0014666D" w:rsidRDefault="008D5F30" w:rsidP="00947CF9">
            <w:pPr>
              <w:rPr>
                <w:sz w:val="20"/>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1010" w:type="dxa"/>
            <w:tcBorders>
              <w:bottom w:val="double" w:sz="4" w:space="0" w:color="auto"/>
            </w:tcBorders>
            <w:shd w:val="clear" w:color="auto" w:fill="auto"/>
            <w:vAlign w:val="bottom"/>
          </w:tcPr>
          <w:p w:rsidR="008D5F30" w:rsidRPr="00B46245" w:rsidRDefault="008D5F30" w:rsidP="000A3509">
            <w:pPr>
              <w:rPr>
                <w:sz w:val="36"/>
                <w:szCs w:val="36"/>
              </w:rPr>
            </w:pPr>
          </w:p>
        </w:tc>
        <w:tc>
          <w:tcPr>
            <w:tcW w:w="950" w:type="dxa"/>
            <w:tcBorders>
              <w:bottom w:val="double" w:sz="4" w:space="0" w:color="auto"/>
            </w:tcBorders>
            <w:shd w:val="clear" w:color="auto" w:fill="auto"/>
            <w:vAlign w:val="bottom"/>
          </w:tcPr>
          <w:p w:rsidR="008D5F30" w:rsidRPr="00B46245" w:rsidRDefault="008D5F30" w:rsidP="00947CF9">
            <w:pPr>
              <w:rPr>
                <w:sz w:val="36"/>
                <w:szCs w:val="36"/>
              </w:rPr>
            </w:pPr>
          </w:p>
        </w:tc>
        <w:tc>
          <w:tcPr>
            <w:tcW w:w="1070" w:type="dxa"/>
            <w:gridSpan w:val="2"/>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tcBorders>
            <w:shd w:val="clear" w:color="auto" w:fill="auto"/>
            <w:vAlign w:val="bottom"/>
          </w:tcPr>
          <w:p w:rsidR="008D5F30" w:rsidRPr="00B46245" w:rsidRDefault="008D5F30" w:rsidP="00947CF9">
            <w:pPr>
              <w:rPr>
                <w:sz w:val="36"/>
                <w:szCs w:val="36"/>
              </w:rPr>
            </w:pPr>
          </w:p>
        </w:tc>
        <w:tc>
          <w:tcPr>
            <w:tcW w:w="1010" w:type="dxa"/>
            <w:tcBorders>
              <w:bottom w:val="double" w:sz="4" w:space="0" w:color="auto"/>
              <w:right w:val="double" w:sz="4" w:space="0" w:color="auto"/>
            </w:tcBorders>
            <w:shd w:val="clear" w:color="auto" w:fill="auto"/>
            <w:vAlign w:val="bottom"/>
          </w:tcPr>
          <w:p w:rsidR="008D5F30" w:rsidRPr="00B46245" w:rsidRDefault="008D5F30" w:rsidP="00947CF9">
            <w:pPr>
              <w:rPr>
                <w:sz w:val="36"/>
                <w:szCs w:val="36"/>
              </w:rPr>
            </w:pPr>
          </w:p>
        </w:tc>
      </w:tr>
    </w:tbl>
    <w:p w:rsidR="00973FD5" w:rsidRPr="0014666D" w:rsidRDefault="00171EE3" w:rsidP="00171EE3">
      <w:pPr>
        <w:tabs>
          <w:tab w:val="left" w:pos="7665"/>
        </w:tabs>
        <w:rPr>
          <w:sz w:val="20"/>
        </w:rPr>
      </w:pPr>
      <w:r w:rsidRPr="0014666D">
        <w:rPr>
          <w:sz w:val="20"/>
        </w:rPr>
        <w:tab/>
      </w:r>
    </w:p>
    <w:p w:rsidR="0049345D" w:rsidRDefault="0049345D">
      <w:pPr>
        <w:rPr>
          <w:sz w:val="20"/>
        </w:rPr>
      </w:pPr>
      <w:r>
        <w:rPr>
          <w:sz w:val="20"/>
        </w:rPr>
        <w:br w:type="page"/>
      </w:r>
    </w:p>
    <w:p w:rsidR="00973FD5" w:rsidRDefault="00973FD5">
      <w:pPr>
        <w:rPr>
          <w:sz w:val="20"/>
        </w:rPr>
      </w:pPr>
    </w:p>
    <w:p w:rsidR="0049345D" w:rsidRPr="0049345D" w:rsidRDefault="0049345D">
      <w:pPr>
        <w:rPr>
          <w:b/>
          <w:sz w:val="20"/>
        </w:rPr>
      </w:pPr>
      <w:r w:rsidRPr="0049345D">
        <w:rPr>
          <w:b/>
          <w:bCs/>
          <w:smallCaps/>
          <w:sz w:val="28"/>
          <w:szCs w:val="28"/>
        </w:rPr>
        <w:t xml:space="preserve">Aggregate Attendance </w:t>
      </w:r>
      <w:r w:rsidRPr="0049345D">
        <w:rPr>
          <w:b/>
          <w:smallCaps/>
          <w:sz w:val="28"/>
          <w:szCs w:val="28"/>
        </w:rPr>
        <w:t>Record for meeting</w:t>
      </w:r>
      <w:r>
        <w:rPr>
          <w:b/>
          <w:smallCaps/>
          <w:sz w:val="28"/>
          <w:szCs w:val="28"/>
        </w:rPr>
        <w:t>s</w:t>
      </w:r>
      <w:r w:rsidRPr="0049345D">
        <w:rPr>
          <w:b/>
          <w:smallCaps/>
          <w:sz w:val="28"/>
          <w:szCs w:val="28"/>
        </w:rPr>
        <w:t xml:space="preserve"> of the Executive Committee and Standing Committee Chairs</w:t>
      </w:r>
    </w:p>
    <w:p w:rsidR="0049345D" w:rsidRPr="00B11C50" w:rsidRDefault="0049345D" w:rsidP="0049345D">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w:t>
      </w:r>
      <w:proofErr w:type="gramStart"/>
      <w:r w:rsidRPr="00B11C50">
        <w:rPr>
          <w:b/>
          <w:sz w:val="28"/>
          <w:szCs w:val="28"/>
        </w:rPr>
        <w:t xml:space="preserve">,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5" w:type="dxa"/>
          <w:right w:w="115" w:type="dxa"/>
        </w:tblCellMar>
        <w:tblLook w:val="0000" w:firstRow="0" w:lastRow="0" w:firstColumn="0" w:lastColumn="0" w:noHBand="0" w:noVBand="0"/>
      </w:tblPr>
      <w:tblGrid>
        <w:gridCol w:w="1552"/>
        <w:gridCol w:w="2235"/>
        <w:gridCol w:w="1010"/>
        <w:gridCol w:w="1010"/>
        <w:gridCol w:w="1040"/>
        <w:gridCol w:w="980"/>
        <w:gridCol w:w="1010"/>
        <w:gridCol w:w="1010"/>
        <w:gridCol w:w="1010"/>
        <w:gridCol w:w="1010"/>
        <w:gridCol w:w="1010"/>
      </w:tblGrid>
      <w:tr w:rsidR="0049345D" w:rsidRPr="0014666D" w:rsidTr="00461ADD">
        <w:trPr>
          <w:trHeight w:val="329"/>
        </w:trPr>
        <w:tc>
          <w:tcPr>
            <w:tcW w:w="1552" w:type="dxa"/>
            <w:vAlign w:val="center"/>
          </w:tcPr>
          <w:p w:rsidR="0049345D" w:rsidRPr="008D5F30" w:rsidRDefault="0049345D" w:rsidP="00461ADD">
            <w:pPr>
              <w:ind w:left="180"/>
              <w:jc w:val="center"/>
            </w:pPr>
            <w:r w:rsidRPr="008D5F30">
              <w:t>Acronyms</w:t>
            </w:r>
          </w:p>
        </w:tc>
        <w:tc>
          <w:tcPr>
            <w:tcW w:w="11325" w:type="dxa"/>
            <w:gridSpan w:val="10"/>
            <w:shd w:val="clear" w:color="auto" w:fill="auto"/>
            <w:vAlign w:val="center"/>
          </w:tcPr>
          <w:p w:rsidR="0049345D" w:rsidRPr="008D5F30" w:rsidRDefault="0049345D" w:rsidP="00461ADD">
            <w:pPr>
              <w:rPr>
                <w:sz w:val="20"/>
              </w:rPr>
            </w:pPr>
            <w:r>
              <w:rPr>
                <w:sz w:val="20"/>
              </w:rPr>
              <w:t xml:space="preserve"> </w:t>
            </w:r>
            <w:r w:rsidRPr="008D5F30">
              <w:rPr>
                <w:sz w:val="20"/>
              </w:rPr>
              <w:t>EFS = Elected Faculty Senator</w:t>
            </w:r>
            <w:r>
              <w:rPr>
                <w:sz w:val="20"/>
              </w:rPr>
              <w:t>;</w:t>
            </w:r>
            <w:r>
              <w:rPr>
                <w:sz w:val="20"/>
              </w:rPr>
              <w:br/>
              <w:t xml:space="preserve"> </w:t>
            </w:r>
            <w:proofErr w:type="spellStart"/>
            <w:r>
              <w:rPr>
                <w:sz w:val="20"/>
              </w:rPr>
              <w:t>CoAS</w:t>
            </w:r>
            <w:proofErr w:type="spellEnd"/>
            <w:r>
              <w:rPr>
                <w:sz w:val="20"/>
              </w:rPr>
              <w:t xml:space="preserve"> = College of Arts &amp; Sciences, </w:t>
            </w:r>
            <w:proofErr w:type="spellStart"/>
            <w:r>
              <w:rPr>
                <w:sz w:val="20"/>
              </w:rPr>
              <w:t>CoB</w:t>
            </w:r>
            <w:proofErr w:type="spellEnd"/>
            <w:r>
              <w:rPr>
                <w:sz w:val="20"/>
              </w:rPr>
              <w:t xml:space="preserve"> = College of Business; </w:t>
            </w:r>
            <w:proofErr w:type="spellStart"/>
            <w:r>
              <w:rPr>
                <w:sz w:val="20"/>
              </w:rPr>
              <w:t>CoE</w:t>
            </w:r>
            <w:proofErr w:type="spellEnd"/>
            <w:r>
              <w:rPr>
                <w:sz w:val="20"/>
              </w:rPr>
              <w:t xml:space="preserve"> = College of Education; </w:t>
            </w:r>
            <w:proofErr w:type="spellStart"/>
            <w:r>
              <w:rPr>
                <w:sz w:val="20"/>
              </w:rPr>
              <w:t>CoHS</w:t>
            </w:r>
            <w:proofErr w:type="spellEnd"/>
            <w:r>
              <w:rPr>
                <w:sz w:val="20"/>
              </w:rPr>
              <w:t xml:space="preserve"> = College of Health Sciences</w:t>
            </w:r>
          </w:p>
        </w:tc>
      </w:tr>
      <w:tr w:rsidR="0049345D"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87" w:type="dxa"/>
            <w:gridSpan w:val="2"/>
            <w:tcBorders>
              <w:left w:val="double" w:sz="4" w:space="0" w:color="auto"/>
              <w:bottom w:val="single" w:sz="4" w:space="0" w:color="auto"/>
            </w:tcBorders>
          </w:tcPr>
          <w:p w:rsidR="0049345D" w:rsidRPr="0014666D" w:rsidRDefault="0049345D" w:rsidP="00461ADD">
            <w:pPr>
              <w:rPr>
                <w:sz w:val="20"/>
              </w:rPr>
            </w:pPr>
            <w:r w:rsidRPr="0014666D">
              <w:rPr>
                <w:sz w:val="20"/>
              </w:rPr>
              <w:t>Meeting Dates</w:t>
            </w:r>
          </w:p>
        </w:tc>
        <w:tc>
          <w:tcPr>
            <w:tcW w:w="1010" w:type="dxa"/>
            <w:tcBorders>
              <w:bottom w:val="single" w:sz="4" w:space="0" w:color="auto"/>
            </w:tcBorders>
            <w:vAlign w:val="center"/>
          </w:tcPr>
          <w:p w:rsidR="0049345D" w:rsidRPr="0014666D" w:rsidRDefault="0049345D" w:rsidP="00461ADD">
            <w:pPr>
              <w:jc w:val="center"/>
              <w:rPr>
                <w:sz w:val="20"/>
              </w:rPr>
            </w:pPr>
            <w:r>
              <w:rPr>
                <w:sz w:val="20"/>
              </w:rPr>
              <w:t>09-07-12</w:t>
            </w:r>
          </w:p>
        </w:tc>
        <w:tc>
          <w:tcPr>
            <w:tcW w:w="1010" w:type="dxa"/>
            <w:tcBorders>
              <w:bottom w:val="single" w:sz="4" w:space="0" w:color="auto"/>
            </w:tcBorders>
            <w:vAlign w:val="center"/>
          </w:tcPr>
          <w:p w:rsidR="0049345D" w:rsidRPr="0014666D" w:rsidRDefault="00E7090E" w:rsidP="00461ADD">
            <w:pPr>
              <w:jc w:val="center"/>
              <w:rPr>
                <w:sz w:val="20"/>
              </w:rPr>
            </w:pPr>
            <w:r>
              <w:rPr>
                <w:sz w:val="20"/>
              </w:rPr>
              <w:t>10-05-12</w:t>
            </w:r>
          </w:p>
        </w:tc>
        <w:tc>
          <w:tcPr>
            <w:tcW w:w="1040" w:type="dxa"/>
            <w:tcBorders>
              <w:bottom w:val="single" w:sz="4" w:space="0" w:color="auto"/>
            </w:tcBorders>
            <w:vAlign w:val="center"/>
          </w:tcPr>
          <w:p w:rsidR="0049345D" w:rsidRPr="0014666D" w:rsidRDefault="00647006" w:rsidP="00647006">
            <w:pPr>
              <w:jc w:val="center"/>
              <w:rPr>
                <w:sz w:val="20"/>
              </w:rPr>
            </w:pPr>
            <w:r>
              <w:rPr>
                <w:sz w:val="20"/>
              </w:rPr>
              <w:t>11-02-12</w:t>
            </w:r>
            <w:r w:rsidR="0049345D">
              <w:rPr>
                <w:sz w:val="20"/>
              </w:rPr>
              <w:t xml:space="preserve"> </w:t>
            </w:r>
          </w:p>
        </w:tc>
        <w:tc>
          <w:tcPr>
            <w:tcW w:w="980" w:type="dxa"/>
            <w:tcBorders>
              <w:bottom w:val="single" w:sz="4" w:space="0" w:color="auto"/>
            </w:tcBorders>
            <w:vAlign w:val="center"/>
          </w:tcPr>
          <w:p w:rsidR="00A041B4" w:rsidRPr="0014666D" w:rsidRDefault="00A041B4" w:rsidP="00A041B4">
            <w:pPr>
              <w:jc w:val="center"/>
              <w:rPr>
                <w:sz w:val="20"/>
              </w:rPr>
            </w:pPr>
            <w:r>
              <w:rPr>
                <w:sz w:val="20"/>
              </w:rPr>
              <w:t>12-07-12</w:t>
            </w: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tcBorders>
            <w:vAlign w:val="center"/>
          </w:tcPr>
          <w:p w:rsidR="0049345D" w:rsidRPr="0014666D" w:rsidRDefault="0049345D" w:rsidP="00461ADD">
            <w:pPr>
              <w:jc w:val="center"/>
              <w:rPr>
                <w:sz w:val="20"/>
              </w:rPr>
            </w:pPr>
          </w:p>
        </w:tc>
        <w:tc>
          <w:tcPr>
            <w:tcW w:w="1010" w:type="dxa"/>
            <w:tcBorders>
              <w:bottom w:val="single" w:sz="4" w:space="0" w:color="auto"/>
              <w:right w:val="double" w:sz="4" w:space="0" w:color="auto"/>
            </w:tcBorders>
            <w:vAlign w:val="center"/>
          </w:tcPr>
          <w:p w:rsidR="0049345D" w:rsidRPr="0014666D" w:rsidRDefault="0049345D" w:rsidP="00461ADD">
            <w:pPr>
              <w:jc w:val="center"/>
              <w:rPr>
                <w:sz w:val="20"/>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787" w:type="dxa"/>
            <w:gridSpan w:val="2"/>
            <w:tcBorders>
              <w:left w:val="double" w:sz="4" w:space="0" w:color="auto"/>
            </w:tcBorders>
            <w:shd w:val="clear" w:color="auto" w:fill="FFFFFF"/>
            <w:vAlign w:val="bottom"/>
          </w:tcPr>
          <w:p w:rsidR="00A041B4" w:rsidRDefault="00A041B4" w:rsidP="00461ADD">
            <w:r>
              <w:t xml:space="preserve">Janet Clark </w:t>
            </w:r>
          </w:p>
          <w:p w:rsidR="00A041B4" w:rsidRPr="00BD5C98" w:rsidRDefault="00A041B4" w:rsidP="00461ADD">
            <w:pPr>
              <w:rPr>
                <w:i/>
              </w:rPr>
            </w:pPr>
            <w:r>
              <w:rPr>
                <w:i/>
              </w:rPr>
              <w:t xml:space="preserve">EFS; </w:t>
            </w:r>
            <w:proofErr w:type="spellStart"/>
            <w:r>
              <w:rPr>
                <w:i/>
              </w:rPr>
              <w:t>CoAS</w:t>
            </w:r>
            <w:proofErr w:type="spellEnd"/>
            <w:r>
              <w:rPr>
                <w:i/>
              </w:rPr>
              <w:t xml:space="preserve">; </w:t>
            </w:r>
            <w:r w:rsidRPr="00BD5C98">
              <w:rPr>
                <w:i/>
              </w:rPr>
              <w:t>ECUS Chair Emeritus</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R</w:t>
            </w:r>
          </w:p>
        </w:tc>
        <w:tc>
          <w:tcPr>
            <w:tcW w:w="1040" w:type="dxa"/>
            <w:tcBorders>
              <w:bottom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P</w:t>
            </w:r>
          </w:p>
        </w:tc>
        <w:tc>
          <w:tcPr>
            <w:tcW w:w="980" w:type="dxa"/>
            <w:tcBorders>
              <w:bottom w:val="single" w:sz="4" w:space="0" w:color="auto"/>
            </w:tcBorders>
            <w:shd w:val="clear" w:color="auto" w:fill="FFFFFF"/>
            <w:vAlign w:val="center"/>
          </w:tcPr>
          <w:p w:rsidR="00A041B4" w:rsidRPr="00B46245" w:rsidRDefault="00A041B4"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shd w:val="clear" w:color="auto" w:fill="FFFFFF"/>
            <w:vAlign w:val="center"/>
          </w:tcPr>
          <w:p w:rsidR="00A041B4" w:rsidRPr="00B46245" w:rsidRDefault="00A041B4" w:rsidP="0049345D">
            <w:pPr>
              <w:jc w:val="center"/>
              <w:rPr>
                <w:sz w:val="36"/>
                <w:szCs w:val="36"/>
              </w:rPr>
            </w:pPr>
          </w:p>
        </w:tc>
        <w:tc>
          <w:tcPr>
            <w:tcW w:w="1010" w:type="dxa"/>
            <w:tcBorders>
              <w:right w:val="double" w:sz="4" w:space="0" w:color="auto"/>
            </w:tcBorders>
            <w:shd w:val="clear" w:color="auto" w:fill="FFFFFF"/>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right w:val="single" w:sz="4" w:space="0" w:color="auto"/>
            </w:tcBorders>
            <w:shd w:val="clear" w:color="auto" w:fill="FFFFFF"/>
            <w:vAlign w:val="bottom"/>
          </w:tcPr>
          <w:p w:rsidR="00A041B4" w:rsidRDefault="00A041B4" w:rsidP="00461ADD">
            <w:r>
              <w:t>Steve Dorman</w:t>
            </w:r>
          </w:p>
          <w:p w:rsidR="00A041B4" w:rsidRPr="00BD5C98" w:rsidRDefault="00A041B4" w:rsidP="00461ADD">
            <w:pPr>
              <w:rPr>
                <w:i/>
              </w:rPr>
            </w:pPr>
            <w:r>
              <w:rPr>
                <w:i/>
              </w:rPr>
              <w:t>University President</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P</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R</w:t>
            </w:r>
          </w:p>
        </w:tc>
        <w:tc>
          <w:tcPr>
            <w:tcW w:w="1040" w:type="dxa"/>
            <w:tcBorders>
              <w:top w:val="single" w:sz="4" w:space="0" w:color="auto"/>
              <w:left w:val="single" w:sz="4" w:space="0" w:color="auto"/>
              <w:bottom w:val="single" w:sz="4" w:space="0" w:color="auto"/>
              <w:right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P</w:t>
            </w:r>
          </w:p>
        </w:tc>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A041B4" w:rsidRPr="00B46245" w:rsidRDefault="00A041B4" w:rsidP="00A041B4">
            <w:pPr>
              <w:jc w:val="center"/>
              <w:rPr>
                <w:sz w:val="36"/>
                <w:szCs w:val="36"/>
              </w:rPr>
            </w:pPr>
            <w:r>
              <w:rPr>
                <w:sz w:val="36"/>
                <w:szCs w:val="36"/>
              </w:rPr>
              <w:t>R</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left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right w:val="double" w:sz="4" w:space="0" w:color="auto"/>
            </w:tcBorders>
            <w:shd w:val="clear" w:color="auto" w:fill="FFFFFF"/>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A041B4" w:rsidRDefault="00A041B4" w:rsidP="00461ADD">
            <w:r>
              <w:t>Joshua Kitchens</w:t>
            </w:r>
          </w:p>
          <w:p w:rsidR="00A041B4" w:rsidRPr="00BD5C98" w:rsidRDefault="00A041B4" w:rsidP="00461ADD">
            <w:pPr>
              <w:rPr>
                <w:i/>
              </w:rPr>
            </w:pPr>
            <w:r>
              <w:rPr>
                <w:i/>
              </w:rPr>
              <w:t>EFS; Library</w:t>
            </w:r>
          </w:p>
        </w:tc>
        <w:tc>
          <w:tcPr>
            <w:tcW w:w="1010" w:type="dxa"/>
            <w:tcBorders>
              <w:top w:val="single" w:sz="4" w:space="0" w:color="auto"/>
            </w:tcBorders>
            <w:shd w:val="clear" w:color="auto" w:fill="FFFFFF"/>
            <w:vAlign w:val="center"/>
          </w:tcPr>
          <w:p w:rsidR="00A041B4" w:rsidRPr="00B46245" w:rsidRDefault="00A041B4" w:rsidP="0049345D">
            <w:pPr>
              <w:jc w:val="center"/>
              <w:rPr>
                <w:sz w:val="36"/>
                <w:szCs w:val="36"/>
              </w:rPr>
            </w:pPr>
            <w:r w:rsidRPr="00B46245">
              <w:rPr>
                <w:sz w:val="36"/>
                <w:szCs w:val="36"/>
              </w:rPr>
              <w:t>P</w:t>
            </w:r>
          </w:p>
        </w:tc>
        <w:tc>
          <w:tcPr>
            <w:tcW w:w="1010" w:type="dxa"/>
            <w:tcBorders>
              <w:top w:val="single" w:sz="4" w:space="0" w:color="auto"/>
            </w:tcBorders>
            <w:shd w:val="clear" w:color="auto" w:fill="FFFFFF"/>
            <w:vAlign w:val="center"/>
          </w:tcPr>
          <w:p w:rsidR="00A041B4" w:rsidRPr="00B46245" w:rsidRDefault="00A041B4" w:rsidP="00E7090E">
            <w:pPr>
              <w:jc w:val="center"/>
              <w:rPr>
                <w:sz w:val="36"/>
                <w:szCs w:val="36"/>
              </w:rPr>
            </w:pPr>
            <w:r>
              <w:rPr>
                <w:sz w:val="36"/>
                <w:szCs w:val="36"/>
              </w:rPr>
              <w:t>P</w:t>
            </w:r>
          </w:p>
        </w:tc>
        <w:tc>
          <w:tcPr>
            <w:tcW w:w="1040" w:type="dxa"/>
            <w:tcBorders>
              <w:top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P</w:t>
            </w:r>
          </w:p>
        </w:tc>
        <w:tc>
          <w:tcPr>
            <w:tcW w:w="980" w:type="dxa"/>
            <w:tcBorders>
              <w:top w:val="single" w:sz="4" w:space="0" w:color="auto"/>
            </w:tcBorders>
            <w:shd w:val="clear" w:color="auto" w:fill="FFFFFF"/>
            <w:vAlign w:val="center"/>
          </w:tcPr>
          <w:p w:rsidR="00A041B4" w:rsidRPr="00B46245" w:rsidRDefault="00A041B4" w:rsidP="00A041B4">
            <w:pPr>
              <w:jc w:val="center"/>
              <w:rPr>
                <w:sz w:val="36"/>
                <w:szCs w:val="36"/>
              </w:rPr>
            </w:pPr>
            <w:r>
              <w:rPr>
                <w:sz w:val="36"/>
                <w:szCs w:val="36"/>
              </w:rPr>
              <w:t>P</w:t>
            </w:r>
          </w:p>
        </w:tc>
        <w:tc>
          <w:tcPr>
            <w:tcW w:w="1010" w:type="dxa"/>
            <w:tcBorders>
              <w:top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top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top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shd w:val="clear" w:color="auto" w:fill="FFFFFF"/>
            <w:vAlign w:val="center"/>
          </w:tcPr>
          <w:p w:rsidR="00A041B4" w:rsidRPr="00B46245" w:rsidRDefault="00A041B4" w:rsidP="0049345D">
            <w:pPr>
              <w:jc w:val="center"/>
              <w:rPr>
                <w:sz w:val="36"/>
                <w:szCs w:val="36"/>
              </w:rPr>
            </w:pPr>
          </w:p>
        </w:tc>
        <w:tc>
          <w:tcPr>
            <w:tcW w:w="1010" w:type="dxa"/>
            <w:tcBorders>
              <w:right w:val="double" w:sz="4" w:space="0" w:color="auto"/>
            </w:tcBorders>
            <w:shd w:val="clear" w:color="auto" w:fill="FFFFFF"/>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A041B4" w:rsidRDefault="00A041B4" w:rsidP="00461ADD">
            <w:r>
              <w:t>Matthew Liao-Troth</w:t>
            </w:r>
          </w:p>
          <w:p w:rsidR="00A041B4" w:rsidRPr="00BD5C98" w:rsidRDefault="00A041B4" w:rsidP="00461ADD">
            <w:pPr>
              <w:rPr>
                <w:i/>
              </w:rPr>
            </w:pPr>
            <w:r>
              <w:rPr>
                <w:i/>
              </w:rPr>
              <w:t>Interim Provost</w:t>
            </w:r>
          </w:p>
        </w:tc>
        <w:tc>
          <w:tcPr>
            <w:tcW w:w="1010" w:type="dxa"/>
            <w:shd w:val="clear" w:color="auto" w:fill="FFFFFF"/>
            <w:vAlign w:val="center"/>
          </w:tcPr>
          <w:p w:rsidR="00A041B4" w:rsidRPr="00B46245" w:rsidRDefault="00A041B4" w:rsidP="0049345D">
            <w:pPr>
              <w:jc w:val="center"/>
              <w:rPr>
                <w:sz w:val="36"/>
                <w:szCs w:val="36"/>
              </w:rPr>
            </w:pPr>
            <w:r w:rsidRPr="00B46245">
              <w:rPr>
                <w:sz w:val="36"/>
                <w:szCs w:val="36"/>
              </w:rPr>
              <w:t>P</w:t>
            </w:r>
          </w:p>
        </w:tc>
        <w:tc>
          <w:tcPr>
            <w:tcW w:w="1010" w:type="dxa"/>
            <w:shd w:val="clear" w:color="auto" w:fill="FFFFFF"/>
            <w:vAlign w:val="center"/>
          </w:tcPr>
          <w:p w:rsidR="00A041B4" w:rsidRPr="00B46245" w:rsidRDefault="00A041B4" w:rsidP="0049345D">
            <w:pPr>
              <w:jc w:val="center"/>
              <w:rPr>
                <w:sz w:val="36"/>
                <w:szCs w:val="36"/>
              </w:rPr>
            </w:pPr>
            <w:r>
              <w:rPr>
                <w:sz w:val="36"/>
                <w:szCs w:val="36"/>
              </w:rPr>
              <w:t>P</w:t>
            </w:r>
          </w:p>
        </w:tc>
        <w:tc>
          <w:tcPr>
            <w:tcW w:w="1040" w:type="dxa"/>
            <w:shd w:val="clear" w:color="auto" w:fill="FFFFFF"/>
            <w:vAlign w:val="center"/>
          </w:tcPr>
          <w:p w:rsidR="00A041B4" w:rsidRPr="00B46245" w:rsidRDefault="00A041B4" w:rsidP="0049345D">
            <w:pPr>
              <w:jc w:val="center"/>
              <w:rPr>
                <w:sz w:val="36"/>
                <w:szCs w:val="36"/>
              </w:rPr>
            </w:pPr>
            <w:r>
              <w:rPr>
                <w:sz w:val="36"/>
                <w:szCs w:val="36"/>
              </w:rPr>
              <w:t>P</w:t>
            </w:r>
          </w:p>
        </w:tc>
        <w:tc>
          <w:tcPr>
            <w:tcW w:w="980" w:type="dxa"/>
            <w:shd w:val="clear" w:color="auto" w:fill="FFFFFF"/>
            <w:vAlign w:val="center"/>
          </w:tcPr>
          <w:p w:rsidR="00A041B4" w:rsidRPr="00B46245" w:rsidRDefault="00A041B4" w:rsidP="00A041B4">
            <w:pPr>
              <w:jc w:val="center"/>
              <w:rPr>
                <w:sz w:val="36"/>
                <w:szCs w:val="36"/>
              </w:rPr>
            </w:pPr>
            <w:r>
              <w:rPr>
                <w:sz w:val="36"/>
                <w:szCs w:val="36"/>
              </w:rPr>
              <w:t>R</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A041B4" w:rsidRDefault="00A041B4" w:rsidP="00461ADD">
            <w:r>
              <w:t>Deborah MacMillan</w:t>
            </w:r>
          </w:p>
          <w:p w:rsidR="00A041B4" w:rsidRPr="00BD5C98" w:rsidRDefault="00A041B4" w:rsidP="00461ADD">
            <w:pPr>
              <w:rPr>
                <w:i/>
              </w:rPr>
            </w:pPr>
            <w:r>
              <w:rPr>
                <w:i/>
              </w:rPr>
              <w:t xml:space="preserve">EFS; </w:t>
            </w:r>
            <w:proofErr w:type="spellStart"/>
            <w:r>
              <w:rPr>
                <w:i/>
              </w:rPr>
              <w:t>CoHS</w:t>
            </w:r>
            <w:proofErr w:type="spellEnd"/>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P</w:t>
            </w:r>
          </w:p>
        </w:tc>
        <w:tc>
          <w:tcPr>
            <w:tcW w:w="1040" w:type="dxa"/>
            <w:tcBorders>
              <w:bottom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R</w:t>
            </w:r>
          </w:p>
        </w:tc>
        <w:tc>
          <w:tcPr>
            <w:tcW w:w="980" w:type="dxa"/>
            <w:tcBorders>
              <w:bottom w:val="single" w:sz="4" w:space="0" w:color="auto"/>
            </w:tcBorders>
            <w:shd w:val="clear" w:color="auto" w:fill="FFFFFF"/>
            <w:vAlign w:val="center"/>
          </w:tcPr>
          <w:p w:rsidR="00A041B4" w:rsidRPr="00B46245" w:rsidRDefault="00A041B4"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787" w:type="dxa"/>
            <w:gridSpan w:val="2"/>
            <w:tcBorders>
              <w:left w:val="double" w:sz="4" w:space="0" w:color="auto"/>
            </w:tcBorders>
            <w:shd w:val="clear" w:color="auto" w:fill="FFFFFF"/>
            <w:vAlign w:val="bottom"/>
          </w:tcPr>
          <w:p w:rsidR="00A041B4" w:rsidRDefault="00A041B4" w:rsidP="00461ADD">
            <w:proofErr w:type="spellStart"/>
            <w:r>
              <w:t>Lyndall</w:t>
            </w:r>
            <w:proofErr w:type="spellEnd"/>
            <w:r>
              <w:t xml:space="preserve"> </w:t>
            </w:r>
            <w:proofErr w:type="spellStart"/>
            <w:r>
              <w:t>Muschell</w:t>
            </w:r>
            <w:proofErr w:type="spellEnd"/>
          </w:p>
          <w:p w:rsidR="00A041B4" w:rsidRPr="00BD5C98" w:rsidRDefault="00A041B4" w:rsidP="00461ADD">
            <w:pPr>
              <w:rPr>
                <w:i/>
              </w:rPr>
            </w:pPr>
            <w:r>
              <w:rPr>
                <w:i/>
              </w:rPr>
              <w:t xml:space="preserve">EFS; </w:t>
            </w:r>
            <w:proofErr w:type="spellStart"/>
            <w:r>
              <w:rPr>
                <w:i/>
              </w:rPr>
              <w:t>CoE</w:t>
            </w:r>
            <w:proofErr w:type="spellEnd"/>
            <w:r>
              <w:rPr>
                <w:i/>
              </w:rPr>
              <w:t>;</w:t>
            </w:r>
            <w:r w:rsidRPr="00BD5C98">
              <w:rPr>
                <w:i/>
              </w:rPr>
              <w:t xml:space="preserve"> ECUS </w:t>
            </w:r>
            <w:r>
              <w:rPr>
                <w:i/>
              </w:rPr>
              <w:t>Vice-Chair</w:t>
            </w:r>
          </w:p>
        </w:tc>
        <w:tc>
          <w:tcPr>
            <w:tcW w:w="1010" w:type="dxa"/>
            <w:shd w:val="clear" w:color="auto" w:fill="FFFFFF"/>
            <w:vAlign w:val="center"/>
          </w:tcPr>
          <w:p w:rsidR="00A041B4" w:rsidRPr="00B46245" w:rsidRDefault="00A041B4" w:rsidP="0049345D">
            <w:pPr>
              <w:jc w:val="center"/>
              <w:rPr>
                <w:sz w:val="36"/>
                <w:szCs w:val="36"/>
              </w:rPr>
            </w:pPr>
            <w:r w:rsidRPr="00B46245">
              <w:rPr>
                <w:sz w:val="36"/>
                <w:szCs w:val="36"/>
              </w:rPr>
              <w:t>P</w:t>
            </w:r>
          </w:p>
        </w:tc>
        <w:tc>
          <w:tcPr>
            <w:tcW w:w="1010" w:type="dxa"/>
            <w:shd w:val="clear" w:color="auto" w:fill="FFFFFF"/>
            <w:vAlign w:val="center"/>
          </w:tcPr>
          <w:p w:rsidR="00A041B4" w:rsidRPr="00B46245" w:rsidRDefault="00A041B4" w:rsidP="0049345D">
            <w:pPr>
              <w:jc w:val="center"/>
              <w:rPr>
                <w:sz w:val="36"/>
                <w:szCs w:val="36"/>
              </w:rPr>
            </w:pPr>
            <w:r>
              <w:rPr>
                <w:sz w:val="36"/>
                <w:szCs w:val="36"/>
              </w:rPr>
              <w:t>P</w:t>
            </w:r>
          </w:p>
        </w:tc>
        <w:tc>
          <w:tcPr>
            <w:tcW w:w="1040" w:type="dxa"/>
            <w:shd w:val="clear" w:color="auto" w:fill="FFFFFF"/>
            <w:vAlign w:val="center"/>
          </w:tcPr>
          <w:p w:rsidR="00A041B4" w:rsidRPr="00B46245" w:rsidRDefault="00A041B4" w:rsidP="0049345D">
            <w:pPr>
              <w:jc w:val="center"/>
              <w:rPr>
                <w:sz w:val="36"/>
                <w:szCs w:val="36"/>
              </w:rPr>
            </w:pPr>
            <w:r>
              <w:rPr>
                <w:sz w:val="36"/>
                <w:szCs w:val="36"/>
              </w:rPr>
              <w:t>P</w:t>
            </w:r>
          </w:p>
        </w:tc>
        <w:tc>
          <w:tcPr>
            <w:tcW w:w="980" w:type="dxa"/>
            <w:shd w:val="clear" w:color="auto" w:fill="FFFFFF"/>
            <w:vAlign w:val="center"/>
          </w:tcPr>
          <w:p w:rsidR="00A041B4" w:rsidRPr="00B46245" w:rsidRDefault="00A041B4" w:rsidP="00A041B4">
            <w:pPr>
              <w:jc w:val="center"/>
              <w:rPr>
                <w:sz w:val="36"/>
                <w:szCs w:val="36"/>
              </w:rPr>
            </w:pPr>
            <w:r>
              <w:rPr>
                <w:sz w:val="36"/>
                <w:szCs w:val="36"/>
              </w:rPr>
              <w:t>P</w:t>
            </w:r>
          </w:p>
        </w:tc>
        <w:tc>
          <w:tcPr>
            <w:tcW w:w="1010" w:type="dxa"/>
            <w:shd w:val="clear" w:color="auto" w:fill="FFFFFF"/>
            <w:vAlign w:val="center"/>
          </w:tcPr>
          <w:p w:rsidR="00A041B4" w:rsidRPr="00B46245" w:rsidRDefault="00A041B4" w:rsidP="0049345D">
            <w:pPr>
              <w:jc w:val="center"/>
              <w:rPr>
                <w:sz w:val="36"/>
                <w:szCs w:val="36"/>
              </w:rPr>
            </w:pPr>
          </w:p>
        </w:tc>
        <w:tc>
          <w:tcPr>
            <w:tcW w:w="1010" w:type="dxa"/>
            <w:shd w:val="clear" w:color="auto" w:fill="FFFFFF"/>
            <w:vAlign w:val="center"/>
          </w:tcPr>
          <w:p w:rsidR="00A041B4" w:rsidRPr="00B46245" w:rsidRDefault="00A041B4" w:rsidP="0049345D">
            <w:pPr>
              <w:jc w:val="center"/>
              <w:rPr>
                <w:sz w:val="36"/>
                <w:szCs w:val="36"/>
              </w:rPr>
            </w:pPr>
          </w:p>
        </w:tc>
        <w:tc>
          <w:tcPr>
            <w:tcW w:w="1010" w:type="dxa"/>
            <w:shd w:val="clear" w:color="auto" w:fill="FFFFFF"/>
            <w:vAlign w:val="center"/>
          </w:tcPr>
          <w:p w:rsidR="00A041B4" w:rsidRPr="00B46245" w:rsidRDefault="00A041B4" w:rsidP="0049345D">
            <w:pPr>
              <w:jc w:val="center"/>
              <w:rPr>
                <w:sz w:val="36"/>
                <w:szCs w:val="36"/>
              </w:rPr>
            </w:pPr>
          </w:p>
        </w:tc>
        <w:tc>
          <w:tcPr>
            <w:tcW w:w="1010" w:type="dxa"/>
            <w:shd w:val="clear" w:color="auto" w:fill="FFFFFF"/>
            <w:vAlign w:val="center"/>
          </w:tcPr>
          <w:p w:rsidR="00A041B4" w:rsidRPr="00B46245" w:rsidRDefault="00A041B4" w:rsidP="0049345D">
            <w:pPr>
              <w:jc w:val="center"/>
              <w:rPr>
                <w:sz w:val="36"/>
                <w:szCs w:val="36"/>
              </w:rPr>
            </w:pPr>
          </w:p>
        </w:tc>
        <w:tc>
          <w:tcPr>
            <w:tcW w:w="1010" w:type="dxa"/>
            <w:tcBorders>
              <w:right w:val="double" w:sz="4" w:space="0" w:color="auto"/>
            </w:tcBorders>
            <w:shd w:val="clear" w:color="auto" w:fill="FFFFFF"/>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787" w:type="dxa"/>
            <w:gridSpan w:val="2"/>
            <w:tcBorders>
              <w:left w:val="double" w:sz="4" w:space="0" w:color="auto"/>
            </w:tcBorders>
            <w:shd w:val="clear" w:color="auto" w:fill="FFFFFF"/>
            <w:vAlign w:val="bottom"/>
          </w:tcPr>
          <w:p w:rsidR="00A041B4" w:rsidRDefault="00A041B4" w:rsidP="00461ADD">
            <w:r>
              <w:t>Craig Turner</w:t>
            </w:r>
          </w:p>
          <w:p w:rsidR="00A041B4" w:rsidRPr="00BD5C98" w:rsidRDefault="00A041B4" w:rsidP="00461ADD">
            <w:pPr>
              <w:rPr>
                <w:i/>
              </w:rPr>
            </w:pPr>
            <w:r>
              <w:rPr>
                <w:i/>
              </w:rPr>
              <w:t xml:space="preserve">EFS; </w:t>
            </w:r>
            <w:proofErr w:type="spellStart"/>
            <w:r w:rsidRPr="00BD5C98">
              <w:rPr>
                <w:i/>
              </w:rPr>
              <w:t>CoAS</w:t>
            </w:r>
            <w:proofErr w:type="spellEnd"/>
            <w:r>
              <w:rPr>
                <w:i/>
              </w:rPr>
              <w:t>;</w:t>
            </w:r>
            <w:r w:rsidRPr="00BD5C98">
              <w:rPr>
                <w:i/>
              </w:rPr>
              <w:t xml:space="preserve"> ECUS </w:t>
            </w:r>
            <w:r>
              <w:rPr>
                <w:i/>
              </w:rPr>
              <w:t>Secretary</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r w:rsidRPr="00B46245">
              <w:rPr>
                <w:sz w:val="36"/>
                <w:szCs w:val="36"/>
              </w:rPr>
              <w:t>P</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P</w:t>
            </w:r>
          </w:p>
        </w:tc>
        <w:tc>
          <w:tcPr>
            <w:tcW w:w="1040" w:type="dxa"/>
            <w:tcBorders>
              <w:bottom w:val="single" w:sz="4" w:space="0" w:color="auto"/>
            </w:tcBorders>
            <w:shd w:val="clear" w:color="auto" w:fill="FFFFFF"/>
            <w:vAlign w:val="center"/>
          </w:tcPr>
          <w:p w:rsidR="00A041B4" w:rsidRPr="00B46245" w:rsidRDefault="00A041B4" w:rsidP="0049345D">
            <w:pPr>
              <w:jc w:val="center"/>
              <w:rPr>
                <w:sz w:val="36"/>
                <w:szCs w:val="36"/>
              </w:rPr>
            </w:pPr>
            <w:r>
              <w:rPr>
                <w:sz w:val="36"/>
                <w:szCs w:val="36"/>
              </w:rPr>
              <w:t>P</w:t>
            </w:r>
          </w:p>
        </w:tc>
        <w:tc>
          <w:tcPr>
            <w:tcW w:w="980" w:type="dxa"/>
            <w:tcBorders>
              <w:bottom w:val="single" w:sz="4" w:space="0" w:color="auto"/>
            </w:tcBorders>
            <w:shd w:val="clear" w:color="auto" w:fill="FFFFFF"/>
            <w:vAlign w:val="center"/>
          </w:tcPr>
          <w:p w:rsidR="00A041B4" w:rsidRPr="00B46245" w:rsidRDefault="00A041B4" w:rsidP="00A041B4">
            <w:pPr>
              <w:jc w:val="center"/>
              <w:rPr>
                <w:sz w:val="36"/>
                <w:szCs w:val="36"/>
              </w:rPr>
            </w:pPr>
            <w:r>
              <w:rPr>
                <w:sz w:val="36"/>
                <w:szCs w:val="36"/>
              </w:rPr>
              <w:t>P</w:t>
            </w: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FFFFFF"/>
            <w:vAlign w:val="center"/>
          </w:tcPr>
          <w:p w:rsidR="00A041B4" w:rsidRPr="00B46245" w:rsidRDefault="00A041B4" w:rsidP="0049345D">
            <w:pPr>
              <w:jc w:val="center"/>
              <w:rPr>
                <w:sz w:val="36"/>
                <w:szCs w:val="36"/>
              </w:rPr>
            </w:pPr>
          </w:p>
        </w:tc>
        <w:tc>
          <w:tcPr>
            <w:tcW w:w="1010" w:type="dxa"/>
            <w:tcBorders>
              <w:bottom w:val="single" w:sz="4" w:space="0" w:color="auto"/>
              <w:right w:val="double" w:sz="4" w:space="0" w:color="auto"/>
            </w:tcBorders>
            <w:shd w:val="clear" w:color="auto" w:fill="FFFFFF"/>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787" w:type="dxa"/>
            <w:gridSpan w:val="2"/>
            <w:tcBorders>
              <w:left w:val="double" w:sz="4" w:space="0" w:color="auto"/>
            </w:tcBorders>
            <w:shd w:val="clear" w:color="auto" w:fill="FFFFFF"/>
            <w:vAlign w:val="bottom"/>
          </w:tcPr>
          <w:p w:rsidR="00A041B4" w:rsidRDefault="00A041B4" w:rsidP="00461ADD">
            <w:r>
              <w:t>Catherine Whelan</w:t>
            </w:r>
          </w:p>
          <w:p w:rsidR="00A041B4" w:rsidRPr="00BD5C98" w:rsidRDefault="00A041B4" w:rsidP="00461ADD">
            <w:pPr>
              <w:rPr>
                <w:i/>
              </w:rPr>
            </w:pPr>
            <w:r>
              <w:rPr>
                <w:i/>
              </w:rPr>
              <w:t xml:space="preserve">EFS; </w:t>
            </w:r>
            <w:proofErr w:type="spellStart"/>
            <w:r>
              <w:rPr>
                <w:i/>
              </w:rPr>
              <w:t>CoB</w:t>
            </w:r>
            <w:proofErr w:type="spellEnd"/>
            <w:r>
              <w:rPr>
                <w:i/>
              </w:rPr>
              <w:t>;</w:t>
            </w:r>
            <w:r w:rsidRPr="00BD5C98">
              <w:rPr>
                <w:i/>
              </w:rPr>
              <w:t xml:space="preserve"> ECUS Chair </w:t>
            </w:r>
          </w:p>
        </w:tc>
        <w:tc>
          <w:tcPr>
            <w:tcW w:w="1010" w:type="dxa"/>
            <w:tcBorders>
              <w:bottom w:val="single" w:sz="4" w:space="0" w:color="auto"/>
            </w:tcBorders>
            <w:shd w:val="clear" w:color="auto" w:fill="auto"/>
            <w:vAlign w:val="center"/>
          </w:tcPr>
          <w:p w:rsidR="00A041B4" w:rsidRPr="00B46245" w:rsidRDefault="00A041B4" w:rsidP="0049345D">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A041B4" w:rsidRPr="00B46245" w:rsidRDefault="00A041B4" w:rsidP="0049345D">
            <w:pPr>
              <w:jc w:val="center"/>
              <w:rPr>
                <w:sz w:val="36"/>
                <w:szCs w:val="36"/>
              </w:rPr>
            </w:pPr>
            <w:r>
              <w:rPr>
                <w:sz w:val="36"/>
                <w:szCs w:val="36"/>
              </w:rPr>
              <w:t>P</w:t>
            </w:r>
          </w:p>
        </w:tc>
        <w:tc>
          <w:tcPr>
            <w:tcW w:w="1040" w:type="dxa"/>
            <w:tcBorders>
              <w:bottom w:val="single" w:sz="4" w:space="0" w:color="auto"/>
            </w:tcBorders>
            <w:shd w:val="clear" w:color="auto" w:fill="auto"/>
            <w:vAlign w:val="center"/>
          </w:tcPr>
          <w:p w:rsidR="00A041B4" w:rsidRPr="00B46245" w:rsidRDefault="00A041B4" w:rsidP="0049345D">
            <w:pPr>
              <w:jc w:val="center"/>
              <w:rPr>
                <w:sz w:val="36"/>
                <w:szCs w:val="36"/>
              </w:rPr>
            </w:pPr>
            <w:r>
              <w:rPr>
                <w:sz w:val="36"/>
                <w:szCs w:val="36"/>
              </w:rPr>
              <w:t>P</w:t>
            </w:r>
          </w:p>
        </w:tc>
        <w:tc>
          <w:tcPr>
            <w:tcW w:w="980" w:type="dxa"/>
            <w:tcBorders>
              <w:bottom w:val="single" w:sz="4" w:space="0" w:color="auto"/>
            </w:tcBorders>
            <w:shd w:val="clear" w:color="auto" w:fill="auto"/>
            <w:vAlign w:val="center"/>
          </w:tcPr>
          <w:p w:rsidR="00A041B4" w:rsidRPr="00B46245" w:rsidRDefault="00A041B4" w:rsidP="00A041B4">
            <w:pPr>
              <w:jc w:val="center"/>
              <w:rPr>
                <w:sz w:val="36"/>
                <w:szCs w:val="36"/>
              </w:rPr>
            </w:pPr>
            <w:r>
              <w:rPr>
                <w:sz w:val="36"/>
                <w:szCs w:val="36"/>
              </w:rPr>
              <w:t>P</w:t>
            </w:r>
          </w:p>
        </w:tc>
        <w:tc>
          <w:tcPr>
            <w:tcW w:w="1010" w:type="dxa"/>
            <w:tcBorders>
              <w:bottom w:val="single" w:sz="4" w:space="0" w:color="auto"/>
            </w:tcBorders>
            <w:shd w:val="clear" w:color="auto" w:fill="auto"/>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auto"/>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auto"/>
            <w:vAlign w:val="center"/>
          </w:tcPr>
          <w:p w:rsidR="00A041B4" w:rsidRPr="00B46245" w:rsidRDefault="00A041B4" w:rsidP="0049345D">
            <w:pPr>
              <w:jc w:val="center"/>
              <w:rPr>
                <w:sz w:val="36"/>
                <w:szCs w:val="36"/>
              </w:rPr>
            </w:pPr>
          </w:p>
        </w:tc>
        <w:tc>
          <w:tcPr>
            <w:tcW w:w="1010" w:type="dxa"/>
            <w:tcBorders>
              <w:bottom w:val="single" w:sz="4" w:space="0" w:color="auto"/>
            </w:tcBorders>
            <w:shd w:val="clear" w:color="auto" w:fill="auto"/>
            <w:vAlign w:val="center"/>
          </w:tcPr>
          <w:p w:rsidR="00A041B4" w:rsidRPr="00B46245" w:rsidRDefault="00A041B4" w:rsidP="0049345D">
            <w:pPr>
              <w:jc w:val="center"/>
              <w:rPr>
                <w:sz w:val="36"/>
                <w:szCs w:val="36"/>
              </w:rPr>
            </w:pPr>
          </w:p>
        </w:tc>
        <w:tc>
          <w:tcPr>
            <w:tcW w:w="1010" w:type="dxa"/>
            <w:tcBorders>
              <w:bottom w:val="single" w:sz="4" w:space="0" w:color="auto"/>
              <w:right w:val="double" w:sz="4" w:space="0" w:color="auto"/>
            </w:tcBorders>
            <w:shd w:val="clear" w:color="auto" w:fill="auto"/>
            <w:vAlign w:val="center"/>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A041B4" w:rsidRDefault="00A041B4" w:rsidP="0049345D">
            <w:r>
              <w:t>Bryan Marshall</w:t>
            </w:r>
          </w:p>
          <w:p w:rsidR="00A041B4" w:rsidRPr="0014666D" w:rsidRDefault="00A041B4" w:rsidP="0049345D">
            <w:pPr>
              <w:rPr>
                <w:sz w:val="20"/>
              </w:rPr>
            </w:pPr>
            <w:r>
              <w:rPr>
                <w:i/>
              </w:rPr>
              <w:t xml:space="preserve">EFS; </w:t>
            </w:r>
            <w:proofErr w:type="spellStart"/>
            <w:r>
              <w:rPr>
                <w:i/>
              </w:rPr>
              <w:t>CoB</w:t>
            </w:r>
            <w:proofErr w:type="spellEnd"/>
            <w:r>
              <w:rPr>
                <w:i/>
              </w:rPr>
              <w:t>;</w:t>
            </w:r>
            <w:r w:rsidRPr="00BD5C98">
              <w:rPr>
                <w:i/>
              </w:rPr>
              <w:t xml:space="preserve"> </w:t>
            </w:r>
            <w:r>
              <w:rPr>
                <w:i/>
              </w:rPr>
              <w:t>APC</w:t>
            </w:r>
            <w:r w:rsidRPr="00BD5C98">
              <w:rPr>
                <w:i/>
              </w:rPr>
              <w:t xml:space="preserve"> Chair </w:t>
            </w:r>
          </w:p>
        </w:tc>
        <w:tc>
          <w:tcPr>
            <w:tcW w:w="1010" w:type="dxa"/>
            <w:shd w:val="clear" w:color="auto" w:fill="auto"/>
            <w:vAlign w:val="bottom"/>
          </w:tcPr>
          <w:p w:rsidR="00A041B4" w:rsidRPr="00B46245" w:rsidRDefault="00A041B4" w:rsidP="0049345D">
            <w:pPr>
              <w:jc w:val="center"/>
              <w:rPr>
                <w:sz w:val="36"/>
                <w:szCs w:val="36"/>
              </w:rPr>
            </w:pPr>
            <w:r>
              <w:rPr>
                <w:sz w:val="36"/>
                <w:szCs w:val="36"/>
              </w:rPr>
              <w:t>R</w:t>
            </w:r>
          </w:p>
        </w:tc>
        <w:tc>
          <w:tcPr>
            <w:tcW w:w="1010" w:type="dxa"/>
            <w:shd w:val="clear" w:color="auto" w:fill="auto"/>
            <w:vAlign w:val="bottom"/>
          </w:tcPr>
          <w:p w:rsidR="00A041B4" w:rsidRPr="00B46245" w:rsidRDefault="00A041B4" w:rsidP="0049345D">
            <w:pPr>
              <w:jc w:val="center"/>
              <w:rPr>
                <w:sz w:val="36"/>
                <w:szCs w:val="36"/>
              </w:rPr>
            </w:pPr>
            <w:r>
              <w:rPr>
                <w:sz w:val="36"/>
                <w:szCs w:val="36"/>
              </w:rPr>
              <w:t>R</w:t>
            </w:r>
          </w:p>
        </w:tc>
        <w:tc>
          <w:tcPr>
            <w:tcW w:w="1040" w:type="dxa"/>
            <w:shd w:val="clear" w:color="auto" w:fill="auto"/>
            <w:vAlign w:val="bottom"/>
          </w:tcPr>
          <w:p w:rsidR="00A041B4" w:rsidRPr="00B46245" w:rsidRDefault="00A041B4" w:rsidP="0049345D">
            <w:pPr>
              <w:jc w:val="center"/>
              <w:rPr>
                <w:sz w:val="36"/>
                <w:szCs w:val="36"/>
              </w:rPr>
            </w:pPr>
            <w:r>
              <w:rPr>
                <w:sz w:val="36"/>
                <w:szCs w:val="36"/>
              </w:rPr>
              <w:t>P</w:t>
            </w:r>
          </w:p>
        </w:tc>
        <w:tc>
          <w:tcPr>
            <w:tcW w:w="980" w:type="dxa"/>
            <w:shd w:val="clear" w:color="auto" w:fill="auto"/>
            <w:vAlign w:val="bottom"/>
          </w:tcPr>
          <w:p w:rsidR="00A041B4" w:rsidRPr="00B46245" w:rsidRDefault="00A041B4" w:rsidP="00A041B4">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tcBorders>
              <w:right w:val="double" w:sz="4" w:space="0" w:color="auto"/>
            </w:tcBorders>
            <w:shd w:val="clear" w:color="auto" w:fill="auto"/>
            <w:vAlign w:val="bottom"/>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A041B4" w:rsidRDefault="00A041B4" w:rsidP="0049345D">
            <w:r>
              <w:t>Susan Steele</w:t>
            </w:r>
          </w:p>
          <w:p w:rsidR="00A041B4" w:rsidRDefault="00A041B4" w:rsidP="0049345D">
            <w:r>
              <w:rPr>
                <w:i/>
              </w:rPr>
              <w:t xml:space="preserve">EFS; </w:t>
            </w:r>
            <w:proofErr w:type="spellStart"/>
            <w:r>
              <w:rPr>
                <w:i/>
              </w:rPr>
              <w:t>CoHS</w:t>
            </w:r>
            <w:proofErr w:type="spellEnd"/>
            <w:r>
              <w:rPr>
                <w:i/>
              </w:rPr>
              <w:t>; CAPC</w:t>
            </w:r>
            <w:r w:rsidRPr="00BD5C98">
              <w:rPr>
                <w:i/>
              </w:rPr>
              <w:t xml:space="preserve"> Chair</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40" w:type="dxa"/>
            <w:shd w:val="clear" w:color="auto" w:fill="auto"/>
            <w:vAlign w:val="bottom"/>
          </w:tcPr>
          <w:p w:rsidR="00A041B4" w:rsidRPr="00B46245" w:rsidRDefault="00A041B4" w:rsidP="0049345D">
            <w:pPr>
              <w:jc w:val="center"/>
              <w:rPr>
                <w:sz w:val="36"/>
                <w:szCs w:val="36"/>
              </w:rPr>
            </w:pPr>
            <w:r>
              <w:rPr>
                <w:sz w:val="36"/>
                <w:szCs w:val="36"/>
              </w:rPr>
              <w:t>R</w:t>
            </w:r>
          </w:p>
        </w:tc>
        <w:tc>
          <w:tcPr>
            <w:tcW w:w="980" w:type="dxa"/>
            <w:shd w:val="clear" w:color="auto" w:fill="auto"/>
            <w:vAlign w:val="bottom"/>
          </w:tcPr>
          <w:p w:rsidR="00A041B4" w:rsidRPr="00B46245" w:rsidRDefault="00A041B4" w:rsidP="00A041B4">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tcBorders>
              <w:right w:val="double" w:sz="4" w:space="0" w:color="auto"/>
            </w:tcBorders>
            <w:shd w:val="clear" w:color="auto" w:fill="auto"/>
            <w:vAlign w:val="bottom"/>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A041B4" w:rsidRDefault="00A041B4" w:rsidP="0049345D">
            <w:r>
              <w:t>Leslie Moore</w:t>
            </w:r>
          </w:p>
          <w:p w:rsidR="00A041B4" w:rsidRDefault="00A041B4" w:rsidP="0049345D">
            <w:r>
              <w:rPr>
                <w:i/>
              </w:rPr>
              <w:t xml:space="preserve">EFS; </w:t>
            </w:r>
            <w:proofErr w:type="spellStart"/>
            <w:r>
              <w:rPr>
                <w:i/>
              </w:rPr>
              <w:t>CoHS</w:t>
            </w:r>
            <w:proofErr w:type="spellEnd"/>
            <w:r>
              <w:rPr>
                <w:i/>
              </w:rPr>
              <w:t>;</w:t>
            </w:r>
            <w:r w:rsidRPr="00BD5C98">
              <w:rPr>
                <w:i/>
              </w:rPr>
              <w:t xml:space="preserve"> </w:t>
            </w:r>
            <w:r>
              <w:rPr>
                <w:i/>
              </w:rPr>
              <w:t>FAPC</w:t>
            </w:r>
            <w:r w:rsidRPr="00BD5C98">
              <w:rPr>
                <w:i/>
              </w:rPr>
              <w:t xml:space="preserve"> Chair</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40" w:type="dxa"/>
            <w:shd w:val="clear" w:color="auto" w:fill="auto"/>
            <w:vAlign w:val="bottom"/>
          </w:tcPr>
          <w:p w:rsidR="00A041B4" w:rsidRPr="00B46245" w:rsidRDefault="00A041B4" w:rsidP="0049345D">
            <w:pPr>
              <w:jc w:val="center"/>
              <w:rPr>
                <w:sz w:val="36"/>
                <w:szCs w:val="36"/>
              </w:rPr>
            </w:pPr>
            <w:r>
              <w:rPr>
                <w:sz w:val="36"/>
                <w:szCs w:val="36"/>
              </w:rPr>
              <w:t>P</w:t>
            </w:r>
          </w:p>
        </w:tc>
        <w:tc>
          <w:tcPr>
            <w:tcW w:w="980" w:type="dxa"/>
            <w:shd w:val="clear" w:color="auto" w:fill="auto"/>
            <w:vAlign w:val="bottom"/>
          </w:tcPr>
          <w:p w:rsidR="00A041B4" w:rsidRPr="00B46245" w:rsidRDefault="00A041B4" w:rsidP="00A041B4">
            <w:pPr>
              <w:jc w:val="center"/>
              <w:rPr>
                <w:sz w:val="36"/>
                <w:szCs w:val="36"/>
              </w:rPr>
            </w:pPr>
            <w:r>
              <w:rPr>
                <w:sz w:val="36"/>
                <w:szCs w:val="36"/>
              </w:rPr>
              <w:t>R</w:t>
            </w: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tcBorders>
              <w:right w:val="double" w:sz="4" w:space="0" w:color="auto"/>
            </w:tcBorders>
            <w:shd w:val="clear" w:color="auto" w:fill="auto"/>
            <w:vAlign w:val="bottom"/>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A041B4" w:rsidRDefault="00A041B4" w:rsidP="0049345D">
            <w:r>
              <w:t xml:space="preserve">Maureen </w:t>
            </w:r>
            <w:proofErr w:type="spellStart"/>
            <w:r>
              <w:t>Horgan</w:t>
            </w:r>
            <w:proofErr w:type="spellEnd"/>
          </w:p>
          <w:p w:rsidR="00A041B4" w:rsidRDefault="00A041B4" w:rsidP="0049345D">
            <w:r>
              <w:rPr>
                <w:i/>
              </w:rPr>
              <w:t xml:space="preserve">EFS; </w:t>
            </w:r>
            <w:proofErr w:type="spellStart"/>
            <w:r>
              <w:rPr>
                <w:i/>
              </w:rPr>
              <w:t>CoAS</w:t>
            </w:r>
            <w:proofErr w:type="spellEnd"/>
            <w:r>
              <w:rPr>
                <w:i/>
              </w:rPr>
              <w:t>, RPIPC</w:t>
            </w:r>
            <w:r w:rsidRPr="00BD5C98">
              <w:rPr>
                <w:i/>
              </w:rPr>
              <w:t xml:space="preserve"> Chair</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40" w:type="dxa"/>
            <w:shd w:val="clear" w:color="auto" w:fill="auto"/>
            <w:vAlign w:val="bottom"/>
          </w:tcPr>
          <w:p w:rsidR="00A041B4" w:rsidRPr="00B46245" w:rsidRDefault="00A041B4" w:rsidP="0049345D">
            <w:pPr>
              <w:jc w:val="center"/>
              <w:rPr>
                <w:sz w:val="36"/>
                <w:szCs w:val="36"/>
              </w:rPr>
            </w:pPr>
            <w:r>
              <w:rPr>
                <w:sz w:val="36"/>
                <w:szCs w:val="36"/>
              </w:rPr>
              <w:t>P</w:t>
            </w:r>
          </w:p>
        </w:tc>
        <w:tc>
          <w:tcPr>
            <w:tcW w:w="980" w:type="dxa"/>
            <w:shd w:val="clear" w:color="auto" w:fill="auto"/>
            <w:vAlign w:val="bottom"/>
          </w:tcPr>
          <w:p w:rsidR="00A041B4" w:rsidRPr="00B46245" w:rsidRDefault="00A041B4" w:rsidP="00A041B4">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tcBorders>
              <w:right w:val="double" w:sz="4" w:space="0" w:color="auto"/>
            </w:tcBorders>
            <w:shd w:val="clear" w:color="auto" w:fill="auto"/>
            <w:vAlign w:val="bottom"/>
          </w:tcPr>
          <w:p w:rsidR="00A041B4" w:rsidRPr="00B46245" w:rsidRDefault="00A041B4" w:rsidP="0049345D">
            <w:pPr>
              <w:jc w:val="center"/>
              <w:rPr>
                <w:sz w:val="36"/>
                <w:szCs w:val="36"/>
              </w:rPr>
            </w:pPr>
          </w:p>
        </w:tc>
      </w:tr>
      <w:tr w:rsidR="00A041B4"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tcBorders>
            <w:vAlign w:val="bottom"/>
          </w:tcPr>
          <w:p w:rsidR="00A041B4" w:rsidRDefault="00A041B4" w:rsidP="0049345D">
            <w:r>
              <w:t>Dianne Chamblee</w:t>
            </w:r>
          </w:p>
          <w:p w:rsidR="00A041B4" w:rsidRDefault="00A041B4" w:rsidP="0049345D">
            <w:r>
              <w:rPr>
                <w:i/>
              </w:rPr>
              <w:t xml:space="preserve">EFS; </w:t>
            </w:r>
            <w:proofErr w:type="spellStart"/>
            <w:r>
              <w:rPr>
                <w:i/>
              </w:rPr>
              <w:t>CoHS</w:t>
            </w:r>
            <w:proofErr w:type="spellEnd"/>
            <w:r>
              <w:rPr>
                <w:i/>
              </w:rPr>
              <w:t>, SAPC</w:t>
            </w:r>
            <w:r w:rsidRPr="00BD5C98">
              <w:rPr>
                <w:i/>
              </w:rPr>
              <w:t xml:space="preserve"> Chair</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r>
              <w:rPr>
                <w:sz w:val="36"/>
                <w:szCs w:val="36"/>
              </w:rPr>
              <w:t>P</w:t>
            </w:r>
          </w:p>
        </w:tc>
        <w:tc>
          <w:tcPr>
            <w:tcW w:w="1040" w:type="dxa"/>
            <w:shd w:val="clear" w:color="auto" w:fill="auto"/>
            <w:vAlign w:val="bottom"/>
          </w:tcPr>
          <w:p w:rsidR="00A041B4" w:rsidRPr="00B46245" w:rsidRDefault="00A041B4" w:rsidP="0049345D">
            <w:pPr>
              <w:jc w:val="center"/>
              <w:rPr>
                <w:sz w:val="36"/>
                <w:szCs w:val="36"/>
              </w:rPr>
            </w:pPr>
            <w:r>
              <w:rPr>
                <w:sz w:val="36"/>
                <w:szCs w:val="36"/>
              </w:rPr>
              <w:t>P</w:t>
            </w:r>
          </w:p>
        </w:tc>
        <w:tc>
          <w:tcPr>
            <w:tcW w:w="980" w:type="dxa"/>
            <w:shd w:val="clear" w:color="auto" w:fill="auto"/>
            <w:vAlign w:val="bottom"/>
          </w:tcPr>
          <w:p w:rsidR="00A041B4" w:rsidRPr="00B46245" w:rsidRDefault="00A041B4" w:rsidP="00A041B4">
            <w:pPr>
              <w:jc w:val="center"/>
              <w:rPr>
                <w:sz w:val="36"/>
                <w:szCs w:val="36"/>
              </w:rPr>
            </w:pPr>
            <w:r>
              <w:rPr>
                <w:sz w:val="36"/>
                <w:szCs w:val="36"/>
              </w:rPr>
              <w:t>P</w:t>
            </w: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shd w:val="clear" w:color="auto" w:fill="auto"/>
            <w:vAlign w:val="bottom"/>
          </w:tcPr>
          <w:p w:rsidR="00A041B4" w:rsidRPr="00B46245" w:rsidRDefault="00A041B4" w:rsidP="0049345D">
            <w:pPr>
              <w:jc w:val="center"/>
              <w:rPr>
                <w:sz w:val="36"/>
                <w:szCs w:val="36"/>
              </w:rPr>
            </w:pPr>
          </w:p>
        </w:tc>
        <w:tc>
          <w:tcPr>
            <w:tcW w:w="1010" w:type="dxa"/>
            <w:tcBorders>
              <w:right w:val="double" w:sz="4" w:space="0" w:color="auto"/>
            </w:tcBorders>
            <w:shd w:val="clear" w:color="auto" w:fill="auto"/>
            <w:vAlign w:val="bottom"/>
          </w:tcPr>
          <w:p w:rsidR="00A041B4" w:rsidRPr="00B46245" w:rsidRDefault="00A041B4" w:rsidP="0049345D">
            <w:pPr>
              <w:jc w:val="center"/>
              <w:rPr>
                <w:sz w:val="36"/>
                <w:szCs w:val="36"/>
              </w:rPr>
            </w:pPr>
          </w:p>
        </w:tc>
      </w:tr>
      <w:tr w:rsidR="0092277E" w:rsidRPr="0014666D" w:rsidTr="00A041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787" w:type="dxa"/>
            <w:gridSpan w:val="2"/>
            <w:tcBorders>
              <w:left w:val="double" w:sz="4" w:space="0" w:color="auto"/>
              <w:bottom w:val="double" w:sz="4" w:space="0" w:color="auto"/>
            </w:tcBorders>
            <w:vAlign w:val="bottom"/>
          </w:tcPr>
          <w:p w:rsidR="0092277E" w:rsidRPr="004772AD" w:rsidRDefault="0092277E" w:rsidP="0049345D"/>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40" w:type="dxa"/>
            <w:tcBorders>
              <w:bottom w:val="double" w:sz="4" w:space="0" w:color="auto"/>
            </w:tcBorders>
            <w:shd w:val="clear" w:color="auto" w:fill="auto"/>
            <w:vAlign w:val="bottom"/>
          </w:tcPr>
          <w:p w:rsidR="0092277E" w:rsidRPr="004772AD" w:rsidRDefault="0092277E" w:rsidP="0049345D">
            <w:pPr>
              <w:jc w:val="center"/>
            </w:pPr>
          </w:p>
        </w:tc>
        <w:tc>
          <w:tcPr>
            <w:tcW w:w="98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tcBorders>
            <w:shd w:val="clear" w:color="auto" w:fill="auto"/>
            <w:vAlign w:val="bottom"/>
          </w:tcPr>
          <w:p w:rsidR="0092277E" w:rsidRPr="004772AD" w:rsidRDefault="0092277E" w:rsidP="0049345D">
            <w:pPr>
              <w:jc w:val="center"/>
            </w:pPr>
          </w:p>
        </w:tc>
        <w:tc>
          <w:tcPr>
            <w:tcW w:w="1010" w:type="dxa"/>
            <w:tcBorders>
              <w:bottom w:val="double" w:sz="4" w:space="0" w:color="auto"/>
              <w:right w:val="double" w:sz="4" w:space="0" w:color="auto"/>
            </w:tcBorders>
            <w:shd w:val="clear" w:color="auto" w:fill="auto"/>
            <w:vAlign w:val="bottom"/>
          </w:tcPr>
          <w:p w:rsidR="0092277E" w:rsidRPr="004772AD" w:rsidRDefault="0092277E" w:rsidP="0049345D">
            <w:pPr>
              <w:jc w:val="center"/>
            </w:pPr>
          </w:p>
        </w:tc>
      </w:tr>
    </w:tbl>
    <w:p w:rsidR="00973FD5" w:rsidRPr="0014666D" w:rsidRDefault="00973FD5">
      <w:pPr>
        <w:tabs>
          <w:tab w:val="right" w:pos="14314"/>
        </w:tabs>
        <w:rPr>
          <w:sz w:val="20"/>
        </w:rPr>
      </w:pPr>
    </w:p>
    <w:p w:rsidR="00973FD5" w:rsidRPr="0014666D" w:rsidRDefault="00973FD5">
      <w:pPr>
        <w:tabs>
          <w:tab w:val="right" w:pos="14314"/>
        </w:tabs>
        <w:rPr>
          <w:sz w:val="20"/>
          <w:u w:val="single"/>
        </w:rPr>
      </w:pPr>
      <w:r w:rsidRPr="0014666D">
        <w:rPr>
          <w:sz w:val="20"/>
        </w:rPr>
        <w:t xml:space="preserve">__________________________________________                                                                        </w:t>
      </w:r>
    </w:p>
    <w:p w:rsidR="00973FD5" w:rsidRPr="0014666D" w:rsidRDefault="00973FD5">
      <w:pPr>
        <w:rPr>
          <w:sz w:val="20"/>
        </w:rPr>
      </w:pPr>
      <w:r w:rsidRPr="0014666D">
        <w:rPr>
          <w:sz w:val="20"/>
        </w:rPr>
        <w:t xml:space="preserve">CHAIRPERSON SIGNATURE                                                                                                            </w:t>
      </w:r>
      <w:proofErr w:type="gramStart"/>
      <w:r w:rsidRPr="0014666D">
        <w:rPr>
          <w:sz w:val="20"/>
        </w:rPr>
        <w:t>DATE</w:t>
      </w:r>
      <w:r w:rsidR="00C0541B" w:rsidRPr="0014666D">
        <w:rPr>
          <w:sz w:val="20"/>
        </w:rPr>
        <w:t xml:space="preserve">  _</w:t>
      </w:r>
      <w:proofErr w:type="gramEnd"/>
      <w:r w:rsidR="00C0541B" w:rsidRPr="0014666D">
        <w:rPr>
          <w:sz w:val="20"/>
        </w:rPr>
        <w:t>_______________________________-</w:t>
      </w:r>
    </w:p>
    <w:p w:rsidR="00973FD5" w:rsidRPr="0014666D" w:rsidRDefault="00AE043E">
      <w:pPr>
        <w:rPr>
          <w:sz w:val="20"/>
        </w:rPr>
      </w:pPr>
      <w:r>
        <w:rPr>
          <w:sz w:val="20"/>
        </w:rPr>
        <w:t>(Including this Approval by chair at committee discretion</w:t>
      </w:r>
    </w:p>
    <w:sectPr w:rsidR="00973FD5" w:rsidRPr="0014666D">
      <w:footerReference w:type="default" r:id="rId8"/>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80B" w:rsidRDefault="0012080B">
      <w:r>
        <w:separator/>
      </w:r>
    </w:p>
    <w:p w:rsidR="0012080B" w:rsidRDefault="0012080B"/>
  </w:endnote>
  <w:endnote w:type="continuationSeparator" w:id="0">
    <w:p w:rsidR="0012080B" w:rsidRDefault="0012080B">
      <w:r>
        <w:continuationSeparator/>
      </w:r>
    </w:p>
    <w:p w:rsidR="0012080B" w:rsidRDefault="001208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AE" w:rsidRPr="00387A79" w:rsidRDefault="00FE42AE" w:rsidP="002D4E22">
    <w:pPr>
      <w:pStyle w:val="Footer"/>
      <w:tabs>
        <w:tab w:val="clear" w:pos="4320"/>
        <w:tab w:val="clear" w:pos="8640"/>
        <w:tab w:val="right" w:pos="13770"/>
      </w:tabs>
      <w:ind w:left="-180"/>
      <w:rPr>
        <w:i/>
      </w:rPr>
    </w:pPr>
    <w:r>
      <w:rPr>
        <w:i/>
      </w:rPr>
      <w:t>07 Dec 2012 ECUS-SCC Meeting Minutes (</w:t>
    </w:r>
    <w:r w:rsidR="007D5391">
      <w:rPr>
        <w:i/>
      </w:rPr>
      <w:t xml:space="preserve">FINAL </w:t>
    </w:r>
    <w:r>
      <w:rPr>
        <w:i/>
      </w:rPr>
      <w:t>DRAFT)</w:t>
    </w:r>
    <w:r w:rsidRPr="00387A79">
      <w:rPr>
        <w:i/>
      </w:rPr>
      <w:tab/>
    </w:r>
    <w:sdt>
      <w:sdtPr>
        <w:rPr>
          <w:i/>
        </w:rPr>
        <w:id w:val="-1105491536"/>
        <w:docPartObj>
          <w:docPartGallery w:val="Page Numbers (Bottom of Page)"/>
          <w:docPartUnique/>
        </w:docPartObj>
      </w:sdtPr>
      <w:sdtEndPr/>
      <w:sdtContent>
        <w:sdt>
          <w:sdtPr>
            <w:rPr>
              <w:i/>
            </w:rPr>
            <w:id w:val="860082579"/>
            <w:docPartObj>
              <w:docPartGallery w:val="Page Numbers (Top of Page)"/>
              <w:docPartUnique/>
            </w:docPartObj>
          </w:sdtPr>
          <w:sdtEndPr/>
          <w:sdtContent>
            <w:r w:rsidRPr="00387A79">
              <w:rPr>
                <w:i/>
              </w:rPr>
              <w:t xml:space="preserve">Page </w:t>
            </w:r>
            <w:r w:rsidRPr="00387A79">
              <w:rPr>
                <w:bCs/>
                <w:i/>
              </w:rPr>
              <w:fldChar w:fldCharType="begin"/>
            </w:r>
            <w:r w:rsidRPr="00387A79">
              <w:rPr>
                <w:bCs/>
                <w:i/>
              </w:rPr>
              <w:instrText xml:space="preserve"> PAGE </w:instrText>
            </w:r>
            <w:r w:rsidRPr="00387A79">
              <w:rPr>
                <w:bCs/>
                <w:i/>
              </w:rPr>
              <w:fldChar w:fldCharType="separate"/>
            </w:r>
            <w:r w:rsidR="003079C2">
              <w:rPr>
                <w:bCs/>
                <w:i/>
                <w:noProof/>
              </w:rPr>
              <w:t>29</w:t>
            </w:r>
            <w:r w:rsidRPr="00387A79">
              <w:rPr>
                <w:bCs/>
                <w:i/>
              </w:rPr>
              <w:fldChar w:fldCharType="end"/>
            </w:r>
            <w:r w:rsidRPr="00387A79">
              <w:rPr>
                <w:i/>
              </w:rPr>
              <w:t xml:space="preserve"> of </w:t>
            </w:r>
            <w:r w:rsidRPr="00387A79">
              <w:rPr>
                <w:bCs/>
                <w:i/>
              </w:rPr>
              <w:fldChar w:fldCharType="begin"/>
            </w:r>
            <w:r w:rsidRPr="00387A79">
              <w:rPr>
                <w:bCs/>
                <w:i/>
              </w:rPr>
              <w:instrText xml:space="preserve"> NUMPAGES  </w:instrText>
            </w:r>
            <w:r w:rsidRPr="00387A79">
              <w:rPr>
                <w:bCs/>
                <w:i/>
              </w:rPr>
              <w:fldChar w:fldCharType="separate"/>
            </w:r>
            <w:r w:rsidR="003079C2">
              <w:rPr>
                <w:bCs/>
                <w:i/>
                <w:noProof/>
              </w:rPr>
              <w:t>29</w:t>
            </w:r>
            <w:r w:rsidRPr="00387A79">
              <w:rPr>
                <w:bCs/>
                <w:i/>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80B" w:rsidRDefault="0012080B">
      <w:r>
        <w:separator/>
      </w:r>
    </w:p>
    <w:p w:rsidR="0012080B" w:rsidRDefault="0012080B"/>
  </w:footnote>
  <w:footnote w:type="continuationSeparator" w:id="0">
    <w:p w:rsidR="0012080B" w:rsidRDefault="0012080B">
      <w:r>
        <w:continuationSeparator/>
      </w:r>
    </w:p>
    <w:p w:rsidR="0012080B" w:rsidRDefault="001208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97A"/>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26CD7"/>
    <w:multiLevelType w:val="hybridMultilevel"/>
    <w:tmpl w:val="1640E8C0"/>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74403"/>
    <w:multiLevelType w:val="hybridMultilevel"/>
    <w:tmpl w:val="E8C45A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BB7D7D"/>
    <w:multiLevelType w:val="hybridMultilevel"/>
    <w:tmpl w:val="F7006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27751"/>
    <w:multiLevelType w:val="hybridMultilevel"/>
    <w:tmpl w:val="F08E0C9A"/>
    <w:lvl w:ilvl="0" w:tplc="248A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083C85"/>
    <w:multiLevelType w:val="hybridMultilevel"/>
    <w:tmpl w:val="175C6E72"/>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A81E39"/>
    <w:multiLevelType w:val="hybridMultilevel"/>
    <w:tmpl w:val="3B50F100"/>
    <w:lvl w:ilvl="0" w:tplc="B4D837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F00A0E"/>
    <w:multiLevelType w:val="hybridMultilevel"/>
    <w:tmpl w:val="50DC761C"/>
    <w:lvl w:ilvl="0" w:tplc="55366FD2">
      <w:start w:val="1"/>
      <w:numFmt w:val="decimal"/>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8">
    <w:nsid w:val="22F53D67"/>
    <w:multiLevelType w:val="hybridMultilevel"/>
    <w:tmpl w:val="302C974E"/>
    <w:lvl w:ilvl="0" w:tplc="9864A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97325"/>
    <w:multiLevelType w:val="hybridMultilevel"/>
    <w:tmpl w:val="CE284DEC"/>
    <w:lvl w:ilvl="0" w:tplc="75443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654619"/>
    <w:multiLevelType w:val="hybridMultilevel"/>
    <w:tmpl w:val="32F8C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4D080C"/>
    <w:multiLevelType w:val="hybridMultilevel"/>
    <w:tmpl w:val="2154ECF8"/>
    <w:lvl w:ilvl="0" w:tplc="15CECFC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046C8C"/>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57905"/>
    <w:multiLevelType w:val="hybridMultilevel"/>
    <w:tmpl w:val="84A66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2F2802"/>
    <w:multiLevelType w:val="hybridMultilevel"/>
    <w:tmpl w:val="6584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435F1"/>
    <w:multiLevelType w:val="hybridMultilevel"/>
    <w:tmpl w:val="D534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6679A9"/>
    <w:multiLevelType w:val="hybridMultilevel"/>
    <w:tmpl w:val="199A66D4"/>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482A04"/>
    <w:multiLevelType w:val="hybridMultilevel"/>
    <w:tmpl w:val="C8F633E6"/>
    <w:lvl w:ilvl="0" w:tplc="1AAE06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9593B"/>
    <w:multiLevelType w:val="hybridMultilevel"/>
    <w:tmpl w:val="5414F322"/>
    <w:lvl w:ilvl="0" w:tplc="ADB47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A83DDC"/>
    <w:multiLevelType w:val="hybridMultilevel"/>
    <w:tmpl w:val="3D240C70"/>
    <w:lvl w:ilvl="0" w:tplc="2A3A3C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7977CB"/>
    <w:multiLevelType w:val="hybridMultilevel"/>
    <w:tmpl w:val="01E05178"/>
    <w:lvl w:ilvl="0" w:tplc="0B7866E0">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21">
    <w:nsid w:val="55450DB3"/>
    <w:multiLevelType w:val="hybridMultilevel"/>
    <w:tmpl w:val="F5CA0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A17318"/>
    <w:multiLevelType w:val="hybridMultilevel"/>
    <w:tmpl w:val="780E1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D22FE6"/>
    <w:multiLevelType w:val="hybridMultilevel"/>
    <w:tmpl w:val="03B8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86155C"/>
    <w:multiLevelType w:val="hybridMultilevel"/>
    <w:tmpl w:val="83EC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0C7A46"/>
    <w:multiLevelType w:val="hybridMultilevel"/>
    <w:tmpl w:val="239ED72E"/>
    <w:lvl w:ilvl="0" w:tplc="248A40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A02227"/>
    <w:multiLevelType w:val="hybridMultilevel"/>
    <w:tmpl w:val="2D20B3BE"/>
    <w:lvl w:ilvl="0" w:tplc="0212A8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0362B"/>
    <w:multiLevelType w:val="hybridMultilevel"/>
    <w:tmpl w:val="83EC9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C1CE3"/>
    <w:multiLevelType w:val="hybridMultilevel"/>
    <w:tmpl w:val="CA8ABFB6"/>
    <w:lvl w:ilvl="0" w:tplc="3FA626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003A5D"/>
    <w:multiLevelType w:val="hybridMultilevel"/>
    <w:tmpl w:val="7950512C"/>
    <w:lvl w:ilvl="0" w:tplc="EF6825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F4200D"/>
    <w:multiLevelType w:val="hybridMultilevel"/>
    <w:tmpl w:val="5BAAD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50E45"/>
    <w:multiLevelType w:val="hybridMultilevel"/>
    <w:tmpl w:val="2AAC7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D6A62"/>
    <w:multiLevelType w:val="hybridMultilevel"/>
    <w:tmpl w:val="FB0E003C"/>
    <w:lvl w:ilvl="0" w:tplc="B4D83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E0177F"/>
    <w:multiLevelType w:val="hybridMultilevel"/>
    <w:tmpl w:val="224C3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754B68"/>
    <w:multiLevelType w:val="hybridMultilevel"/>
    <w:tmpl w:val="243A2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AC1B8B"/>
    <w:multiLevelType w:val="hybridMultilevel"/>
    <w:tmpl w:val="BBEE24E2"/>
    <w:lvl w:ilvl="0" w:tplc="B4D837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7817E1"/>
    <w:multiLevelType w:val="hybridMultilevel"/>
    <w:tmpl w:val="C5561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4E159E"/>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744D6D"/>
    <w:multiLevelType w:val="hybridMultilevel"/>
    <w:tmpl w:val="81760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5"/>
  </w:num>
  <w:num w:numId="4">
    <w:abstractNumId w:val="30"/>
  </w:num>
  <w:num w:numId="5">
    <w:abstractNumId w:val="37"/>
  </w:num>
  <w:num w:numId="6">
    <w:abstractNumId w:val="0"/>
  </w:num>
  <w:num w:numId="7">
    <w:abstractNumId w:val="38"/>
  </w:num>
  <w:num w:numId="8">
    <w:abstractNumId w:val="6"/>
  </w:num>
  <w:num w:numId="9">
    <w:abstractNumId w:val="32"/>
  </w:num>
  <w:num w:numId="10">
    <w:abstractNumId w:val="1"/>
  </w:num>
  <w:num w:numId="11">
    <w:abstractNumId w:val="33"/>
  </w:num>
  <w:num w:numId="12">
    <w:abstractNumId w:val="27"/>
  </w:num>
  <w:num w:numId="13">
    <w:abstractNumId w:val="7"/>
  </w:num>
  <w:num w:numId="14">
    <w:abstractNumId w:val="24"/>
  </w:num>
  <w:num w:numId="15">
    <w:abstractNumId w:val="25"/>
  </w:num>
  <w:num w:numId="16">
    <w:abstractNumId w:val="4"/>
  </w:num>
  <w:num w:numId="17">
    <w:abstractNumId w:val="28"/>
  </w:num>
  <w:num w:numId="18">
    <w:abstractNumId w:val="16"/>
  </w:num>
  <w:num w:numId="19">
    <w:abstractNumId w:val="35"/>
  </w:num>
  <w:num w:numId="20">
    <w:abstractNumId w:val="23"/>
  </w:num>
  <w:num w:numId="21">
    <w:abstractNumId w:val="3"/>
  </w:num>
  <w:num w:numId="22">
    <w:abstractNumId w:val="14"/>
  </w:num>
  <w:num w:numId="23">
    <w:abstractNumId w:val="36"/>
  </w:num>
  <w:num w:numId="24">
    <w:abstractNumId w:val="34"/>
  </w:num>
  <w:num w:numId="25">
    <w:abstractNumId w:val="21"/>
  </w:num>
  <w:num w:numId="26">
    <w:abstractNumId w:val="10"/>
  </w:num>
  <w:num w:numId="27">
    <w:abstractNumId w:val="15"/>
  </w:num>
  <w:num w:numId="28">
    <w:abstractNumId w:val="13"/>
  </w:num>
  <w:num w:numId="29">
    <w:abstractNumId w:val="2"/>
  </w:num>
  <w:num w:numId="30">
    <w:abstractNumId w:val="19"/>
  </w:num>
  <w:num w:numId="31">
    <w:abstractNumId w:val="8"/>
  </w:num>
  <w:num w:numId="32">
    <w:abstractNumId w:val="18"/>
  </w:num>
  <w:num w:numId="33">
    <w:abstractNumId w:val="26"/>
  </w:num>
  <w:num w:numId="34">
    <w:abstractNumId w:val="9"/>
  </w:num>
  <w:num w:numId="35">
    <w:abstractNumId w:val="11"/>
  </w:num>
  <w:num w:numId="36">
    <w:abstractNumId w:val="20"/>
  </w:num>
  <w:num w:numId="37">
    <w:abstractNumId w:val="17"/>
  </w:num>
  <w:num w:numId="38">
    <w:abstractNumId w:val="22"/>
  </w:num>
  <w:num w:numId="3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01629"/>
    <w:rsid w:val="00005E17"/>
    <w:rsid w:val="00006170"/>
    <w:rsid w:val="000115C2"/>
    <w:rsid w:val="00016A4B"/>
    <w:rsid w:val="000226C8"/>
    <w:rsid w:val="00026E14"/>
    <w:rsid w:val="00035FEC"/>
    <w:rsid w:val="00037E40"/>
    <w:rsid w:val="0005126B"/>
    <w:rsid w:val="00055C26"/>
    <w:rsid w:val="00056CB0"/>
    <w:rsid w:val="00071A3E"/>
    <w:rsid w:val="0007241A"/>
    <w:rsid w:val="00073743"/>
    <w:rsid w:val="0008395E"/>
    <w:rsid w:val="00085E03"/>
    <w:rsid w:val="00091B99"/>
    <w:rsid w:val="00092293"/>
    <w:rsid w:val="00092D4A"/>
    <w:rsid w:val="00093A47"/>
    <w:rsid w:val="000941CF"/>
    <w:rsid w:val="00094DB5"/>
    <w:rsid w:val="00095528"/>
    <w:rsid w:val="000A3509"/>
    <w:rsid w:val="000B7F80"/>
    <w:rsid w:val="000C6E2D"/>
    <w:rsid w:val="000D58CF"/>
    <w:rsid w:val="000F1C97"/>
    <w:rsid w:val="000F2C7C"/>
    <w:rsid w:val="000F3792"/>
    <w:rsid w:val="0010559F"/>
    <w:rsid w:val="00114127"/>
    <w:rsid w:val="0012080B"/>
    <w:rsid w:val="00120D96"/>
    <w:rsid w:val="00122B28"/>
    <w:rsid w:val="00124081"/>
    <w:rsid w:val="001266D9"/>
    <w:rsid w:val="001302B7"/>
    <w:rsid w:val="00141937"/>
    <w:rsid w:val="0014666D"/>
    <w:rsid w:val="001471C4"/>
    <w:rsid w:val="00153001"/>
    <w:rsid w:val="001534E1"/>
    <w:rsid w:val="00155A09"/>
    <w:rsid w:val="00157ECF"/>
    <w:rsid w:val="00163F18"/>
    <w:rsid w:val="00164A00"/>
    <w:rsid w:val="00164FAA"/>
    <w:rsid w:val="0016533F"/>
    <w:rsid w:val="00171EE3"/>
    <w:rsid w:val="00172C66"/>
    <w:rsid w:val="001736BC"/>
    <w:rsid w:val="00176A6A"/>
    <w:rsid w:val="00177244"/>
    <w:rsid w:val="00177F8A"/>
    <w:rsid w:val="00182B66"/>
    <w:rsid w:val="00185077"/>
    <w:rsid w:val="00187BE4"/>
    <w:rsid w:val="00190F09"/>
    <w:rsid w:val="001913D8"/>
    <w:rsid w:val="00192D1B"/>
    <w:rsid w:val="001A2105"/>
    <w:rsid w:val="001A6802"/>
    <w:rsid w:val="001B2C4B"/>
    <w:rsid w:val="001B2E60"/>
    <w:rsid w:val="001B790D"/>
    <w:rsid w:val="001C27C2"/>
    <w:rsid w:val="001C7F61"/>
    <w:rsid w:val="001D333E"/>
    <w:rsid w:val="001D4B7A"/>
    <w:rsid w:val="001E511A"/>
    <w:rsid w:val="001F0E49"/>
    <w:rsid w:val="001F2FB0"/>
    <w:rsid w:val="001F78C0"/>
    <w:rsid w:val="002009D4"/>
    <w:rsid w:val="00220FBF"/>
    <w:rsid w:val="002234C9"/>
    <w:rsid w:val="002277F8"/>
    <w:rsid w:val="00230633"/>
    <w:rsid w:val="00233260"/>
    <w:rsid w:val="002334A4"/>
    <w:rsid w:val="002371E7"/>
    <w:rsid w:val="00237E23"/>
    <w:rsid w:val="0024036D"/>
    <w:rsid w:val="00240BDE"/>
    <w:rsid w:val="002512D3"/>
    <w:rsid w:val="0025338D"/>
    <w:rsid w:val="00257A7F"/>
    <w:rsid w:val="002613A1"/>
    <w:rsid w:val="00266182"/>
    <w:rsid w:val="00273F36"/>
    <w:rsid w:val="00276814"/>
    <w:rsid w:val="00285B4D"/>
    <w:rsid w:val="0029503A"/>
    <w:rsid w:val="002A0EF9"/>
    <w:rsid w:val="002A188C"/>
    <w:rsid w:val="002A40BD"/>
    <w:rsid w:val="002C221C"/>
    <w:rsid w:val="002C3502"/>
    <w:rsid w:val="002D4865"/>
    <w:rsid w:val="002D4E22"/>
    <w:rsid w:val="002E1DA7"/>
    <w:rsid w:val="002F186D"/>
    <w:rsid w:val="002F2058"/>
    <w:rsid w:val="00300223"/>
    <w:rsid w:val="00305398"/>
    <w:rsid w:val="003079C2"/>
    <w:rsid w:val="00315DAC"/>
    <w:rsid w:val="0031727B"/>
    <w:rsid w:val="00335459"/>
    <w:rsid w:val="00335B6A"/>
    <w:rsid w:val="00336191"/>
    <w:rsid w:val="003433AD"/>
    <w:rsid w:val="00344DC9"/>
    <w:rsid w:val="00352A47"/>
    <w:rsid w:val="00372537"/>
    <w:rsid w:val="0037381E"/>
    <w:rsid w:val="003757CB"/>
    <w:rsid w:val="003821DA"/>
    <w:rsid w:val="003865FF"/>
    <w:rsid w:val="00387A79"/>
    <w:rsid w:val="00394D04"/>
    <w:rsid w:val="003977C1"/>
    <w:rsid w:val="003A1462"/>
    <w:rsid w:val="003B1B8C"/>
    <w:rsid w:val="003D5786"/>
    <w:rsid w:val="003F4AA3"/>
    <w:rsid w:val="00400D60"/>
    <w:rsid w:val="0040146E"/>
    <w:rsid w:val="0040653E"/>
    <w:rsid w:val="004138E9"/>
    <w:rsid w:val="00420C5C"/>
    <w:rsid w:val="00430B21"/>
    <w:rsid w:val="00447558"/>
    <w:rsid w:val="00447A2A"/>
    <w:rsid w:val="004514D1"/>
    <w:rsid w:val="004551DC"/>
    <w:rsid w:val="00455A30"/>
    <w:rsid w:val="00461ADD"/>
    <w:rsid w:val="004760C2"/>
    <w:rsid w:val="0047678D"/>
    <w:rsid w:val="004772AD"/>
    <w:rsid w:val="00481A3E"/>
    <w:rsid w:val="00486C18"/>
    <w:rsid w:val="0048774D"/>
    <w:rsid w:val="0049345D"/>
    <w:rsid w:val="00496749"/>
    <w:rsid w:val="004A563E"/>
    <w:rsid w:val="004A56D1"/>
    <w:rsid w:val="004A58D6"/>
    <w:rsid w:val="004A6A23"/>
    <w:rsid w:val="004B1C53"/>
    <w:rsid w:val="004D564D"/>
    <w:rsid w:val="004E039B"/>
    <w:rsid w:val="004E1440"/>
    <w:rsid w:val="004E339B"/>
    <w:rsid w:val="004E3901"/>
    <w:rsid w:val="004F3323"/>
    <w:rsid w:val="004F5424"/>
    <w:rsid w:val="004F619E"/>
    <w:rsid w:val="00506EB4"/>
    <w:rsid w:val="005073B3"/>
    <w:rsid w:val="00534105"/>
    <w:rsid w:val="00536A40"/>
    <w:rsid w:val="00537BDC"/>
    <w:rsid w:val="00544564"/>
    <w:rsid w:val="00546818"/>
    <w:rsid w:val="005678F7"/>
    <w:rsid w:val="00571EB8"/>
    <w:rsid w:val="0057653A"/>
    <w:rsid w:val="005854D8"/>
    <w:rsid w:val="00585D3F"/>
    <w:rsid w:val="00587DE3"/>
    <w:rsid w:val="005908DD"/>
    <w:rsid w:val="00593148"/>
    <w:rsid w:val="005A15AC"/>
    <w:rsid w:val="005C3C60"/>
    <w:rsid w:val="005D0871"/>
    <w:rsid w:val="005E05D9"/>
    <w:rsid w:val="005E16EA"/>
    <w:rsid w:val="005E16FB"/>
    <w:rsid w:val="005E2918"/>
    <w:rsid w:val="005E3206"/>
    <w:rsid w:val="005E41C5"/>
    <w:rsid w:val="005E6DE5"/>
    <w:rsid w:val="005F1E77"/>
    <w:rsid w:val="00602052"/>
    <w:rsid w:val="006119E0"/>
    <w:rsid w:val="00615E39"/>
    <w:rsid w:val="006235DD"/>
    <w:rsid w:val="00625D10"/>
    <w:rsid w:val="0063568C"/>
    <w:rsid w:val="0064028B"/>
    <w:rsid w:val="00642F1D"/>
    <w:rsid w:val="00646059"/>
    <w:rsid w:val="00647006"/>
    <w:rsid w:val="00650251"/>
    <w:rsid w:val="00661895"/>
    <w:rsid w:val="00670A12"/>
    <w:rsid w:val="00670DCA"/>
    <w:rsid w:val="006711DF"/>
    <w:rsid w:val="006822B6"/>
    <w:rsid w:val="00683899"/>
    <w:rsid w:val="006859CC"/>
    <w:rsid w:val="00690525"/>
    <w:rsid w:val="00691580"/>
    <w:rsid w:val="00696F10"/>
    <w:rsid w:val="006A31A9"/>
    <w:rsid w:val="006B5259"/>
    <w:rsid w:val="006C00A9"/>
    <w:rsid w:val="006C48C8"/>
    <w:rsid w:val="006C4A4B"/>
    <w:rsid w:val="006C4E45"/>
    <w:rsid w:val="006D4FCC"/>
    <w:rsid w:val="006E0D73"/>
    <w:rsid w:val="006E6389"/>
    <w:rsid w:val="006F2644"/>
    <w:rsid w:val="006F3BB8"/>
    <w:rsid w:val="006F53EF"/>
    <w:rsid w:val="006F6C70"/>
    <w:rsid w:val="00700C46"/>
    <w:rsid w:val="00702185"/>
    <w:rsid w:val="0070767D"/>
    <w:rsid w:val="00710AC3"/>
    <w:rsid w:val="007136BE"/>
    <w:rsid w:val="00714BA9"/>
    <w:rsid w:val="00715F27"/>
    <w:rsid w:val="00721575"/>
    <w:rsid w:val="00722290"/>
    <w:rsid w:val="007254B1"/>
    <w:rsid w:val="00725B32"/>
    <w:rsid w:val="00725BB4"/>
    <w:rsid w:val="00726CBC"/>
    <w:rsid w:val="00750727"/>
    <w:rsid w:val="007635CA"/>
    <w:rsid w:val="00764EE8"/>
    <w:rsid w:val="007717E5"/>
    <w:rsid w:val="00780F44"/>
    <w:rsid w:val="007815EC"/>
    <w:rsid w:val="0079008F"/>
    <w:rsid w:val="00790D29"/>
    <w:rsid w:val="00794156"/>
    <w:rsid w:val="0079568F"/>
    <w:rsid w:val="007A1C8D"/>
    <w:rsid w:val="007A43CA"/>
    <w:rsid w:val="007B10D7"/>
    <w:rsid w:val="007C1CE3"/>
    <w:rsid w:val="007D0963"/>
    <w:rsid w:val="007D2387"/>
    <w:rsid w:val="007D5391"/>
    <w:rsid w:val="007D6605"/>
    <w:rsid w:val="007D6CB9"/>
    <w:rsid w:val="007E4751"/>
    <w:rsid w:val="007E6311"/>
    <w:rsid w:val="007F49A8"/>
    <w:rsid w:val="007F6396"/>
    <w:rsid w:val="00802385"/>
    <w:rsid w:val="00807199"/>
    <w:rsid w:val="00814D44"/>
    <w:rsid w:val="008153AC"/>
    <w:rsid w:val="008202B5"/>
    <w:rsid w:val="00832C35"/>
    <w:rsid w:val="0083321E"/>
    <w:rsid w:val="00833863"/>
    <w:rsid w:val="00836B6D"/>
    <w:rsid w:val="0084426C"/>
    <w:rsid w:val="00845E78"/>
    <w:rsid w:val="0084691C"/>
    <w:rsid w:val="00857C91"/>
    <w:rsid w:val="008604C4"/>
    <w:rsid w:val="0086210A"/>
    <w:rsid w:val="00866471"/>
    <w:rsid w:val="00866F33"/>
    <w:rsid w:val="008806AA"/>
    <w:rsid w:val="00882493"/>
    <w:rsid w:val="00883914"/>
    <w:rsid w:val="00884B8C"/>
    <w:rsid w:val="00885607"/>
    <w:rsid w:val="00886936"/>
    <w:rsid w:val="00887E50"/>
    <w:rsid w:val="00892A7C"/>
    <w:rsid w:val="00896E72"/>
    <w:rsid w:val="00896F42"/>
    <w:rsid w:val="008A20A6"/>
    <w:rsid w:val="008B1877"/>
    <w:rsid w:val="008B47DA"/>
    <w:rsid w:val="008C501F"/>
    <w:rsid w:val="008D5F30"/>
    <w:rsid w:val="008E0109"/>
    <w:rsid w:val="008E09E4"/>
    <w:rsid w:val="008E7EEB"/>
    <w:rsid w:val="008F022D"/>
    <w:rsid w:val="008F2283"/>
    <w:rsid w:val="00900173"/>
    <w:rsid w:val="0090052F"/>
    <w:rsid w:val="00900B92"/>
    <w:rsid w:val="00901D22"/>
    <w:rsid w:val="00916673"/>
    <w:rsid w:val="0092277E"/>
    <w:rsid w:val="00926906"/>
    <w:rsid w:val="009337C9"/>
    <w:rsid w:val="00933ED3"/>
    <w:rsid w:val="0093491D"/>
    <w:rsid w:val="00936ECB"/>
    <w:rsid w:val="009375B5"/>
    <w:rsid w:val="00940D7D"/>
    <w:rsid w:val="0094252D"/>
    <w:rsid w:val="00947CF9"/>
    <w:rsid w:val="00952F5C"/>
    <w:rsid w:val="00953E6E"/>
    <w:rsid w:val="00961D27"/>
    <w:rsid w:val="00964974"/>
    <w:rsid w:val="00967EF8"/>
    <w:rsid w:val="0097350B"/>
    <w:rsid w:val="00973B2D"/>
    <w:rsid w:val="00973FD5"/>
    <w:rsid w:val="0097400C"/>
    <w:rsid w:val="00974C09"/>
    <w:rsid w:val="00974CCE"/>
    <w:rsid w:val="009841D6"/>
    <w:rsid w:val="00987B5B"/>
    <w:rsid w:val="009915FE"/>
    <w:rsid w:val="009929E5"/>
    <w:rsid w:val="009971C5"/>
    <w:rsid w:val="009A05E3"/>
    <w:rsid w:val="009A40E3"/>
    <w:rsid w:val="009B022B"/>
    <w:rsid w:val="009B0966"/>
    <w:rsid w:val="009B130F"/>
    <w:rsid w:val="009B6D2A"/>
    <w:rsid w:val="009D6FB2"/>
    <w:rsid w:val="009E207A"/>
    <w:rsid w:val="009E3D43"/>
    <w:rsid w:val="009E7513"/>
    <w:rsid w:val="009F2D74"/>
    <w:rsid w:val="009F43C7"/>
    <w:rsid w:val="00A0233A"/>
    <w:rsid w:val="00A041B4"/>
    <w:rsid w:val="00A05CC3"/>
    <w:rsid w:val="00A11911"/>
    <w:rsid w:val="00A153FC"/>
    <w:rsid w:val="00A17A22"/>
    <w:rsid w:val="00A21E00"/>
    <w:rsid w:val="00A27931"/>
    <w:rsid w:val="00A3183C"/>
    <w:rsid w:val="00A35F07"/>
    <w:rsid w:val="00A36DC4"/>
    <w:rsid w:val="00A46B50"/>
    <w:rsid w:val="00A544B7"/>
    <w:rsid w:val="00A558CA"/>
    <w:rsid w:val="00A60BCD"/>
    <w:rsid w:val="00A62970"/>
    <w:rsid w:val="00A64755"/>
    <w:rsid w:val="00A70C2D"/>
    <w:rsid w:val="00A7215D"/>
    <w:rsid w:val="00A80104"/>
    <w:rsid w:val="00A86BC1"/>
    <w:rsid w:val="00A87884"/>
    <w:rsid w:val="00A87928"/>
    <w:rsid w:val="00A93FA1"/>
    <w:rsid w:val="00AA0F00"/>
    <w:rsid w:val="00AC5607"/>
    <w:rsid w:val="00AE043E"/>
    <w:rsid w:val="00AE472E"/>
    <w:rsid w:val="00AF6D27"/>
    <w:rsid w:val="00AF7B46"/>
    <w:rsid w:val="00B03AF7"/>
    <w:rsid w:val="00B11C50"/>
    <w:rsid w:val="00B14F0C"/>
    <w:rsid w:val="00B3550E"/>
    <w:rsid w:val="00B36F24"/>
    <w:rsid w:val="00B37796"/>
    <w:rsid w:val="00B4048F"/>
    <w:rsid w:val="00B423E2"/>
    <w:rsid w:val="00B44D12"/>
    <w:rsid w:val="00B46245"/>
    <w:rsid w:val="00B50863"/>
    <w:rsid w:val="00B53E8C"/>
    <w:rsid w:val="00B64530"/>
    <w:rsid w:val="00B648C3"/>
    <w:rsid w:val="00B67A8A"/>
    <w:rsid w:val="00B67B8B"/>
    <w:rsid w:val="00B70428"/>
    <w:rsid w:val="00B731F7"/>
    <w:rsid w:val="00B80200"/>
    <w:rsid w:val="00B8178C"/>
    <w:rsid w:val="00B85245"/>
    <w:rsid w:val="00BA2E57"/>
    <w:rsid w:val="00BA4FE3"/>
    <w:rsid w:val="00BA7317"/>
    <w:rsid w:val="00BB0581"/>
    <w:rsid w:val="00BB0A15"/>
    <w:rsid w:val="00BB32F6"/>
    <w:rsid w:val="00BD1796"/>
    <w:rsid w:val="00BD5C98"/>
    <w:rsid w:val="00BD726C"/>
    <w:rsid w:val="00BE183E"/>
    <w:rsid w:val="00BF7D94"/>
    <w:rsid w:val="00C04401"/>
    <w:rsid w:val="00C0541B"/>
    <w:rsid w:val="00C05F8F"/>
    <w:rsid w:val="00C0639C"/>
    <w:rsid w:val="00C06DED"/>
    <w:rsid w:val="00C06EB2"/>
    <w:rsid w:val="00C108A3"/>
    <w:rsid w:val="00C118BD"/>
    <w:rsid w:val="00C159C9"/>
    <w:rsid w:val="00C214AD"/>
    <w:rsid w:val="00C34677"/>
    <w:rsid w:val="00C36C92"/>
    <w:rsid w:val="00C542B3"/>
    <w:rsid w:val="00C64914"/>
    <w:rsid w:val="00C672CE"/>
    <w:rsid w:val="00C67484"/>
    <w:rsid w:val="00C74432"/>
    <w:rsid w:val="00C7639A"/>
    <w:rsid w:val="00C77964"/>
    <w:rsid w:val="00C8539E"/>
    <w:rsid w:val="00CA76F9"/>
    <w:rsid w:val="00CB1256"/>
    <w:rsid w:val="00CB2506"/>
    <w:rsid w:val="00CC0659"/>
    <w:rsid w:val="00CC49A0"/>
    <w:rsid w:val="00CD231C"/>
    <w:rsid w:val="00CF19E2"/>
    <w:rsid w:val="00CF218C"/>
    <w:rsid w:val="00CF455C"/>
    <w:rsid w:val="00CF5EBD"/>
    <w:rsid w:val="00D11CAE"/>
    <w:rsid w:val="00D13152"/>
    <w:rsid w:val="00D171B9"/>
    <w:rsid w:val="00D21461"/>
    <w:rsid w:val="00D30B9B"/>
    <w:rsid w:val="00D3100C"/>
    <w:rsid w:val="00D36ED5"/>
    <w:rsid w:val="00D55D77"/>
    <w:rsid w:val="00D560F6"/>
    <w:rsid w:val="00D61215"/>
    <w:rsid w:val="00D62C30"/>
    <w:rsid w:val="00D77478"/>
    <w:rsid w:val="00D82605"/>
    <w:rsid w:val="00D82CAB"/>
    <w:rsid w:val="00D83B54"/>
    <w:rsid w:val="00D94713"/>
    <w:rsid w:val="00DA0149"/>
    <w:rsid w:val="00DA144F"/>
    <w:rsid w:val="00DA2617"/>
    <w:rsid w:val="00DA5721"/>
    <w:rsid w:val="00DA754D"/>
    <w:rsid w:val="00DB571F"/>
    <w:rsid w:val="00DC0B9E"/>
    <w:rsid w:val="00DC5908"/>
    <w:rsid w:val="00DC73A4"/>
    <w:rsid w:val="00E01E48"/>
    <w:rsid w:val="00E04DFE"/>
    <w:rsid w:val="00E0587B"/>
    <w:rsid w:val="00E13366"/>
    <w:rsid w:val="00E14AF0"/>
    <w:rsid w:val="00E150F9"/>
    <w:rsid w:val="00E1796A"/>
    <w:rsid w:val="00E21204"/>
    <w:rsid w:val="00E24CC2"/>
    <w:rsid w:val="00E25555"/>
    <w:rsid w:val="00E33F8E"/>
    <w:rsid w:val="00E36A36"/>
    <w:rsid w:val="00E42F7F"/>
    <w:rsid w:val="00E5447C"/>
    <w:rsid w:val="00E545AE"/>
    <w:rsid w:val="00E5513E"/>
    <w:rsid w:val="00E57EB6"/>
    <w:rsid w:val="00E62022"/>
    <w:rsid w:val="00E708C5"/>
    <w:rsid w:val="00E7090E"/>
    <w:rsid w:val="00E72153"/>
    <w:rsid w:val="00E73E75"/>
    <w:rsid w:val="00E746AA"/>
    <w:rsid w:val="00E76634"/>
    <w:rsid w:val="00E80D4F"/>
    <w:rsid w:val="00E82C59"/>
    <w:rsid w:val="00E938FE"/>
    <w:rsid w:val="00E94E1A"/>
    <w:rsid w:val="00E951A0"/>
    <w:rsid w:val="00EA112B"/>
    <w:rsid w:val="00EA11A9"/>
    <w:rsid w:val="00EA58F5"/>
    <w:rsid w:val="00EB32C1"/>
    <w:rsid w:val="00EB7EF1"/>
    <w:rsid w:val="00EC55DF"/>
    <w:rsid w:val="00EC5DD8"/>
    <w:rsid w:val="00ED0684"/>
    <w:rsid w:val="00ED45DB"/>
    <w:rsid w:val="00EE074B"/>
    <w:rsid w:val="00EE3FF4"/>
    <w:rsid w:val="00EE5E13"/>
    <w:rsid w:val="00EE6B4B"/>
    <w:rsid w:val="00EF490E"/>
    <w:rsid w:val="00EF6CEB"/>
    <w:rsid w:val="00EF78EC"/>
    <w:rsid w:val="00F00177"/>
    <w:rsid w:val="00F0441B"/>
    <w:rsid w:val="00F11FCA"/>
    <w:rsid w:val="00F14373"/>
    <w:rsid w:val="00F1635C"/>
    <w:rsid w:val="00F231ED"/>
    <w:rsid w:val="00F53F4E"/>
    <w:rsid w:val="00F54EF7"/>
    <w:rsid w:val="00F5605A"/>
    <w:rsid w:val="00F6545B"/>
    <w:rsid w:val="00F7274C"/>
    <w:rsid w:val="00F775D2"/>
    <w:rsid w:val="00F83065"/>
    <w:rsid w:val="00F83B82"/>
    <w:rsid w:val="00F95BFB"/>
    <w:rsid w:val="00F97F2A"/>
    <w:rsid w:val="00FA1C5B"/>
    <w:rsid w:val="00FA1DE5"/>
    <w:rsid w:val="00FB1171"/>
    <w:rsid w:val="00FB54A6"/>
    <w:rsid w:val="00FB5861"/>
    <w:rsid w:val="00FB7BF0"/>
    <w:rsid w:val="00FC229C"/>
    <w:rsid w:val="00FC6C2A"/>
    <w:rsid w:val="00FD0E52"/>
    <w:rsid w:val="00FD14C9"/>
    <w:rsid w:val="00FD222D"/>
    <w:rsid w:val="00FD7DE8"/>
    <w:rsid w:val="00FE09F8"/>
    <w:rsid w:val="00FE1D8C"/>
    <w:rsid w:val="00FE392E"/>
    <w:rsid w:val="00FE42AE"/>
    <w:rsid w:val="00FF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385"/>
    <w:rPr>
      <w:sz w:val="24"/>
      <w:szCs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3865FF"/>
    <w:pPr>
      <w:ind w:left="720"/>
      <w:contextualSpacing/>
    </w:pPr>
  </w:style>
  <w:style w:type="paragraph" w:styleId="NormalWeb">
    <w:name w:val="Normal (Web)"/>
    <w:basedOn w:val="Normal"/>
    <w:uiPriority w:val="99"/>
    <w:unhideWhenUsed/>
    <w:rsid w:val="00A544B7"/>
  </w:style>
  <w:style w:type="character" w:customStyle="1" w:styleId="FooterChar">
    <w:name w:val="Footer Char"/>
    <w:basedOn w:val="DefaultParagraphFont"/>
    <w:link w:val="Footer"/>
    <w:uiPriority w:val="99"/>
    <w:rsid w:val="00335459"/>
    <w:rPr>
      <w:sz w:val="24"/>
      <w:szCs w:val="24"/>
    </w:rPr>
  </w:style>
  <w:style w:type="paragraph" w:styleId="BalloonText">
    <w:name w:val="Balloon Text"/>
    <w:basedOn w:val="Normal"/>
    <w:link w:val="BalloonTextChar"/>
    <w:rsid w:val="003757CB"/>
    <w:rPr>
      <w:rFonts w:ascii="Tahoma" w:hAnsi="Tahoma" w:cs="Tahoma"/>
      <w:sz w:val="16"/>
      <w:szCs w:val="16"/>
    </w:rPr>
  </w:style>
  <w:style w:type="character" w:customStyle="1" w:styleId="BalloonTextChar">
    <w:name w:val="Balloon Text Char"/>
    <w:basedOn w:val="DefaultParagraphFont"/>
    <w:link w:val="BalloonText"/>
    <w:rsid w:val="003757CB"/>
    <w:rPr>
      <w:rFonts w:ascii="Tahoma" w:hAnsi="Tahoma" w:cs="Tahoma"/>
      <w:sz w:val="16"/>
      <w:szCs w:val="16"/>
    </w:rPr>
  </w:style>
  <w:style w:type="character" w:styleId="Hyperlink">
    <w:name w:val="Hyperlink"/>
    <w:basedOn w:val="DefaultParagraphFont"/>
    <w:rsid w:val="00C214AD"/>
    <w:rPr>
      <w:color w:val="0000FF" w:themeColor="hyperlink"/>
      <w:u w:val="single"/>
    </w:rPr>
  </w:style>
  <w:style w:type="character" w:customStyle="1" w:styleId="Heading1Char">
    <w:name w:val="Heading 1 Char"/>
    <w:basedOn w:val="DefaultParagraphFont"/>
    <w:link w:val="Heading1"/>
    <w:rsid w:val="008C501F"/>
    <w:rPr>
      <w:b/>
      <w:bCs/>
      <w:sz w:val="24"/>
      <w:szCs w:val="24"/>
    </w:rPr>
  </w:style>
  <w:style w:type="character" w:styleId="Strong">
    <w:name w:val="Strong"/>
    <w:basedOn w:val="DefaultParagraphFont"/>
    <w:uiPriority w:val="22"/>
    <w:qFormat/>
    <w:rsid w:val="00725B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329872">
      <w:bodyDiv w:val="1"/>
      <w:marLeft w:val="0"/>
      <w:marRight w:val="0"/>
      <w:marTop w:val="0"/>
      <w:marBottom w:val="0"/>
      <w:divBdr>
        <w:top w:val="none" w:sz="0" w:space="0" w:color="auto"/>
        <w:left w:val="none" w:sz="0" w:space="0" w:color="auto"/>
        <w:bottom w:val="none" w:sz="0" w:space="0" w:color="auto"/>
        <w:right w:val="none" w:sz="0" w:space="0" w:color="auto"/>
      </w:divBdr>
    </w:div>
    <w:div w:id="850802384">
      <w:bodyDiv w:val="1"/>
      <w:marLeft w:val="0"/>
      <w:marRight w:val="0"/>
      <w:marTop w:val="0"/>
      <w:marBottom w:val="0"/>
      <w:divBdr>
        <w:top w:val="none" w:sz="0" w:space="0" w:color="auto"/>
        <w:left w:val="none" w:sz="0" w:space="0" w:color="auto"/>
        <w:bottom w:val="none" w:sz="0" w:space="0" w:color="auto"/>
        <w:right w:val="none" w:sz="0" w:space="0" w:color="auto"/>
      </w:divBdr>
      <w:divsChild>
        <w:div w:id="860700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0574">
              <w:marLeft w:val="0"/>
              <w:marRight w:val="0"/>
              <w:marTop w:val="0"/>
              <w:marBottom w:val="0"/>
              <w:divBdr>
                <w:top w:val="none" w:sz="0" w:space="0" w:color="auto"/>
                <w:left w:val="none" w:sz="0" w:space="0" w:color="auto"/>
                <w:bottom w:val="none" w:sz="0" w:space="0" w:color="auto"/>
                <w:right w:val="none" w:sz="0" w:space="0" w:color="auto"/>
              </w:divBdr>
              <w:divsChild>
                <w:div w:id="4558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86225">
      <w:bodyDiv w:val="1"/>
      <w:marLeft w:val="0"/>
      <w:marRight w:val="0"/>
      <w:marTop w:val="0"/>
      <w:marBottom w:val="0"/>
      <w:divBdr>
        <w:top w:val="none" w:sz="0" w:space="0" w:color="auto"/>
        <w:left w:val="none" w:sz="0" w:space="0" w:color="auto"/>
        <w:bottom w:val="none" w:sz="0" w:space="0" w:color="auto"/>
        <w:right w:val="none" w:sz="0" w:space="0" w:color="auto"/>
      </w:divBdr>
      <w:divsChild>
        <w:div w:id="1783500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7286</Words>
  <Characters>41533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48722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craig.turner</cp:lastModifiedBy>
  <cp:revision>6</cp:revision>
  <cp:lastPrinted>2012-12-14T18:27:00Z</cp:lastPrinted>
  <dcterms:created xsi:type="dcterms:W3CDTF">2012-12-14T18:26:00Z</dcterms:created>
  <dcterms:modified xsi:type="dcterms:W3CDTF">2012-12-14T18:29:00Z</dcterms:modified>
</cp:coreProperties>
</file>