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CE6F73">
        <w:rPr>
          <w:bCs/>
          <w:smallCaps/>
          <w:sz w:val="28"/>
          <w:szCs w:val="28"/>
        </w:rPr>
        <w:t>1 Mar</w:t>
      </w:r>
      <w:r w:rsidR="00647006">
        <w:rPr>
          <w:bCs/>
          <w:smallCaps/>
          <w:sz w:val="28"/>
          <w:szCs w:val="28"/>
        </w:rPr>
        <w:t xml:space="preserve"> </w:t>
      </w:r>
      <w:r w:rsidR="00973B2D">
        <w:rPr>
          <w:bCs/>
          <w:smallCaps/>
          <w:sz w:val="28"/>
          <w:szCs w:val="28"/>
        </w:rPr>
        <w:t>201</w:t>
      </w:r>
      <w:r w:rsidR="00C03584">
        <w:rPr>
          <w:bCs/>
          <w:smallCaps/>
          <w:sz w:val="28"/>
          <w:szCs w:val="28"/>
        </w:rPr>
        <w:t>3</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185077">
        <w:rPr>
          <w:bCs/>
          <w:smallCaps/>
          <w:sz w:val="28"/>
          <w:szCs w:val="28"/>
        </w:rPr>
        <w:t xml:space="preserve">Parks Administration </w:t>
      </w:r>
      <w:r w:rsidR="00055C26" w:rsidRPr="00866471">
        <w:rPr>
          <w:bCs/>
          <w:smallCaps/>
          <w:sz w:val="28"/>
          <w:szCs w:val="28"/>
        </w:rPr>
        <w:t>Building</w:t>
      </w:r>
      <w:r w:rsidR="00185077">
        <w:rPr>
          <w:bCs/>
          <w:smallCaps/>
          <w:sz w:val="28"/>
          <w:szCs w:val="28"/>
        </w:rPr>
        <w:t>, Room 301</w:t>
      </w:r>
    </w:p>
    <w:p w:rsidR="00B80200" w:rsidRPr="00B11C50" w:rsidRDefault="00185077" w:rsidP="00185077">
      <w:pPr>
        <w:tabs>
          <w:tab w:val="left" w:pos="3105"/>
        </w:tabs>
        <w:rPr>
          <w:b/>
          <w:bCs/>
          <w:sz w:val="28"/>
          <w:szCs w:val="28"/>
        </w:rPr>
      </w:pPr>
      <w:r>
        <w:rPr>
          <w:b/>
          <w:bCs/>
          <w:sz w:val="28"/>
          <w:szCs w:val="28"/>
        </w:rPr>
        <w:tab/>
      </w: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B37796">
        <w:trPr>
          <w:trHeight w:val="243"/>
        </w:trPr>
        <w:tc>
          <w:tcPr>
            <w:tcW w:w="720" w:type="dxa"/>
            <w:tcBorders>
              <w:top w:val="thinThickSmallGap" w:sz="24" w:space="0" w:color="auto"/>
            </w:tcBorders>
            <w:vAlign w:val="center"/>
          </w:tcPr>
          <w:p w:rsidR="00973FD5" w:rsidRPr="006711DF" w:rsidRDefault="007233F8" w:rsidP="007233F8">
            <w:pPr>
              <w:jc w:val="center"/>
              <w:rPr>
                <w:sz w:val="36"/>
                <w:szCs w:val="36"/>
              </w:rPr>
            </w:pPr>
            <w:r>
              <w:rPr>
                <w:sz w:val="36"/>
                <w:szCs w:val="36"/>
              </w:rPr>
              <w:t>P</w:t>
            </w:r>
          </w:p>
        </w:tc>
        <w:tc>
          <w:tcPr>
            <w:tcW w:w="6120" w:type="dxa"/>
            <w:tcBorders>
              <w:top w:val="thinThickSmallGap" w:sz="24" w:space="0" w:color="auto"/>
            </w:tcBorders>
            <w:vAlign w:val="center"/>
          </w:tcPr>
          <w:p w:rsidR="00973FD5" w:rsidRPr="00055C26" w:rsidRDefault="00055C26" w:rsidP="00B37796">
            <w:r w:rsidRPr="00055C26">
              <w:t>Jan</w:t>
            </w:r>
            <w:r w:rsidR="00B37796">
              <w:t>et</w:t>
            </w:r>
            <w:r w:rsidRPr="00055C26">
              <w:t xml:space="preserve"> Clark (CoAS, ECUS Chair Emeritus)</w:t>
            </w:r>
          </w:p>
        </w:tc>
        <w:tc>
          <w:tcPr>
            <w:tcW w:w="540" w:type="dxa"/>
            <w:tcBorders>
              <w:top w:val="thinThickSmallGap" w:sz="24" w:space="0" w:color="auto"/>
            </w:tcBorders>
            <w:vAlign w:val="center"/>
          </w:tcPr>
          <w:p w:rsidR="00973FD5" w:rsidRPr="006711DF" w:rsidRDefault="007233F8" w:rsidP="00B37796">
            <w:pPr>
              <w:jc w:val="center"/>
              <w:rPr>
                <w:sz w:val="36"/>
                <w:szCs w:val="36"/>
              </w:rPr>
            </w:pPr>
            <w:r>
              <w:rPr>
                <w:sz w:val="36"/>
                <w:szCs w:val="36"/>
              </w:rPr>
              <w:t>P</w:t>
            </w:r>
          </w:p>
        </w:tc>
        <w:tc>
          <w:tcPr>
            <w:tcW w:w="6660" w:type="dxa"/>
            <w:tcBorders>
              <w:top w:val="thinThickSmallGap" w:sz="24" w:space="0" w:color="auto"/>
            </w:tcBorders>
            <w:vAlign w:val="center"/>
          </w:tcPr>
          <w:p w:rsidR="00973FD5" w:rsidRPr="00055C26" w:rsidRDefault="00055C26" w:rsidP="00B37796">
            <w:r w:rsidRPr="00055C26">
              <w:t>Debor</w:t>
            </w:r>
            <w:r w:rsidR="00884B8C">
              <w:t>ah MacMillan (CoHS)</w:t>
            </w:r>
          </w:p>
        </w:tc>
      </w:tr>
      <w:tr w:rsidR="00973FD5" w:rsidTr="00B37796">
        <w:trPr>
          <w:trHeight w:val="161"/>
        </w:trPr>
        <w:tc>
          <w:tcPr>
            <w:tcW w:w="720" w:type="dxa"/>
            <w:vAlign w:val="center"/>
          </w:tcPr>
          <w:p w:rsidR="00B37796" w:rsidRPr="006711DF" w:rsidRDefault="00E42F7F" w:rsidP="00B37796">
            <w:pPr>
              <w:jc w:val="center"/>
              <w:rPr>
                <w:sz w:val="36"/>
                <w:szCs w:val="36"/>
              </w:rPr>
            </w:pPr>
            <w:r>
              <w:rPr>
                <w:sz w:val="36"/>
                <w:szCs w:val="36"/>
              </w:rPr>
              <w:t>R</w:t>
            </w:r>
          </w:p>
        </w:tc>
        <w:tc>
          <w:tcPr>
            <w:tcW w:w="6120" w:type="dxa"/>
            <w:vAlign w:val="center"/>
          </w:tcPr>
          <w:p w:rsidR="00973FD5" w:rsidRPr="00055C26" w:rsidRDefault="0049345D" w:rsidP="0049345D">
            <w:r>
              <w:t>Steve Dorman (</w:t>
            </w:r>
            <w:r w:rsidR="00055C26" w:rsidRPr="00055C26">
              <w:t>University President)</w:t>
            </w:r>
          </w:p>
        </w:tc>
        <w:tc>
          <w:tcPr>
            <w:tcW w:w="540" w:type="dxa"/>
            <w:vAlign w:val="center"/>
          </w:tcPr>
          <w:p w:rsidR="00973FD5" w:rsidRPr="006711DF" w:rsidRDefault="007233F8" w:rsidP="00B37796">
            <w:pPr>
              <w:jc w:val="center"/>
              <w:rPr>
                <w:sz w:val="36"/>
                <w:szCs w:val="36"/>
              </w:rPr>
            </w:pPr>
            <w:r>
              <w:rPr>
                <w:sz w:val="36"/>
                <w:szCs w:val="36"/>
              </w:rPr>
              <w:t>R</w:t>
            </w:r>
          </w:p>
        </w:tc>
        <w:tc>
          <w:tcPr>
            <w:tcW w:w="6660" w:type="dxa"/>
            <w:vAlign w:val="center"/>
          </w:tcPr>
          <w:p w:rsidR="00973FD5" w:rsidRPr="00055C26" w:rsidRDefault="00884B8C" w:rsidP="00B37796">
            <w:r>
              <w:t>Lyndall Muschell (CoE, ECUS Vice-Chair)</w:t>
            </w:r>
          </w:p>
        </w:tc>
      </w:tr>
      <w:tr w:rsidR="00055C26" w:rsidTr="00B37796">
        <w:trPr>
          <w:trHeight w:val="161"/>
        </w:trPr>
        <w:tc>
          <w:tcPr>
            <w:tcW w:w="720" w:type="dxa"/>
            <w:vAlign w:val="center"/>
          </w:tcPr>
          <w:p w:rsidR="00055C26" w:rsidRPr="006711DF" w:rsidRDefault="007233F8" w:rsidP="00B37796">
            <w:pPr>
              <w:jc w:val="center"/>
              <w:rPr>
                <w:sz w:val="36"/>
                <w:szCs w:val="36"/>
              </w:rPr>
            </w:pPr>
            <w:r>
              <w:rPr>
                <w:sz w:val="36"/>
                <w:szCs w:val="36"/>
              </w:rPr>
              <w:t>R</w:t>
            </w:r>
          </w:p>
        </w:tc>
        <w:tc>
          <w:tcPr>
            <w:tcW w:w="6120" w:type="dxa"/>
            <w:vAlign w:val="center"/>
          </w:tcPr>
          <w:p w:rsidR="00055C26" w:rsidRPr="00055C26" w:rsidRDefault="00055C26" w:rsidP="00B37796">
            <w:r w:rsidRPr="00055C26">
              <w:t>Josh</w:t>
            </w:r>
            <w:r w:rsidR="00B37796">
              <w:t>ua</w:t>
            </w:r>
            <w:r w:rsidRPr="00055C26">
              <w:t xml:space="preserve"> Kitchens (Library)</w:t>
            </w:r>
          </w:p>
        </w:tc>
        <w:tc>
          <w:tcPr>
            <w:tcW w:w="540" w:type="dxa"/>
            <w:vAlign w:val="center"/>
          </w:tcPr>
          <w:p w:rsidR="00055C26" w:rsidRPr="006711DF" w:rsidRDefault="00B37796" w:rsidP="00B37796">
            <w:pPr>
              <w:jc w:val="center"/>
              <w:rPr>
                <w:sz w:val="36"/>
                <w:szCs w:val="36"/>
              </w:rPr>
            </w:pPr>
            <w:r w:rsidRPr="006711DF">
              <w:rPr>
                <w:sz w:val="36"/>
                <w:szCs w:val="36"/>
              </w:rPr>
              <w:t>P</w:t>
            </w:r>
          </w:p>
        </w:tc>
        <w:tc>
          <w:tcPr>
            <w:tcW w:w="6660" w:type="dxa"/>
            <w:vAlign w:val="center"/>
          </w:tcPr>
          <w:p w:rsidR="00055C26" w:rsidRPr="00055C26" w:rsidRDefault="00884B8C" w:rsidP="00B37796">
            <w:r>
              <w:t>Craig Turner (CoAS, ECUS Secretary)</w:t>
            </w:r>
          </w:p>
        </w:tc>
      </w:tr>
      <w:tr w:rsidR="00973FD5" w:rsidTr="00B37796">
        <w:trPr>
          <w:trHeight w:val="278"/>
        </w:trPr>
        <w:tc>
          <w:tcPr>
            <w:tcW w:w="720" w:type="dxa"/>
            <w:vAlign w:val="center"/>
          </w:tcPr>
          <w:p w:rsidR="00D171B9" w:rsidRPr="006711DF" w:rsidRDefault="00C03584" w:rsidP="00B37796">
            <w:pPr>
              <w:jc w:val="center"/>
              <w:rPr>
                <w:sz w:val="36"/>
                <w:szCs w:val="36"/>
              </w:rPr>
            </w:pPr>
            <w:r>
              <w:rPr>
                <w:sz w:val="36"/>
                <w:szCs w:val="36"/>
              </w:rPr>
              <w:t>P</w:t>
            </w:r>
          </w:p>
        </w:tc>
        <w:tc>
          <w:tcPr>
            <w:tcW w:w="6120" w:type="dxa"/>
            <w:vAlign w:val="center"/>
          </w:tcPr>
          <w:p w:rsidR="00973FD5" w:rsidRPr="00055C26" w:rsidRDefault="00055C26" w:rsidP="00B37796">
            <w:r w:rsidRPr="00055C26">
              <w:t>Matthew Liao-Troth (Interim Provost)</w:t>
            </w:r>
          </w:p>
        </w:tc>
        <w:tc>
          <w:tcPr>
            <w:tcW w:w="540" w:type="dxa"/>
            <w:vAlign w:val="center"/>
          </w:tcPr>
          <w:p w:rsidR="00973FD5" w:rsidRPr="006711DF" w:rsidRDefault="0049345D" w:rsidP="00B37796">
            <w:pPr>
              <w:jc w:val="center"/>
              <w:rPr>
                <w:sz w:val="36"/>
                <w:szCs w:val="36"/>
              </w:rPr>
            </w:pPr>
            <w:r>
              <w:rPr>
                <w:sz w:val="36"/>
                <w:szCs w:val="36"/>
              </w:rPr>
              <w:t>P</w:t>
            </w:r>
          </w:p>
        </w:tc>
        <w:tc>
          <w:tcPr>
            <w:tcW w:w="6660" w:type="dxa"/>
            <w:vAlign w:val="center"/>
          </w:tcPr>
          <w:p w:rsidR="00973FD5" w:rsidRPr="00055C26" w:rsidRDefault="00884B8C" w:rsidP="00B37796">
            <w:r>
              <w:t>Catherine Whelan (CoB, ECUS Chair)</w:t>
            </w:r>
          </w:p>
        </w:tc>
      </w:tr>
      <w:tr w:rsidR="007233F8" w:rsidTr="00B37796">
        <w:trPr>
          <w:trHeight w:val="278"/>
        </w:trPr>
        <w:tc>
          <w:tcPr>
            <w:tcW w:w="720" w:type="dxa"/>
            <w:vAlign w:val="center"/>
          </w:tcPr>
          <w:p w:rsidR="007233F8" w:rsidRPr="006711DF" w:rsidRDefault="007233F8" w:rsidP="00EB4E0E">
            <w:pPr>
              <w:jc w:val="center"/>
              <w:rPr>
                <w:sz w:val="36"/>
                <w:szCs w:val="36"/>
              </w:rPr>
            </w:pPr>
            <w:r>
              <w:rPr>
                <w:sz w:val="36"/>
                <w:szCs w:val="36"/>
              </w:rPr>
              <w:t>P</w:t>
            </w:r>
          </w:p>
        </w:tc>
        <w:tc>
          <w:tcPr>
            <w:tcW w:w="6120" w:type="dxa"/>
            <w:vAlign w:val="center"/>
          </w:tcPr>
          <w:p w:rsidR="007233F8" w:rsidRPr="00055C26" w:rsidRDefault="007233F8" w:rsidP="00EB4E0E">
            <w:r>
              <w:t>Bryan Marshall (CoB, APC Chair)</w:t>
            </w:r>
          </w:p>
        </w:tc>
        <w:tc>
          <w:tcPr>
            <w:tcW w:w="540" w:type="dxa"/>
            <w:vAlign w:val="center"/>
          </w:tcPr>
          <w:p w:rsidR="007233F8" w:rsidRDefault="007233F8" w:rsidP="00EB4E0E">
            <w:pPr>
              <w:jc w:val="center"/>
              <w:rPr>
                <w:sz w:val="36"/>
                <w:szCs w:val="36"/>
              </w:rPr>
            </w:pPr>
            <w:r>
              <w:rPr>
                <w:sz w:val="36"/>
                <w:szCs w:val="36"/>
              </w:rPr>
              <w:t>P</w:t>
            </w:r>
          </w:p>
        </w:tc>
        <w:tc>
          <w:tcPr>
            <w:tcW w:w="6660" w:type="dxa"/>
            <w:vAlign w:val="center"/>
          </w:tcPr>
          <w:p w:rsidR="007233F8" w:rsidRDefault="007233F8" w:rsidP="00EB4E0E">
            <w:r>
              <w:t xml:space="preserve">Susan Steele (CoHS, CAPC Chair) </w:t>
            </w:r>
          </w:p>
        </w:tc>
      </w:tr>
      <w:tr w:rsidR="007233F8" w:rsidTr="00B37796">
        <w:trPr>
          <w:trHeight w:val="278"/>
        </w:trPr>
        <w:tc>
          <w:tcPr>
            <w:tcW w:w="720" w:type="dxa"/>
            <w:vAlign w:val="center"/>
          </w:tcPr>
          <w:p w:rsidR="007233F8" w:rsidRDefault="007233F8" w:rsidP="00EB4E0E">
            <w:pPr>
              <w:jc w:val="center"/>
              <w:rPr>
                <w:sz w:val="36"/>
                <w:szCs w:val="36"/>
              </w:rPr>
            </w:pPr>
            <w:r>
              <w:rPr>
                <w:sz w:val="36"/>
                <w:szCs w:val="36"/>
              </w:rPr>
              <w:t>P</w:t>
            </w:r>
          </w:p>
        </w:tc>
        <w:tc>
          <w:tcPr>
            <w:tcW w:w="6120" w:type="dxa"/>
            <w:vAlign w:val="center"/>
          </w:tcPr>
          <w:p w:rsidR="007233F8" w:rsidRDefault="007233F8" w:rsidP="00EB4E0E">
            <w:r>
              <w:t>Leslie Moore (CoHS, FAPC Chair)</w:t>
            </w:r>
          </w:p>
        </w:tc>
        <w:tc>
          <w:tcPr>
            <w:tcW w:w="540" w:type="dxa"/>
            <w:vAlign w:val="center"/>
          </w:tcPr>
          <w:p w:rsidR="007233F8" w:rsidRDefault="007233F8" w:rsidP="00EB4E0E">
            <w:pPr>
              <w:jc w:val="center"/>
              <w:rPr>
                <w:sz w:val="36"/>
                <w:szCs w:val="36"/>
              </w:rPr>
            </w:pPr>
            <w:r>
              <w:rPr>
                <w:sz w:val="36"/>
                <w:szCs w:val="36"/>
              </w:rPr>
              <w:t>R</w:t>
            </w:r>
          </w:p>
        </w:tc>
        <w:tc>
          <w:tcPr>
            <w:tcW w:w="6660" w:type="dxa"/>
            <w:vAlign w:val="center"/>
          </w:tcPr>
          <w:p w:rsidR="007233F8" w:rsidRDefault="007233F8" w:rsidP="00EB4E0E">
            <w:r>
              <w:t>Maureen Horgan (CoAS, RPIPC Chair)</w:t>
            </w:r>
          </w:p>
        </w:tc>
      </w:tr>
      <w:tr w:rsidR="007233F8" w:rsidTr="00B37796">
        <w:trPr>
          <w:trHeight w:val="278"/>
        </w:trPr>
        <w:tc>
          <w:tcPr>
            <w:tcW w:w="720" w:type="dxa"/>
            <w:vAlign w:val="center"/>
          </w:tcPr>
          <w:p w:rsidR="007233F8" w:rsidRDefault="007233F8" w:rsidP="00EB4E0E">
            <w:pPr>
              <w:jc w:val="center"/>
              <w:rPr>
                <w:sz w:val="36"/>
                <w:szCs w:val="36"/>
              </w:rPr>
            </w:pPr>
            <w:r>
              <w:rPr>
                <w:sz w:val="36"/>
                <w:szCs w:val="36"/>
              </w:rPr>
              <w:t>P</w:t>
            </w:r>
          </w:p>
        </w:tc>
        <w:tc>
          <w:tcPr>
            <w:tcW w:w="6120" w:type="dxa"/>
            <w:vAlign w:val="center"/>
          </w:tcPr>
          <w:p w:rsidR="007233F8" w:rsidRDefault="007233F8" w:rsidP="00EB4E0E">
            <w:r>
              <w:t>Dianne Chamblee (CoHS, SAPC Chair)</w:t>
            </w:r>
          </w:p>
        </w:tc>
        <w:tc>
          <w:tcPr>
            <w:tcW w:w="540" w:type="dxa"/>
            <w:vAlign w:val="center"/>
          </w:tcPr>
          <w:p w:rsidR="007233F8" w:rsidRDefault="007233F8" w:rsidP="00EB4E0E">
            <w:pPr>
              <w:jc w:val="center"/>
              <w:rPr>
                <w:sz w:val="36"/>
                <w:szCs w:val="36"/>
              </w:rPr>
            </w:pPr>
          </w:p>
        </w:tc>
        <w:tc>
          <w:tcPr>
            <w:tcW w:w="6660" w:type="dxa"/>
            <w:vAlign w:val="center"/>
          </w:tcPr>
          <w:p w:rsidR="007233F8" w:rsidRDefault="007233F8" w:rsidP="00EB4E0E"/>
        </w:tc>
      </w:tr>
      <w:tr w:rsidR="00A041B4" w:rsidTr="00B37796">
        <w:trPr>
          <w:trHeight w:val="278"/>
        </w:trPr>
        <w:tc>
          <w:tcPr>
            <w:tcW w:w="720" w:type="dxa"/>
            <w:vAlign w:val="center"/>
          </w:tcPr>
          <w:p w:rsidR="00A041B4" w:rsidRDefault="00A041B4" w:rsidP="00B37796">
            <w:pPr>
              <w:jc w:val="center"/>
              <w:rPr>
                <w:sz w:val="20"/>
              </w:rPr>
            </w:pPr>
          </w:p>
        </w:tc>
        <w:tc>
          <w:tcPr>
            <w:tcW w:w="6120" w:type="dxa"/>
            <w:vAlign w:val="center"/>
          </w:tcPr>
          <w:p w:rsidR="00A041B4" w:rsidRPr="00055C26" w:rsidRDefault="00A041B4" w:rsidP="00B37796">
            <w:pPr>
              <w:jc w:val="center"/>
            </w:pPr>
          </w:p>
        </w:tc>
        <w:tc>
          <w:tcPr>
            <w:tcW w:w="540" w:type="dxa"/>
            <w:vAlign w:val="center"/>
          </w:tcPr>
          <w:p w:rsidR="00A041B4" w:rsidRPr="00055C26" w:rsidRDefault="00A041B4" w:rsidP="00B37796">
            <w:pPr>
              <w:jc w:val="center"/>
            </w:pPr>
          </w:p>
        </w:tc>
        <w:tc>
          <w:tcPr>
            <w:tcW w:w="6660" w:type="dxa"/>
            <w:vAlign w:val="center"/>
          </w:tcPr>
          <w:p w:rsidR="00A041B4" w:rsidRPr="00055C26" w:rsidRDefault="00A041B4"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C04401" w:rsidRDefault="00C04401" w:rsidP="00750727">
            <w:pPr>
              <w:pStyle w:val="Heading1"/>
              <w:rPr>
                <w:smallCaps/>
                <w:sz w:val="28"/>
                <w:szCs w:val="28"/>
              </w:rPr>
            </w:pPr>
            <w:r w:rsidRPr="00750727">
              <w:rPr>
                <w:smallCaps/>
                <w:sz w:val="28"/>
                <w:szCs w:val="28"/>
              </w:rPr>
              <w:t>Guests</w:t>
            </w:r>
            <w:r>
              <w:rPr>
                <w:smallCaps/>
                <w:sz w:val="28"/>
                <w:szCs w:val="28"/>
              </w:rPr>
              <w:t>:</w:t>
            </w:r>
            <w:r w:rsidR="007233F8">
              <w:rPr>
                <w:smallCaps/>
                <w:sz w:val="28"/>
                <w:szCs w:val="28"/>
              </w:rPr>
              <w:t xml:space="preserve"> </w:t>
            </w:r>
          </w:p>
          <w:p w:rsidR="007233F8" w:rsidRDefault="007233F8" w:rsidP="00B67A8A">
            <w:pPr>
              <w:pStyle w:val="Heading1"/>
              <w:rPr>
                <w:b w:val="0"/>
              </w:rPr>
            </w:pPr>
            <w:r>
              <w:rPr>
                <w:b w:val="0"/>
              </w:rPr>
              <w:t>Chris Skelton (</w:t>
            </w:r>
            <w:r w:rsidR="00384C7B">
              <w:rPr>
                <w:b w:val="0"/>
              </w:rPr>
              <w:t xml:space="preserve">CoAS, </w:t>
            </w:r>
            <w:r>
              <w:rPr>
                <w:b w:val="0"/>
              </w:rPr>
              <w:t>RPIPC Vice-Chair)</w:t>
            </w:r>
          </w:p>
          <w:p w:rsidR="00C04401" w:rsidRDefault="00C04401" w:rsidP="00B67A8A">
            <w:pPr>
              <w:pStyle w:val="Heading1"/>
              <w:rPr>
                <w:b w:val="0"/>
              </w:rPr>
            </w:pPr>
            <w:r w:rsidRPr="00BD5C98">
              <w:rPr>
                <w:b w:val="0"/>
              </w:rPr>
              <w:t xml:space="preserve">Matthew </w:t>
            </w:r>
            <w:r>
              <w:rPr>
                <w:b w:val="0"/>
              </w:rPr>
              <w:t>Williams (Graduate Assistant of the 2012-2013 University Senate)</w:t>
            </w:r>
          </w:p>
          <w:p w:rsidR="00C04401" w:rsidRPr="0049345D" w:rsidRDefault="00C04401" w:rsidP="0049345D"/>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C04401">
            <w:pPr>
              <w:rPr>
                <w:sz w:val="20"/>
              </w:rPr>
            </w:pP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8655BA">
            <w:r w:rsidRPr="0037381E">
              <w:t>The meeting was called to order at 2:</w:t>
            </w:r>
            <w:r w:rsidR="00584BC3">
              <w:t>0</w:t>
            </w:r>
            <w:r w:rsidR="008655BA">
              <w:t>1</w:t>
            </w:r>
            <w:r w:rsidRPr="0037381E">
              <w:t xml:space="preserve"> pm by</w:t>
            </w:r>
            <w:r w:rsidR="005F1E77" w:rsidRPr="0037381E">
              <w:t xml:space="preserve"> </w:t>
            </w:r>
            <w:r w:rsidRPr="0037381E">
              <w:t>Catherine Whelan (Chair).</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8655BA">
            <w:r w:rsidRPr="0037381E">
              <w:lastRenderedPageBreak/>
              <w:t>A motion to approve t</w:t>
            </w:r>
            <w:r w:rsidR="00CD231C">
              <w:t>he agenda was made and seconded</w:t>
            </w:r>
            <w:r w:rsidR="00647006">
              <w:t>.</w:t>
            </w:r>
            <w:r w:rsidR="00EB0663">
              <w:t xml:space="preserve"> </w:t>
            </w:r>
          </w:p>
        </w:tc>
        <w:tc>
          <w:tcPr>
            <w:tcW w:w="3484" w:type="dxa"/>
          </w:tcPr>
          <w:p w:rsidR="005E16FB" w:rsidRPr="0037381E" w:rsidRDefault="003865FF" w:rsidP="008655BA">
            <w:r w:rsidRPr="0037381E">
              <w:t xml:space="preserve">The agenda was approved as </w:t>
            </w:r>
            <w:r w:rsidR="008655BA">
              <w:t>circulated</w:t>
            </w:r>
            <w:r w:rsidRPr="0037381E">
              <w:t>.</w:t>
            </w:r>
          </w:p>
        </w:tc>
        <w:tc>
          <w:tcPr>
            <w:tcW w:w="2816" w:type="dxa"/>
          </w:tcPr>
          <w:p w:rsidR="005E16FB" w:rsidRPr="0037381E" w:rsidRDefault="005E16FB"/>
        </w:tc>
      </w:tr>
      <w:tr w:rsidR="00973FD5">
        <w:trPr>
          <w:trHeight w:val="593"/>
        </w:trPr>
        <w:tc>
          <w:tcPr>
            <w:tcW w:w="3132" w:type="dxa"/>
          </w:tcPr>
          <w:p w:rsidR="00973FD5" w:rsidRPr="0037381E" w:rsidRDefault="005E16FB">
            <w:pPr>
              <w:rPr>
                <w:b/>
                <w:bCs/>
              </w:rPr>
            </w:pPr>
            <w:r w:rsidRPr="0037381E">
              <w:rPr>
                <w:b/>
                <w:bCs/>
              </w:rPr>
              <w:lastRenderedPageBreak/>
              <w:t>I</w:t>
            </w:r>
            <w:r w:rsidR="00973FD5" w:rsidRPr="0037381E">
              <w:rPr>
                <w:b/>
                <w:bCs/>
              </w:rPr>
              <w:t>II. Approval of Minutes</w:t>
            </w:r>
          </w:p>
        </w:tc>
        <w:tc>
          <w:tcPr>
            <w:tcW w:w="4608" w:type="dxa"/>
          </w:tcPr>
          <w:p w:rsidR="00973FD5" w:rsidRPr="0037381E" w:rsidRDefault="003865FF" w:rsidP="007233F8">
            <w:r w:rsidRPr="0037381E">
              <w:t>A motion to consider the</w:t>
            </w:r>
            <w:r w:rsidR="0037381E" w:rsidRPr="0037381E">
              <w:t xml:space="preserve"> </w:t>
            </w:r>
            <w:r w:rsidR="005F1DA9">
              <w:t xml:space="preserve">DRAFT </w:t>
            </w:r>
            <w:r w:rsidR="00A37B4C">
              <w:t>2</w:t>
            </w:r>
            <w:r w:rsidR="008655BA">
              <w:t>2</w:t>
            </w:r>
            <w:r w:rsidR="00584BC3">
              <w:t xml:space="preserve"> </w:t>
            </w:r>
            <w:r w:rsidR="00A37B4C">
              <w:t>Feb</w:t>
            </w:r>
            <w:r w:rsidR="00584BC3">
              <w:t xml:space="preserve"> 2013 ECUS</w:t>
            </w:r>
            <w:r w:rsidR="00E42F7F">
              <w:t xml:space="preserve"> </w:t>
            </w:r>
            <w:r w:rsidRPr="0037381E">
              <w:t>minutes was made and seconded.</w:t>
            </w:r>
            <w:r w:rsidR="00CD231C">
              <w:t xml:space="preserve"> These minutes had been</w:t>
            </w:r>
            <w:r w:rsidR="00E36A36">
              <w:t xml:space="preserve"> </w:t>
            </w:r>
            <w:r w:rsidR="002A40BD">
              <w:t>circulated</w:t>
            </w:r>
            <w:r w:rsidR="00CD231C">
              <w:t xml:space="preserve"> via </w:t>
            </w:r>
            <w:r w:rsidR="005E16EA">
              <w:t xml:space="preserve">email </w:t>
            </w:r>
            <w:r w:rsidR="00584BC3">
              <w:t>to the committee for review and there were</w:t>
            </w:r>
            <w:r w:rsidR="005E16EA">
              <w:t xml:space="preserve"> </w:t>
            </w:r>
            <w:r w:rsidR="008655BA">
              <w:t xml:space="preserve">no </w:t>
            </w:r>
            <w:r w:rsidR="005F1DA9">
              <w:t>revi</w:t>
            </w:r>
            <w:r w:rsidR="00850C69">
              <w:t>sions</w:t>
            </w:r>
            <w:r w:rsidR="005F1DA9">
              <w:t xml:space="preserve">. The minutes had been </w:t>
            </w:r>
            <w:r w:rsidR="00E42F7F">
              <w:t>posted</w:t>
            </w:r>
            <w:r w:rsidR="00584BC3">
              <w:t xml:space="preserve"> </w:t>
            </w:r>
            <w:r w:rsidR="002A40BD">
              <w:t>to the</w:t>
            </w:r>
            <w:r w:rsidR="00E42F7F">
              <w:t xml:space="preserve"> minutes.gcsu.edu</w:t>
            </w:r>
            <w:r w:rsidR="007233F8">
              <w:t xml:space="preserve"> site</w:t>
            </w:r>
            <w:r w:rsidR="005E16EA">
              <w:t>.</w:t>
            </w:r>
          </w:p>
        </w:tc>
        <w:tc>
          <w:tcPr>
            <w:tcW w:w="3484" w:type="dxa"/>
          </w:tcPr>
          <w:p w:rsidR="004E039B" w:rsidRPr="0037381E" w:rsidRDefault="003865FF" w:rsidP="008655BA">
            <w:r w:rsidRPr="0037381E">
              <w:t>The</w:t>
            </w:r>
            <w:r w:rsidR="0037381E" w:rsidRPr="0037381E">
              <w:t xml:space="preserve"> </w:t>
            </w:r>
            <w:r w:rsidR="00A37B4C">
              <w:t>2</w:t>
            </w:r>
            <w:r w:rsidR="008655BA">
              <w:t>2</w:t>
            </w:r>
            <w:r w:rsidR="00A37B4C">
              <w:t xml:space="preserve"> Feb</w:t>
            </w:r>
            <w:r w:rsidR="00677CEA">
              <w:t xml:space="preserve"> 2013</w:t>
            </w:r>
            <w:r w:rsidRPr="0037381E">
              <w:t xml:space="preserve"> </w:t>
            </w:r>
            <w:r w:rsidR="00C04401">
              <w:t>ECUS</w:t>
            </w:r>
            <w:r w:rsidR="00E708C5">
              <w:t xml:space="preserve"> </w:t>
            </w:r>
            <w:r w:rsidRPr="0037381E">
              <w:t>m</w:t>
            </w:r>
            <w:r w:rsidR="008655BA">
              <w:t>inutes were approved as posted</w:t>
            </w:r>
            <w:r w:rsidR="005E16EA">
              <w:t xml:space="preserve"> to </w:t>
            </w:r>
            <w:r w:rsidR="007233F8">
              <w:t xml:space="preserve">the </w:t>
            </w:r>
            <w:r w:rsidR="005E16EA">
              <w:t>minutes.gcsu.edu</w:t>
            </w:r>
            <w:r w:rsidR="007233F8">
              <w:t xml:space="preserve"> site</w:t>
            </w:r>
            <w:r w:rsidR="005E16EA">
              <w:t>.</w:t>
            </w:r>
          </w:p>
        </w:tc>
        <w:tc>
          <w:tcPr>
            <w:tcW w:w="2816" w:type="dxa"/>
          </w:tcPr>
          <w:p w:rsidR="00973FD5" w:rsidRPr="0037381E" w:rsidRDefault="00973FD5" w:rsidP="00FB7BF0"/>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865FF" w:rsidP="0097350B">
            <w:pPr>
              <w:tabs>
                <w:tab w:val="left" w:pos="0"/>
              </w:tabs>
              <w:rPr>
                <w:b/>
                <w:bCs/>
              </w:rPr>
            </w:pPr>
            <w:r w:rsidRPr="0037381E">
              <w:rPr>
                <w:b/>
                <w:bCs/>
              </w:rPr>
              <w:t>President’s Report</w:t>
            </w:r>
          </w:p>
          <w:p w:rsidR="00461ADD" w:rsidRDefault="00461ADD" w:rsidP="0097350B">
            <w:pPr>
              <w:tabs>
                <w:tab w:val="left" w:pos="0"/>
              </w:tabs>
              <w:rPr>
                <w:b/>
                <w:bCs/>
              </w:rPr>
            </w:pPr>
          </w:p>
          <w:p w:rsidR="003865FF" w:rsidRPr="0037381E" w:rsidRDefault="0097350B" w:rsidP="0097350B">
            <w:pPr>
              <w:tabs>
                <w:tab w:val="left" w:pos="0"/>
              </w:tabs>
              <w:rPr>
                <w:b/>
                <w:bCs/>
              </w:rPr>
            </w:pPr>
            <w:r>
              <w:rPr>
                <w:b/>
                <w:bCs/>
              </w:rPr>
              <w:t>Steve Dorman</w:t>
            </w:r>
          </w:p>
        </w:tc>
        <w:tc>
          <w:tcPr>
            <w:tcW w:w="4608" w:type="dxa"/>
          </w:tcPr>
          <w:p w:rsidR="004E339B" w:rsidRPr="0037381E" w:rsidRDefault="00E42F7F" w:rsidP="00E42F7F">
            <w:r>
              <w:t>As President Dorman had extended regrets and was unable to attend this meeting, there was no President’s Report.</w:t>
            </w:r>
          </w:p>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7381E" w:rsidP="00E14AF0">
            <w:pPr>
              <w:tabs>
                <w:tab w:val="left" w:pos="0"/>
              </w:tabs>
              <w:rPr>
                <w:b/>
                <w:bCs/>
              </w:rPr>
            </w:pPr>
            <w:r>
              <w:rPr>
                <w:b/>
                <w:bCs/>
              </w:rPr>
              <w:t>Provost’s Report</w:t>
            </w:r>
          </w:p>
          <w:p w:rsidR="00461ADD" w:rsidRDefault="00461ADD" w:rsidP="00E14AF0">
            <w:pPr>
              <w:tabs>
                <w:tab w:val="left" w:pos="0"/>
              </w:tabs>
              <w:rPr>
                <w:b/>
                <w:bCs/>
              </w:rPr>
            </w:pPr>
          </w:p>
          <w:p w:rsidR="003865FF" w:rsidRPr="0037381E" w:rsidRDefault="00E73E75" w:rsidP="00E14AF0">
            <w:pPr>
              <w:tabs>
                <w:tab w:val="left" w:pos="0"/>
              </w:tabs>
              <w:rPr>
                <w:b/>
                <w:bCs/>
              </w:rPr>
            </w:pPr>
            <w:r>
              <w:rPr>
                <w:b/>
                <w:bCs/>
              </w:rPr>
              <w:t>Matthew Liao-Troth</w:t>
            </w:r>
          </w:p>
        </w:tc>
        <w:tc>
          <w:tcPr>
            <w:tcW w:w="4608" w:type="dxa"/>
          </w:tcPr>
          <w:p w:rsidR="005F1DA9" w:rsidRPr="005F1DA9" w:rsidRDefault="005F1DA9" w:rsidP="00331175">
            <w:pPr>
              <w:pStyle w:val="ListParagraph"/>
              <w:numPr>
                <w:ilvl w:val="0"/>
                <w:numId w:val="15"/>
              </w:numPr>
              <w:spacing w:beforeAutospacing="1" w:after="100" w:afterAutospacing="1"/>
              <w:rPr>
                <w:color w:val="000000"/>
                <w:u w:val="single"/>
              </w:rPr>
            </w:pPr>
            <w:r w:rsidRPr="005F1DA9">
              <w:rPr>
                <w:b/>
                <w:color w:val="000000"/>
                <w:u w:val="single"/>
              </w:rPr>
              <w:t>Program Prioritization Process</w:t>
            </w:r>
          </w:p>
          <w:p w:rsidR="00FE4159" w:rsidRPr="00FE4159" w:rsidRDefault="00FE4159" w:rsidP="00331175">
            <w:pPr>
              <w:pStyle w:val="ListParagraph"/>
              <w:numPr>
                <w:ilvl w:val="1"/>
                <w:numId w:val="15"/>
              </w:numPr>
              <w:spacing w:beforeAutospacing="1" w:after="100" w:afterAutospacing="1"/>
              <w:ind w:left="720"/>
            </w:pPr>
            <w:r w:rsidRPr="00FE4159">
              <w:t xml:space="preserve">Both prioritization task forces </w:t>
            </w:r>
          </w:p>
          <w:p w:rsidR="00FE4159" w:rsidRPr="00FE4159" w:rsidRDefault="00FE4159" w:rsidP="00331175">
            <w:pPr>
              <w:pStyle w:val="ListParagraph"/>
              <w:numPr>
                <w:ilvl w:val="2"/>
                <w:numId w:val="15"/>
              </w:numPr>
              <w:spacing w:beforeAutospacing="1" w:after="100" w:afterAutospacing="1"/>
              <w:ind w:left="990"/>
            </w:pPr>
            <w:r w:rsidRPr="00FE4159">
              <w:t xml:space="preserve">are </w:t>
            </w:r>
            <w:r>
              <w:t xml:space="preserve">presently </w:t>
            </w:r>
            <w:r w:rsidRPr="00FE4159">
              <w:t>in t</w:t>
            </w:r>
            <w:r w:rsidR="0050235A">
              <w:t>he third day of their meetings.</w:t>
            </w:r>
          </w:p>
          <w:p w:rsidR="00FE4159" w:rsidRDefault="00FE4159" w:rsidP="00331175">
            <w:pPr>
              <w:pStyle w:val="ListParagraph"/>
              <w:numPr>
                <w:ilvl w:val="2"/>
                <w:numId w:val="15"/>
              </w:numPr>
              <w:spacing w:beforeAutospacing="1" w:after="100" w:afterAutospacing="1"/>
              <w:ind w:left="990"/>
            </w:pPr>
            <w:r>
              <w:t>h</w:t>
            </w:r>
            <w:r w:rsidRPr="00FE4159">
              <w:t>ave selected co-chairs</w:t>
            </w:r>
          </w:p>
          <w:p w:rsidR="00FE4159" w:rsidRDefault="00FE4159" w:rsidP="00331175">
            <w:pPr>
              <w:pStyle w:val="ListParagraph"/>
              <w:numPr>
                <w:ilvl w:val="3"/>
                <w:numId w:val="15"/>
              </w:numPr>
              <w:spacing w:beforeAutospacing="1" w:after="100" w:afterAutospacing="1"/>
              <w:ind w:left="1350"/>
            </w:pPr>
            <w:r>
              <w:t xml:space="preserve">Academic Task Force </w:t>
            </w:r>
            <w:r w:rsidR="006E2F3D">
              <w:t>C</w:t>
            </w:r>
            <w:r>
              <w:t>o-</w:t>
            </w:r>
            <w:r w:rsidR="006E2F3D">
              <w:t>C</w:t>
            </w:r>
            <w:r>
              <w:t xml:space="preserve">hairs are </w:t>
            </w:r>
            <w:r w:rsidR="006E2F3D" w:rsidRPr="0050235A">
              <w:t>Cynthia Alby and Lisa Griffin</w:t>
            </w:r>
          </w:p>
          <w:p w:rsidR="00425468" w:rsidRPr="0050235A" w:rsidRDefault="00425468" w:rsidP="00331175">
            <w:pPr>
              <w:pStyle w:val="ListParagraph"/>
              <w:numPr>
                <w:ilvl w:val="3"/>
                <w:numId w:val="15"/>
              </w:numPr>
              <w:spacing w:beforeAutospacing="1" w:after="100" w:afterAutospacing="1"/>
              <w:ind w:left="1350"/>
            </w:pPr>
            <w:r>
              <w:t xml:space="preserve">Support Task Force Co-Chairs are </w:t>
            </w:r>
            <w:r w:rsidR="0050235A">
              <w:t>Toi Franks and René</w:t>
            </w:r>
            <w:r w:rsidR="006E2F3D" w:rsidRPr="0050235A">
              <w:t>e Fontenot?</w:t>
            </w:r>
          </w:p>
          <w:p w:rsidR="00425468" w:rsidRDefault="0050235A" w:rsidP="00331175">
            <w:pPr>
              <w:pStyle w:val="ListParagraph"/>
              <w:numPr>
                <w:ilvl w:val="2"/>
                <w:numId w:val="15"/>
              </w:numPr>
              <w:spacing w:beforeAutospacing="1" w:after="100" w:afterAutospacing="1"/>
              <w:ind w:left="990"/>
            </w:pPr>
            <w:r>
              <w:t xml:space="preserve">have selected and weighted the </w:t>
            </w:r>
            <w:r w:rsidR="00425468">
              <w:t>criteria</w:t>
            </w:r>
            <w:r w:rsidR="006E2F3D">
              <w:t xml:space="preserve"> to be used in the rubrics</w:t>
            </w:r>
          </w:p>
          <w:p w:rsidR="00425468" w:rsidRDefault="00425468" w:rsidP="00331175">
            <w:pPr>
              <w:pStyle w:val="ListParagraph"/>
              <w:numPr>
                <w:ilvl w:val="2"/>
                <w:numId w:val="15"/>
              </w:numPr>
              <w:spacing w:beforeAutospacing="1" w:after="100" w:afterAutospacing="1"/>
              <w:ind w:left="990"/>
            </w:pPr>
            <w:r>
              <w:t>will have confidential deliberation and votes</w:t>
            </w:r>
          </w:p>
          <w:p w:rsidR="00425468" w:rsidRDefault="00425468" w:rsidP="00331175">
            <w:pPr>
              <w:pStyle w:val="ListParagraph"/>
              <w:numPr>
                <w:ilvl w:val="2"/>
                <w:numId w:val="15"/>
              </w:numPr>
              <w:spacing w:beforeAutospacing="1" w:after="100" w:afterAutospacing="1"/>
              <w:ind w:left="990"/>
            </w:pPr>
            <w:r>
              <w:t xml:space="preserve">will make documents (rubrics, documentation </w:t>
            </w:r>
            <w:r w:rsidR="006E2F3D">
              <w:t xml:space="preserve">received </w:t>
            </w:r>
            <w:r>
              <w:t>from programs being prioritized, etc.) and decisions (</w:t>
            </w:r>
            <w:r w:rsidR="006E2F3D">
              <w:t>priorit</w:t>
            </w:r>
            <w:r>
              <w:t>ization</w:t>
            </w:r>
            <w:r w:rsidR="006E2F3D">
              <w:t xml:space="preserve"> of</w:t>
            </w:r>
            <w:r>
              <w:t xml:space="preserve"> the programs) public to the university community.</w:t>
            </w:r>
          </w:p>
          <w:p w:rsidR="00425468" w:rsidRPr="00FE4159" w:rsidRDefault="00425468" w:rsidP="00331175">
            <w:pPr>
              <w:pStyle w:val="ListParagraph"/>
              <w:numPr>
                <w:ilvl w:val="1"/>
                <w:numId w:val="15"/>
              </w:numPr>
              <w:spacing w:beforeAutospacing="1" w:after="100" w:afterAutospacing="1"/>
              <w:ind w:left="720"/>
            </w:pPr>
            <w:r>
              <w:t>Paul Jones and Matthew Liao-Troth continue as co-</w:t>
            </w:r>
            <w:r w:rsidR="0050235A">
              <w:t>champions</w:t>
            </w:r>
            <w:r>
              <w:t xml:space="preserve"> </w:t>
            </w:r>
            <w:r w:rsidR="006E2F3D">
              <w:t xml:space="preserve">for </w:t>
            </w:r>
            <w:r>
              <w:t xml:space="preserve">this </w:t>
            </w:r>
            <w:r>
              <w:lastRenderedPageBreak/>
              <w:t>process. Incoming Provost Kelli McCormack-Brown will be added as</w:t>
            </w:r>
            <w:r w:rsidR="006E2F3D">
              <w:t xml:space="preserve"> a</w:t>
            </w:r>
            <w:r>
              <w:t xml:space="preserve"> third co-</w:t>
            </w:r>
            <w:r w:rsidR="0050235A">
              <w:t>champion</w:t>
            </w:r>
            <w:r>
              <w:t xml:space="preserve"> when she arrives in June 2013.</w:t>
            </w:r>
          </w:p>
          <w:p w:rsidR="001B65FA" w:rsidRPr="001B65FA" w:rsidRDefault="00FE4159" w:rsidP="00331175">
            <w:pPr>
              <w:pStyle w:val="ListParagraph"/>
              <w:numPr>
                <w:ilvl w:val="0"/>
                <w:numId w:val="15"/>
              </w:numPr>
              <w:spacing w:beforeAutospacing="1" w:after="100" w:afterAutospacing="1"/>
              <w:rPr>
                <w:color w:val="000000"/>
                <w:u w:val="single"/>
              </w:rPr>
            </w:pPr>
            <w:r>
              <w:rPr>
                <w:b/>
                <w:color w:val="000000"/>
                <w:u w:val="single"/>
              </w:rPr>
              <w:t>Guidelines for Courses Taught Online</w:t>
            </w:r>
          </w:p>
          <w:p w:rsidR="00FE4159" w:rsidRDefault="00FE4159" w:rsidP="00331175">
            <w:pPr>
              <w:pStyle w:val="ListParagraph"/>
              <w:numPr>
                <w:ilvl w:val="1"/>
                <w:numId w:val="15"/>
              </w:numPr>
              <w:spacing w:beforeAutospacing="1" w:after="100" w:afterAutospacing="1"/>
              <w:ind w:left="720"/>
            </w:pPr>
            <w:r>
              <w:t xml:space="preserve">A document entitled </w:t>
            </w:r>
            <w:r w:rsidRPr="006E2F3D">
              <w:rPr>
                <w:i/>
              </w:rPr>
              <w:t>IDEAS: Distance Education Advisory Board Guidelines for Courses Taught Online</w:t>
            </w:r>
            <w:r>
              <w:t xml:space="preserve"> was distributed by Interim Provost Liao-Troth.</w:t>
            </w:r>
          </w:p>
          <w:p w:rsidR="00FE4159" w:rsidRPr="00FE4159" w:rsidRDefault="00FE4159" w:rsidP="00331175">
            <w:pPr>
              <w:pStyle w:val="ListParagraph"/>
              <w:numPr>
                <w:ilvl w:val="1"/>
                <w:numId w:val="15"/>
              </w:numPr>
              <w:spacing w:beforeAutospacing="1" w:after="100" w:afterAutospacing="1"/>
              <w:ind w:left="720"/>
            </w:pPr>
            <w:r>
              <w:t>After discussion and clarifying questions, the recommended disposition, endorsed by all present, was to steer this document to CAPC for review.</w:t>
            </w:r>
          </w:p>
        </w:tc>
        <w:tc>
          <w:tcPr>
            <w:tcW w:w="3484" w:type="dxa"/>
          </w:tcPr>
          <w:p w:rsidR="003865FF" w:rsidRPr="0037381E" w:rsidRDefault="003865FF"/>
        </w:tc>
        <w:tc>
          <w:tcPr>
            <w:tcW w:w="2816" w:type="dxa"/>
          </w:tcPr>
          <w:p w:rsidR="003865FF" w:rsidRPr="0037381E" w:rsidRDefault="003865FF"/>
        </w:tc>
      </w:tr>
      <w:tr w:rsidR="007233F8" w:rsidRPr="0037381E" w:rsidTr="000A3509">
        <w:trPr>
          <w:trHeight w:val="540"/>
        </w:trPr>
        <w:tc>
          <w:tcPr>
            <w:tcW w:w="3132" w:type="dxa"/>
            <w:tcBorders>
              <w:left w:val="double" w:sz="4" w:space="0" w:color="auto"/>
            </w:tcBorders>
          </w:tcPr>
          <w:p w:rsidR="007233F8" w:rsidRDefault="007233F8" w:rsidP="00EB4E0E">
            <w:pPr>
              <w:rPr>
                <w:b/>
                <w:bCs/>
              </w:rPr>
            </w:pPr>
            <w:r>
              <w:rPr>
                <w:b/>
                <w:bCs/>
              </w:rPr>
              <w:lastRenderedPageBreak/>
              <w:t xml:space="preserve">SAPC (Student Affairs Policy Report) – </w:t>
            </w:r>
          </w:p>
          <w:p w:rsidR="007233F8" w:rsidRDefault="007233F8" w:rsidP="00EB4E0E">
            <w:pPr>
              <w:rPr>
                <w:b/>
                <w:bCs/>
              </w:rPr>
            </w:pPr>
          </w:p>
          <w:p w:rsidR="007233F8" w:rsidRDefault="007233F8" w:rsidP="00EB4E0E">
            <w:pPr>
              <w:rPr>
                <w:b/>
                <w:bCs/>
              </w:rPr>
            </w:pPr>
            <w:r>
              <w:rPr>
                <w:b/>
                <w:bCs/>
              </w:rPr>
              <w:t xml:space="preserve">Amy Pinney for </w:t>
            </w:r>
          </w:p>
          <w:p w:rsidR="007233F8" w:rsidRPr="0037381E" w:rsidRDefault="007233F8" w:rsidP="00EB4E0E">
            <w:pPr>
              <w:rPr>
                <w:b/>
                <w:bCs/>
              </w:rPr>
            </w:pPr>
            <w:r>
              <w:rPr>
                <w:b/>
                <w:bCs/>
              </w:rPr>
              <w:t>Dianne Chamblee</w:t>
            </w:r>
          </w:p>
        </w:tc>
        <w:tc>
          <w:tcPr>
            <w:tcW w:w="4608" w:type="dxa"/>
          </w:tcPr>
          <w:p w:rsidR="000E1F68" w:rsidRPr="00E26710" w:rsidRDefault="000E1F68" w:rsidP="00331175">
            <w:pPr>
              <w:pStyle w:val="ListParagraph"/>
              <w:numPr>
                <w:ilvl w:val="0"/>
                <w:numId w:val="33"/>
              </w:numPr>
              <w:ind w:left="450"/>
              <w:rPr>
                <w:color w:val="000000"/>
              </w:rPr>
            </w:pPr>
            <w:r>
              <w:rPr>
                <w:b/>
                <w:color w:val="000000"/>
                <w:u w:val="single"/>
              </w:rPr>
              <w:t xml:space="preserve">Motions for </w:t>
            </w:r>
            <w:r w:rsidRPr="000E1F68">
              <w:rPr>
                <w:b/>
                <w:color w:val="000000"/>
                <w:u w:val="single"/>
              </w:rPr>
              <w:t>Senate</w:t>
            </w:r>
            <w:r w:rsidRPr="000E1F68">
              <w:rPr>
                <w:b/>
                <w:color w:val="000000"/>
              </w:rPr>
              <w:t xml:space="preserve"> </w:t>
            </w:r>
            <w:r>
              <w:rPr>
                <w:color w:val="000000"/>
              </w:rPr>
              <w:t>SAPC has no motions to offer for consideration at the 15 Mar 2013 meeting of the University Senate.</w:t>
            </w:r>
          </w:p>
          <w:p w:rsidR="007233F8" w:rsidRPr="00B03A72" w:rsidRDefault="007233F8" w:rsidP="00331175">
            <w:pPr>
              <w:pStyle w:val="ListParagraph"/>
              <w:numPr>
                <w:ilvl w:val="0"/>
                <w:numId w:val="33"/>
              </w:numPr>
              <w:ind w:left="450"/>
              <w:rPr>
                <w:color w:val="000000"/>
                <w:u w:val="single"/>
              </w:rPr>
            </w:pPr>
            <w:r w:rsidRPr="00B03A72">
              <w:rPr>
                <w:b/>
                <w:color w:val="000000"/>
                <w:u w:val="single"/>
              </w:rPr>
              <w:t>Adderall Abuse</w:t>
            </w:r>
            <w:r w:rsidRPr="00B03A72">
              <w:rPr>
                <w:color w:val="000000"/>
              </w:rPr>
              <w:t xml:space="preserve">: </w:t>
            </w:r>
            <w:r w:rsidR="003621BB">
              <w:rPr>
                <w:color w:val="000000"/>
              </w:rPr>
              <w:t>The educational documents prepared and distributed by the undergraduate nursing cohorts were received very well</w:t>
            </w:r>
            <w:r>
              <w:rPr>
                <w:color w:val="000000"/>
              </w:rPr>
              <w:t xml:space="preserve">. </w:t>
            </w:r>
            <w:r w:rsidR="003621BB">
              <w:rPr>
                <w:color w:val="000000"/>
              </w:rPr>
              <w:t>Several faculty</w:t>
            </w:r>
            <w:r>
              <w:rPr>
                <w:color w:val="000000"/>
              </w:rPr>
              <w:t xml:space="preserve"> </w:t>
            </w:r>
            <w:r w:rsidR="003621BB">
              <w:rPr>
                <w:color w:val="000000"/>
              </w:rPr>
              <w:t xml:space="preserve">have requested </w:t>
            </w:r>
            <w:r>
              <w:rPr>
                <w:color w:val="000000"/>
              </w:rPr>
              <w:t>electronic copies</w:t>
            </w:r>
            <w:r w:rsidR="003621BB">
              <w:rPr>
                <w:color w:val="000000"/>
              </w:rPr>
              <w:t>.</w:t>
            </w:r>
          </w:p>
          <w:p w:rsidR="007233F8" w:rsidRPr="00B03A72" w:rsidRDefault="007233F8" w:rsidP="00331175">
            <w:pPr>
              <w:pStyle w:val="ListParagraph"/>
              <w:numPr>
                <w:ilvl w:val="0"/>
                <w:numId w:val="33"/>
              </w:numPr>
              <w:ind w:left="450"/>
              <w:rPr>
                <w:color w:val="000000"/>
                <w:u w:val="single"/>
              </w:rPr>
            </w:pPr>
            <w:r w:rsidRPr="00B03A72">
              <w:rPr>
                <w:b/>
                <w:color w:val="000000"/>
                <w:u w:val="single"/>
              </w:rPr>
              <w:t>Student Emergency Fund</w:t>
            </w:r>
            <w:r w:rsidRPr="00B03A72">
              <w:rPr>
                <w:color w:val="000000"/>
              </w:rPr>
              <w:t xml:space="preserve"> </w:t>
            </w:r>
          </w:p>
          <w:p w:rsidR="007233F8" w:rsidRPr="00B03A72" w:rsidRDefault="007233F8" w:rsidP="00331175">
            <w:pPr>
              <w:pStyle w:val="ListParagraph"/>
              <w:numPr>
                <w:ilvl w:val="1"/>
                <w:numId w:val="33"/>
              </w:numPr>
              <w:ind w:left="720"/>
              <w:rPr>
                <w:color w:val="000000"/>
                <w:u w:val="single"/>
              </w:rPr>
            </w:pPr>
            <w:r>
              <w:rPr>
                <w:color w:val="000000"/>
              </w:rPr>
              <w:t>The Student Government Association is engaged in continuing fund-raising efforts for this fund.</w:t>
            </w:r>
          </w:p>
          <w:p w:rsidR="007233F8" w:rsidRPr="006B075A" w:rsidRDefault="007233F8" w:rsidP="00331175">
            <w:pPr>
              <w:pStyle w:val="ListParagraph"/>
              <w:numPr>
                <w:ilvl w:val="0"/>
                <w:numId w:val="33"/>
              </w:numPr>
              <w:ind w:left="450"/>
              <w:rPr>
                <w:color w:val="000000"/>
                <w:u w:val="single"/>
              </w:rPr>
            </w:pPr>
            <w:r>
              <w:rPr>
                <w:b/>
                <w:color w:val="000000"/>
                <w:u w:val="single"/>
              </w:rPr>
              <w:t>Student Retention</w:t>
            </w:r>
            <w:r>
              <w:rPr>
                <w:color w:val="000000"/>
              </w:rPr>
              <w:t xml:space="preserve"> The strategy of asking seniors why they stayed (rather than exclusively asking departing stude</w:t>
            </w:r>
            <w:r w:rsidR="003621BB">
              <w:rPr>
                <w:color w:val="000000"/>
              </w:rPr>
              <w:t>nts why they left/are leaving) continues to receive SAPC support as a productive means of gathering information on this matter</w:t>
            </w:r>
            <w:r>
              <w:rPr>
                <w:color w:val="000000"/>
              </w:rPr>
              <w:t>.</w:t>
            </w:r>
          </w:p>
          <w:p w:rsidR="007233F8" w:rsidRPr="003621BB" w:rsidRDefault="00D86B61" w:rsidP="00331175">
            <w:pPr>
              <w:pStyle w:val="ListParagraph"/>
              <w:numPr>
                <w:ilvl w:val="0"/>
                <w:numId w:val="33"/>
              </w:numPr>
              <w:ind w:left="450"/>
              <w:rPr>
                <w:color w:val="000000"/>
              </w:rPr>
            </w:pPr>
            <w:r>
              <w:rPr>
                <w:b/>
                <w:color w:val="000000"/>
                <w:u w:val="single"/>
              </w:rPr>
              <w:t>Identification of BoR</w:t>
            </w:r>
            <w:r w:rsidR="00E26710">
              <w:rPr>
                <w:b/>
                <w:color w:val="000000"/>
                <w:u w:val="single"/>
              </w:rPr>
              <w:t>/USG</w:t>
            </w:r>
            <w:r>
              <w:rPr>
                <w:b/>
                <w:color w:val="000000"/>
                <w:u w:val="single"/>
              </w:rPr>
              <w:t xml:space="preserve"> and </w:t>
            </w:r>
            <w:r>
              <w:rPr>
                <w:b/>
                <w:color w:val="000000"/>
                <w:u w:val="single"/>
              </w:rPr>
              <w:lastRenderedPageBreak/>
              <w:t xml:space="preserve">Institutional Policies that </w:t>
            </w:r>
            <w:r w:rsidR="00E26710">
              <w:rPr>
                <w:b/>
                <w:color w:val="000000"/>
                <w:u w:val="single"/>
              </w:rPr>
              <w:t>serve as</w:t>
            </w:r>
            <w:r>
              <w:rPr>
                <w:b/>
                <w:color w:val="000000"/>
                <w:u w:val="single"/>
              </w:rPr>
              <w:t xml:space="preserve"> H</w:t>
            </w:r>
            <w:r w:rsidR="003621BB">
              <w:rPr>
                <w:b/>
                <w:color w:val="000000"/>
                <w:u w:val="single"/>
              </w:rPr>
              <w:t>indrances to Student Progression and Graduation</w:t>
            </w:r>
            <w:r w:rsidR="003621BB" w:rsidRPr="003621BB">
              <w:rPr>
                <w:color w:val="000000"/>
                <w:u w:val="single"/>
              </w:rPr>
              <w:t xml:space="preserve"> </w:t>
            </w:r>
            <w:r w:rsidR="003621BB">
              <w:rPr>
                <w:color w:val="000000"/>
              </w:rPr>
              <w:t xml:space="preserve">SAPC began its deliberation on this matter at its </w:t>
            </w:r>
            <w:r w:rsidR="001B3486">
              <w:rPr>
                <w:color w:val="000000"/>
              </w:rPr>
              <w:t xml:space="preserve">22 </w:t>
            </w:r>
            <w:r w:rsidR="003621BB">
              <w:rPr>
                <w:color w:val="000000"/>
              </w:rPr>
              <w:t>Feb 2013 meeting and will continue its deliberation at its 22 Mar 2013 meeting.</w:t>
            </w:r>
          </w:p>
        </w:tc>
        <w:tc>
          <w:tcPr>
            <w:tcW w:w="3484" w:type="dxa"/>
          </w:tcPr>
          <w:p w:rsidR="007233F8" w:rsidRPr="0037381E" w:rsidRDefault="007233F8" w:rsidP="00EB4E0E"/>
        </w:tc>
        <w:tc>
          <w:tcPr>
            <w:tcW w:w="2816" w:type="dxa"/>
          </w:tcPr>
          <w:p w:rsidR="003621BB" w:rsidRPr="003621BB" w:rsidRDefault="003621BB" w:rsidP="00331175">
            <w:pPr>
              <w:pStyle w:val="ListParagraph"/>
              <w:numPr>
                <w:ilvl w:val="0"/>
                <w:numId w:val="38"/>
              </w:numPr>
              <w:ind w:left="278"/>
            </w:pPr>
            <w:r>
              <w:t>Catherine Whelan and Dianne Chamblee to ensure that e</w:t>
            </w:r>
            <w:r w:rsidR="007233F8">
              <w:t xml:space="preserve">lectronic copies of the </w:t>
            </w:r>
            <w:r>
              <w:t xml:space="preserve">Adderall </w:t>
            </w:r>
            <w:r w:rsidR="007233F8">
              <w:t xml:space="preserve">educational documents </w:t>
            </w:r>
            <w:r>
              <w:t>are</w:t>
            </w:r>
            <w:r w:rsidR="007233F8">
              <w:t xml:space="preserve"> circulated by email </w:t>
            </w:r>
            <w:r>
              <w:t xml:space="preserve">and/ </w:t>
            </w:r>
            <w:r w:rsidR="007233F8">
              <w:t>or made available on the electronic</w:t>
            </w:r>
            <w:r>
              <w:t xml:space="preserve"> presence of the university senate (possibly in the repository).</w:t>
            </w:r>
          </w:p>
          <w:p w:rsidR="003621BB" w:rsidRPr="0037381E" w:rsidRDefault="003621BB" w:rsidP="003621BB">
            <w:pPr>
              <w:ind w:left="278" w:hanging="450"/>
            </w:pPr>
          </w:p>
        </w:tc>
      </w:tr>
      <w:tr w:rsidR="007233F8" w:rsidRPr="0037381E" w:rsidTr="000A3509">
        <w:trPr>
          <w:trHeight w:val="540"/>
        </w:trPr>
        <w:tc>
          <w:tcPr>
            <w:tcW w:w="3132" w:type="dxa"/>
            <w:tcBorders>
              <w:left w:val="double" w:sz="4" w:space="0" w:color="auto"/>
            </w:tcBorders>
          </w:tcPr>
          <w:p w:rsidR="007233F8" w:rsidRDefault="007233F8" w:rsidP="00EB4E0E">
            <w:pPr>
              <w:rPr>
                <w:b/>
                <w:bCs/>
              </w:rPr>
            </w:pPr>
            <w:r>
              <w:rPr>
                <w:b/>
                <w:bCs/>
              </w:rPr>
              <w:lastRenderedPageBreak/>
              <w:t xml:space="preserve">APC (Academic Policy Committee) Report – </w:t>
            </w:r>
          </w:p>
          <w:p w:rsidR="007233F8" w:rsidRDefault="007233F8" w:rsidP="00EB4E0E">
            <w:pPr>
              <w:rPr>
                <w:b/>
                <w:bCs/>
              </w:rPr>
            </w:pPr>
          </w:p>
          <w:p w:rsidR="007233F8" w:rsidRPr="0037381E" w:rsidRDefault="007233F8" w:rsidP="00EB4E0E">
            <w:pPr>
              <w:rPr>
                <w:b/>
                <w:bCs/>
              </w:rPr>
            </w:pPr>
            <w:r>
              <w:rPr>
                <w:b/>
                <w:bCs/>
              </w:rPr>
              <w:t>Bryan Marshall</w:t>
            </w:r>
          </w:p>
        </w:tc>
        <w:tc>
          <w:tcPr>
            <w:tcW w:w="4608" w:type="dxa"/>
          </w:tcPr>
          <w:p w:rsidR="00E26710" w:rsidRPr="00E26710" w:rsidRDefault="00E26710" w:rsidP="00331175">
            <w:pPr>
              <w:pStyle w:val="ListParagraph"/>
              <w:numPr>
                <w:ilvl w:val="0"/>
                <w:numId w:val="34"/>
              </w:numPr>
              <w:ind w:left="450"/>
              <w:rPr>
                <w:color w:val="000000"/>
              </w:rPr>
            </w:pPr>
            <w:r>
              <w:rPr>
                <w:b/>
                <w:color w:val="000000"/>
                <w:u w:val="single"/>
              </w:rPr>
              <w:t xml:space="preserve">Motions for </w:t>
            </w:r>
            <w:r w:rsidRPr="000E1F68">
              <w:rPr>
                <w:b/>
                <w:color w:val="000000"/>
                <w:u w:val="single"/>
              </w:rPr>
              <w:t>Senate</w:t>
            </w:r>
            <w:r w:rsidRPr="000E1F68">
              <w:rPr>
                <w:b/>
                <w:color w:val="000000"/>
              </w:rPr>
              <w:t xml:space="preserve"> </w:t>
            </w:r>
            <w:r>
              <w:rPr>
                <w:color w:val="000000"/>
              </w:rPr>
              <w:t>APC has no motions to offer for consideration at the 15 Mar 2013 meeting of the University Senate.</w:t>
            </w:r>
          </w:p>
          <w:p w:rsidR="007233F8" w:rsidRPr="0044072E" w:rsidRDefault="007233F8" w:rsidP="00331175">
            <w:pPr>
              <w:pStyle w:val="ListParagraph"/>
              <w:numPr>
                <w:ilvl w:val="0"/>
                <w:numId w:val="34"/>
              </w:numPr>
              <w:ind w:left="450"/>
            </w:pPr>
            <w:r>
              <w:rPr>
                <w:b/>
                <w:color w:val="000000"/>
                <w:u w:val="single"/>
              </w:rPr>
              <w:t>Midterm Grade</w:t>
            </w:r>
            <w:r w:rsidRPr="00D5452E">
              <w:rPr>
                <w:b/>
                <w:color w:val="000000"/>
                <w:u w:val="single"/>
              </w:rPr>
              <w:t>s</w:t>
            </w:r>
            <w:r w:rsidRPr="00D5452E">
              <w:rPr>
                <w:b/>
                <w:color w:val="000000"/>
              </w:rPr>
              <w:t xml:space="preserve"> </w:t>
            </w:r>
            <w:r>
              <w:rPr>
                <w:color w:val="000000"/>
              </w:rPr>
              <w:t xml:space="preserve">APC </w:t>
            </w:r>
            <w:r w:rsidR="002F5C73">
              <w:rPr>
                <w:color w:val="000000"/>
              </w:rPr>
              <w:t xml:space="preserve">had a conversation with </w:t>
            </w:r>
            <w:r>
              <w:rPr>
                <w:color w:val="000000"/>
              </w:rPr>
              <w:t xml:space="preserve">Interim Provost Matthew Liao-Troth and </w:t>
            </w:r>
            <w:r w:rsidR="002F5C73">
              <w:rPr>
                <w:color w:val="000000"/>
              </w:rPr>
              <w:t>reached conclusion on its deliberation of this matter. APC will bring this as an information item to the University Senate at its 15 Mar 2013 meeting.</w:t>
            </w:r>
          </w:p>
          <w:p w:rsidR="007233F8" w:rsidRPr="002F5C73" w:rsidRDefault="007233F8" w:rsidP="00331175">
            <w:pPr>
              <w:pStyle w:val="ListParagraph"/>
              <w:numPr>
                <w:ilvl w:val="0"/>
                <w:numId w:val="34"/>
              </w:numPr>
              <w:ind w:left="450"/>
            </w:pPr>
            <w:r>
              <w:rPr>
                <w:b/>
                <w:color w:val="000000"/>
                <w:u w:val="single"/>
              </w:rPr>
              <w:t>Summer Academic Calendar</w:t>
            </w:r>
            <w:r w:rsidRPr="0044072E">
              <w:rPr>
                <w:color w:val="000000"/>
              </w:rPr>
              <w:t xml:space="preserve"> </w:t>
            </w:r>
            <w:r w:rsidR="002F5C73">
              <w:rPr>
                <w:color w:val="000000"/>
              </w:rPr>
              <w:t>APC had a conversation with Interim Provost Matthew Liao-Troth and reached conclusion on its deliberation of this matter. APC will defer this information item to the Provost’s Report for the University Senate at its 15 Mar 2013 meeting.</w:t>
            </w:r>
          </w:p>
          <w:p w:rsidR="002F5C73" w:rsidRPr="0037381E" w:rsidRDefault="002F5C73" w:rsidP="00331175">
            <w:pPr>
              <w:pStyle w:val="ListParagraph"/>
              <w:numPr>
                <w:ilvl w:val="0"/>
                <w:numId w:val="34"/>
              </w:numPr>
              <w:ind w:left="450"/>
            </w:pPr>
            <w:r>
              <w:rPr>
                <w:b/>
                <w:color w:val="000000"/>
                <w:u w:val="single"/>
              </w:rPr>
              <w:t>Next Meeting</w:t>
            </w:r>
            <w:r w:rsidRPr="00C72D3E">
              <w:rPr>
                <w:color w:val="000000"/>
              </w:rPr>
              <w:t xml:space="preserve"> </w:t>
            </w:r>
            <w:r w:rsidRPr="002F5C73">
              <w:rPr>
                <w:color w:val="000000"/>
              </w:rPr>
              <w:t>At</w:t>
            </w:r>
            <w:r>
              <w:rPr>
                <w:color w:val="000000"/>
              </w:rPr>
              <w:t xml:space="preserve"> its 22 Mar 2013 meeting, APC intends to reach closure on the Disastrous Semester Policy and the Academic Probation Loophole items that have been percolating in APC work groups.</w:t>
            </w:r>
          </w:p>
        </w:tc>
        <w:tc>
          <w:tcPr>
            <w:tcW w:w="3484" w:type="dxa"/>
          </w:tcPr>
          <w:p w:rsidR="007233F8" w:rsidRPr="0037381E" w:rsidRDefault="007233F8" w:rsidP="00EB4E0E"/>
        </w:tc>
        <w:tc>
          <w:tcPr>
            <w:tcW w:w="2816" w:type="dxa"/>
          </w:tcPr>
          <w:p w:rsidR="007233F8" w:rsidRPr="0037381E" w:rsidRDefault="007233F8" w:rsidP="00EB4E0E"/>
        </w:tc>
      </w:tr>
      <w:tr w:rsidR="007233F8" w:rsidRPr="0037381E" w:rsidTr="000A3509">
        <w:trPr>
          <w:trHeight w:val="540"/>
        </w:trPr>
        <w:tc>
          <w:tcPr>
            <w:tcW w:w="3132" w:type="dxa"/>
            <w:tcBorders>
              <w:left w:val="double" w:sz="4" w:space="0" w:color="auto"/>
            </w:tcBorders>
          </w:tcPr>
          <w:p w:rsidR="007233F8" w:rsidRDefault="007233F8" w:rsidP="00EB4E0E">
            <w:pPr>
              <w:rPr>
                <w:b/>
                <w:bCs/>
              </w:rPr>
            </w:pPr>
            <w:r>
              <w:rPr>
                <w:b/>
                <w:bCs/>
              </w:rPr>
              <w:t xml:space="preserve">CAPC (Curriculum and Assessment Policy Committee) Report – </w:t>
            </w:r>
          </w:p>
          <w:p w:rsidR="007233F8" w:rsidRDefault="007233F8" w:rsidP="00EB4E0E">
            <w:pPr>
              <w:rPr>
                <w:b/>
                <w:bCs/>
              </w:rPr>
            </w:pPr>
          </w:p>
          <w:p w:rsidR="007233F8" w:rsidRPr="0037381E" w:rsidRDefault="007233F8" w:rsidP="00EB4E0E">
            <w:pPr>
              <w:rPr>
                <w:b/>
                <w:bCs/>
              </w:rPr>
            </w:pPr>
            <w:r>
              <w:rPr>
                <w:b/>
                <w:bCs/>
              </w:rPr>
              <w:t>Susan Steele</w:t>
            </w:r>
          </w:p>
        </w:tc>
        <w:tc>
          <w:tcPr>
            <w:tcW w:w="4608" w:type="dxa"/>
          </w:tcPr>
          <w:p w:rsidR="007233F8" w:rsidRPr="00FF59F0" w:rsidRDefault="00E26710" w:rsidP="00331175">
            <w:pPr>
              <w:pStyle w:val="ListParagraph"/>
              <w:numPr>
                <w:ilvl w:val="3"/>
                <w:numId w:val="34"/>
              </w:numPr>
              <w:ind w:left="360"/>
            </w:pPr>
            <w:r>
              <w:rPr>
                <w:b/>
                <w:color w:val="000000"/>
                <w:u w:val="single"/>
              </w:rPr>
              <w:t xml:space="preserve">Motions for </w:t>
            </w:r>
            <w:r w:rsidRPr="000E1F68">
              <w:rPr>
                <w:b/>
                <w:color w:val="000000"/>
                <w:u w:val="single"/>
              </w:rPr>
              <w:t>Senate</w:t>
            </w:r>
            <w:r w:rsidRPr="000E1F68">
              <w:rPr>
                <w:b/>
                <w:color w:val="000000"/>
              </w:rPr>
              <w:t xml:space="preserve"> </w:t>
            </w:r>
            <w:r w:rsidRPr="00E26710">
              <w:rPr>
                <w:color w:val="000000"/>
              </w:rPr>
              <w:t>C</w:t>
            </w:r>
            <w:r>
              <w:rPr>
                <w:color w:val="000000"/>
              </w:rPr>
              <w:t>APC has no motions to offer for consideration at the 15 Mar 2013 meeting of the University Senate</w:t>
            </w:r>
            <w:r w:rsidR="007233F8" w:rsidRPr="00FF59F0">
              <w:rPr>
                <w:b/>
              </w:rPr>
              <w:t xml:space="preserve"> </w:t>
            </w:r>
          </w:p>
          <w:p w:rsidR="002F5C73" w:rsidRPr="002F5C73" w:rsidRDefault="002F5C73" w:rsidP="00331175">
            <w:pPr>
              <w:pStyle w:val="ListParagraph"/>
              <w:numPr>
                <w:ilvl w:val="3"/>
                <w:numId w:val="34"/>
              </w:numPr>
              <w:ind w:left="360"/>
            </w:pPr>
            <w:r>
              <w:rPr>
                <w:b/>
                <w:u w:val="single"/>
              </w:rPr>
              <w:t>MAT (Early Childhood)</w:t>
            </w:r>
            <w:r>
              <w:t xml:space="preserve"> Some CAPC </w:t>
            </w:r>
            <w:r>
              <w:lastRenderedPageBreak/>
              <w:t xml:space="preserve">members recommended the addition of a supporting document to the MAT (Early Childhood) motion to document the CAPC deliberation and majority/minority opinions. Susan Steele asked about the logistics of doing this and whether the online motion database had a mechanism to record committee votes on motions brought to the university senate. While no such mechanism exists, Susan Steele received guidance that </w:t>
            </w:r>
            <w:r w:rsidR="000B1D68">
              <w:t>the details on the committee deliberation and vote could be added as a supporting document.</w:t>
            </w:r>
          </w:p>
          <w:p w:rsidR="007233F8" w:rsidRDefault="007233F8" w:rsidP="00331175">
            <w:pPr>
              <w:pStyle w:val="ListParagraph"/>
              <w:numPr>
                <w:ilvl w:val="3"/>
                <w:numId w:val="34"/>
              </w:numPr>
              <w:ind w:left="360"/>
            </w:pPr>
            <w:r w:rsidRPr="00FF59F0">
              <w:rPr>
                <w:b/>
                <w:u w:val="single"/>
              </w:rPr>
              <w:t xml:space="preserve">CORE </w:t>
            </w:r>
            <w:r w:rsidR="002F5C73">
              <w:rPr>
                <w:b/>
                <w:u w:val="single"/>
              </w:rPr>
              <w:t>Forum Discussion</w:t>
            </w:r>
            <w:r>
              <w:rPr>
                <w:b/>
              </w:rPr>
              <w:t xml:space="preserve"> </w:t>
            </w:r>
            <w:r w:rsidR="000B1D68" w:rsidRPr="000B1D68">
              <w:t xml:space="preserve">CAPC </w:t>
            </w:r>
            <w:r w:rsidR="000B1D68">
              <w:t>had briefly had a discussion reviewing the CAPC operating procedure pertaining to speaking on behalf of the committee. It was noted that this review was primarily due to the perceptions of the advertising of the core forums.</w:t>
            </w:r>
          </w:p>
          <w:p w:rsidR="000B1D68" w:rsidRPr="00774DB6" w:rsidRDefault="000B1D68" w:rsidP="00331175">
            <w:pPr>
              <w:pStyle w:val="ListParagraph"/>
              <w:numPr>
                <w:ilvl w:val="3"/>
                <w:numId w:val="34"/>
              </w:numPr>
              <w:ind w:left="360"/>
            </w:pPr>
            <w:r>
              <w:rPr>
                <w:b/>
                <w:u w:val="single"/>
              </w:rPr>
              <w:t>Online Course Review</w:t>
            </w:r>
            <w:r w:rsidRPr="000B1D68">
              <w:t xml:space="preserve"> </w:t>
            </w:r>
            <w:r>
              <w:t>An attendee from the floor requested clarification on the review of online courses. Of primary interest was clarification on the details of which courses were subject to review. As Interim Provost Matthew Liao-Troth was planning to speak to this topic, this matter was deferred to the Provost’s Report.</w:t>
            </w:r>
          </w:p>
        </w:tc>
        <w:tc>
          <w:tcPr>
            <w:tcW w:w="3484" w:type="dxa"/>
          </w:tcPr>
          <w:p w:rsidR="007233F8" w:rsidRPr="0037381E" w:rsidRDefault="007233F8" w:rsidP="00EB4E0E"/>
        </w:tc>
        <w:tc>
          <w:tcPr>
            <w:tcW w:w="2816" w:type="dxa"/>
          </w:tcPr>
          <w:p w:rsidR="007233F8" w:rsidRPr="0037381E" w:rsidRDefault="007233F8" w:rsidP="00EB4E0E"/>
        </w:tc>
      </w:tr>
      <w:tr w:rsidR="007233F8" w:rsidRPr="0037381E" w:rsidTr="000A3509">
        <w:trPr>
          <w:trHeight w:val="540"/>
        </w:trPr>
        <w:tc>
          <w:tcPr>
            <w:tcW w:w="3132" w:type="dxa"/>
            <w:tcBorders>
              <w:left w:val="double" w:sz="4" w:space="0" w:color="auto"/>
            </w:tcBorders>
          </w:tcPr>
          <w:p w:rsidR="007233F8" w:rsidRDefault="007233F8" w:rsidP="00EB4E0E">
            <w:pPr>
              <w:rPr>
                <w:b/>
                <w:bCs/>
              </w:rPr>
            </w:pPr>
            <w:r>
              <w:rPr>
                <w:b/>
                <w:bCs/>
              </w:rPr>
              <w:lastRenderedPageBreak/>
              <w:t xml:space="preserve">FAPC (Faculty Affairs Policy Committee) Report – </w:t>
            </w:r>
          </w:p>
          <w:p w:rsidR="007233F8" w:rsidRDefault="007233F8" w:rsidP="00EB4E0E">
            <w:pPr>
              <w:rPr>
                <w:b/>
                <w:bCs/>
              </w:rPr>
            </w:pPr>
          </w:p>
          <w:p w:rsidR="007233F8" w:rsidRPr="0037381E" w:rsidRDefault="007233F8" w:rsidP="00EB4E0E">
            <w:pPr>
              <w:rPr>
                <w:b/>
                <w:bCs/>
              </w:rPr>
            </w:pPr>
            <w:r>
              <w:rPr>
                <w:b/>
                <w:bCs/>
              </w:rPr>
              <w:t>Leslie Moore</w:t>
            </w:r>
          </w:p>
        </w:tc>
        <w:tc>
          <w:tcPr>
            <w:tcW w:w="4608" w:type="dxa"/>
          </w:tcPr>
          <w:p w:rsidR="00E26710" w:rsidRPr="00E26710" w:rsidRDefault="00E26710" w:rsidP="00331175">
            <w:pPr>
              <w:pStyle w:val="ListParagraph"/>
              <w:numPr>
                <w:ilvl w:val="3"/>
                <w:numId w:val="35"/>
              </w:numPr>
              <w:ind w:left="360"/>
            </w:pPr>
            <w:r>
              <w:rPr>
                <w:b/>
                <w:color w:val="000000"/>
                <w:u w:val="single"/>
              </w:rPr>
              <w:t xml:space="preserve">Motions for </w:t>
            </w:r>
            <w:r w:rsidRPr="000E1F68">
              <w:rPr>
                <w:b/>
                <w:color w:val="000000"/>
                <w:u w:val="single"/>
              </w:rPr>
              <w:t>Senate</w:t>
            </w:r>
            <w:r w:rsidRPr="000E1F68">
              <w:rPr>
                <w:b/>
                <w:color w:val="000000"/>
              </w:rPr>
              <w:t xml:space="preserve"> </w:t>
            </w:r>
            <w:r>
              <w:rPr>
                <w:color w:val="000000"/>
              </w:rPr>
              <w:t>FAPC has up to one motion to offer for consideration at the 15 Mar 2013 meeting of the University Senate</w:t>
            </w:r>
            <w:r>
              <w:rPr>
                <w:b/>
                <w:u w:val="single"/>
              </w:rPr>
              <w:t xml:space="preserve"> </w:t>
            </w:r>
          </w:p>
          <w:p w:rsidR="007233F8" w:rsidRDefault="007233F8" w:rsidP="00331175">
            <w:pPr>
              <w:pStyle w:val="ListParagraph"/>
              <w:numPr>
                <w:ilvl w:val="3"/>
                <w:numId w:val="35"/>
              </w:numPr>
              <w:ind w:left="360"/>
            </w:pPr>
            <w:r>
              <w:rPr>
                <w:b/>
                <w:u w:val="single"/>
              </w:rPr>
              <w:t xml:space="preserve">Post-Tenure </w:t>
            </w:r>
            <w:r w:rsidRPr="00774DB6">
              <w:rPr>
                <w:b/>
                <w:u w:val="single"/>
              </w:rPr>
              <w:t>Review (Post-TR)</w:t>
            </w:r>
          </w:p>
          <w:p w:rsidR="000B1D68" w:rsidRDefault="000B1D68" w:rsidP="00331175">
            <w:pPr>
              <w:pStyle w:val="ListParagraph"/>
              <w:numPr>
                <w:ilvl w:val="4"/>
                <w:numId w:val="35"/>
              </w:numPr>
              <w:ind w:left="720"/>
            </w:pPr>
            <w:r>
              <w:t xml:space="preserve">The FAPC received a report from its Post-TR work group </w:t>
            </w:r>
            <w:r w:rsidR="007233F8">
              <w:t xml:space="preserve">consisting of Ken Farr, Mike </w:t>
            </w:r>
            <w:r>
              <w:t>Rose and Craig Turner.</w:t>
            </w:r>
          </w:p>
          <w:p w:rsidR="000B1D68" w:rsidRDefault="000B1D68" w:rsidP="00331175">
            <w:pPr>
              <w:pStyle w:val="ListParagraph"/>
              <w:numPr>
                <w:ilvl w:val="4"/>
                <w:numId w:val="35"/>
              </w:numPr>
              <w:ind w:left="720"/>
            </w:pPr>
            <w:r>
              <w:lastRenderedPageBreak/>
              <w:t>This report was reviewed and endorsed by FAPC.</w:t>
            </w:r>
          </w:p>
          <w:p w:rsidR="000B1D68" w:rsidRDefault="000B1D68" w:rsidP="00331175">
            <w:pPr>
              <w:pStyle w:val="ListParagraph"/>
              <w:numPr>
                <w:ilvl w:val="4"/>
                <w:numId w:val="35"/>
              </w:numPr>
              <w:ind w:left="720"/>
            </w:pPr>
            <w:r>
              <w:t>Leslie Moore noted that the primary changes involved the appeal process (</w:t>
            </w:r>
            <w:r w:rsidR="00D04109">
              <w:t xml:space="preserve">proposed is that an appeal to a second Post-TR can no longer be vetoed by the department chair) and the calendar (calendar dates collected into one section rather than scattered throughout the document and shifted to be in the fall rather than the spring) </w:t>
            </w:r>
          </w:p>
          <w:p w:rsidR="007233F8" w:rsidRDefault="00D04109" w:rsidP="00331175">
            <w:pPr>
              <w:pStyle w:val="ListParagraph"/>
              <w:numPr>
                <w:ilvl w:val="4"/>
                <w:numId w:val="35"/>
              </w:numPr>
              <w:ind w:left="720"/>
            </w:pPr>
            <w:r>
              <w:t xml:space="preserve">When Leslie Moore indicated FAPC intent to bring this recommendation forward as a motion to the University Senate at its 15 Mar 2013 meeting, Interim Provost Matthew Liao-Troth expressed </w:t>
            </w:r>
            <w:r w:rsidR="009C2E5A">
              <w:t>an interest in reviewing</w:t>
            </w:r>
            <w:r>
              <w:t xml:space="preserve"> the final version of the work group recommendation that FAPC reviewed. This may result in the consideration of the Post-TR motion by the university senate being deferred to the 19 Apr 2013 meeting of the university senate.</w:t>
            </w:r>
          </w:p>
          <w:p w:rsidR="00D04109" w:rsidRPr="0037381E" w:rsidRDefault="00D04109" w:rsidP="00331175">
            <w:pPr>
              <w:pStyle w:val="ListParagraph"/>
              <w:numPr>
                <w:ilvl w:val="4"/>
                <w:numId w:val="35"/>
              </w:numPr>
              <w:ind w:left="720"/>
            </w:pPr>
            <w:r>
              <w:t>Craig Turner was asked to forward electronic copies of the final draft to both FAPC Chair Leslie Moore and Interim Provost Matthew Liao-Troth. Craig was able to forward a link to these drafts at the time of the request.</w:t>
            </w:r>
          </w:p>
        </w:tc>
        <w:tc>
          <w:tcPr>
            <w:tcW w:w="3484" w:type="dxa"/>
          </w:tcPr>
          <w:p w:rsidR="007233F8" w:rsidRPr="0037381E" w:rsidRDefault="007233F8" w:rsidP="00EB4E0E"/>
        </w:tc>
        <w:tc>
          <w:tcPr>
            <w:tcW w:w="2816" w:type="dxa"/>
          </w:tcPr>
          <w:p w:rsidR="007233F8" w:rsidRPr="0037381E" w:rsidRDefault="007233F8" w:rsidP="00EB4E0E"/>
        </w:tc>
      </w:tr>
      <w:tr w:rsidR="007233F8" w:rsidRPr="0037381E" w:rsidTr="000A3509">
        <w:trPr>
          <w:trHeight w:val="540"/>
        </w:trPr>
        <w:tc>
          <w:tcPr>
            <w:tcW w:w="3132" w:type="dxa"/>
            <w:tcBorders>
              <w:left w:val="double" w:sz="4" w:space="0" w:color="auto"/>
            </w:tcBorders>
          </w:tcPr>
          <w:p w:rsidR="007233F8" w:rsidRDefault="007233F8" w:rsidP="00EB4E0E">
            <w:pPr>
              <w:rPr>
                <w:b/>
                <w:bCs/>
              </w:rPr>
            </w:pPr>
            <w:r>
              <w:rPr>
                <w:b/>
                <w:bCs/>
              </w:rPr>
              <w:lastRenderedPageBreak/>
              <w:t xml:space="preserve">RPIPC (Resources, Planning, and Institutional Policy) Report- </w:t>
            </w:r>
          </w:p>
          <w:p w:rsidR="007233F8" w:rsidRDefault="007233F8" w:rsidP="00EB4E0E">
            <w:pPr>
              <w:rPr>
                <w:b/>
                <w:bCs/>
              </w:rPr>
            </w:pPr>
          </w:p>
          <w:p w:rsidR="007233F8" w:rsidRPr="0037381E" w:rsidRDefault="00395E4B" w:rsidP="00EB4E0E">
            <w:pPr>
              <w:rPr>
                <w:b/>
                <w:bCs/>
              </w:rPr>
            </w:pPr>
            <w:r>
              <w:rPr>
                <w:b/>
                <w:bCs/>
              </w:rPr>
              <w:t xml:space="preserve">Chris Skelton (for </w:t>
            </w:r>
            <w:r w:rsidR="007233F8">
              <w:rPr>
                <w:b/>
                <w:bCs/>
              </w:rPr>
              <w:t>Maureen Horgan</w:t>
            </w:r>
            <w:r>
              <w:rPr>
                <w:b/>
                <w:bCs/>
              </w:rPr>
              <w:t>)</w:t>
            </w:r>
          </w:p>
        </w:tc>
        <w:tc>
          <w:tcPr>
            <w:tcW w:w="4608" w:type="dxa"/>
          </w:tcPr>
          <w:p w:rsidR="007233F8" w:rsidRPr="00E26710" w:rsidRDefault="007233F8" w:rsidP="003621BB">
            <w:pPr>
              <w:ind w:left="360" w:hanging="360"/>
              <w:rPr>
                <w:i/>
                <w:u w:val="single"/>
              </w:rPr>
            </w:pPr>
            <w:r w:rsidRPr="00E26710">
              <w:rPr>
                <w:i/>
                <w:u w:val="single"/>
              </w:rPr>
              <w:t>01 Feb 2013</w:t>
            </w:r>
          </w:p>
          <w:p w:rsidR="007233F8" w:rsidRPr="00E26710" w:rsidRDefault="007233F8" w:rsidP="00331175">
            <w:pPr>
              <w:pStyle w:val="ListParagraph"/>
              <w:numPr>
                <w:ilvl w:val="0"/>
                <w:numId w:val="37"/>
              </w:numPr>
              <w:ind w:left="360" w:hanging="360"/>
              <w:rPr>
                <w:i/>
                <w:color w:val="000000"/>
                <w:lang w:val="en"/>
              </w:rPr>
            </w:pPr>
            <w:r w:rsidRPr="00E26710">
              <w:rPr>
                <w:b/>
                <w:i/>
                <w:color w:val="000000"/>
                <w:u w:val="single"/>
                <w:lang w:val="en"/>
              </w:rPr>
              <w:t>January RPIPC Meeting</w:t>
            </w:r>
            <w:r w:rsidRPr="00E26710">
              <w:rPr>
                <w:i/>
                <w:color w:val="000000"/>
                <w:lang w:val="en"/>
              </w:rPr>
              <w:t xml:space="preserve"> RPIPC met on </w:t>
            </w:r>
            <w:r w:rsidRPr="00E26710">
              <w:rPr>
                <w:i/>
                <w:lang w:val="en"/>
              </w:rPr>
              <w:t>25 Jan 2013</w:t>
            </w:r>
            <w:r w:rsidRPr="00E26710">
              <w:rPr>
                <w:i/>
                <w:color w:val="000000"/>
                <w:lang w:val="en"/>
              </w:rPr>
              <w:t xml:space="preserve"> from 2:00pm to3:20pm in Health Sciences Building 2-11.</w:t>
            </w:r>
          </w:p>
          <w:p w:rsidR="007233F8" w:rsidRPr="00E26710" w:rsidRDefault="007233F8" w:rsidP="00331175">
            <w:pPr>
              <w:pStyle w:val="ListParagraph"/>
              <w:numPr>
                <w:ilvl w:val="0"/>
                <w:numId w:val="37"/>
              </w:numPr>
              <w:ind w:left="360" w:hanging="360"/>
              <w:rPr>
                <w:i/>
                <w:lang w:val="en"/>
              </w:rPr>
            </w:pPr>
            <w:r w:rsidRPr="00E26710">
              <w:rPr>
                <w:b/>
                <w:i/>
                <w:u w:val="single"/>
                <w:lang w:val="en"/>
              </w:rPr>
              <w:t>Public Art Policy</w:t>
            </w:r>
            <w:r w:rsidRPr="00E26710">
              <w:rPr>
                <w:i/>
                <w:lang w:val="en"/>
              </w:rPr>
              <w:t xml:space="preserve"> A motion is being brought forward on the proposed Policy on Public Art. Changes made since the </w:t>
            </w:r>
            <w:r w:rsidRPr="00E26710">
              <w:rPr>
                <w:i/>
                <w:lang w:val="en"/>
              </w:rPr>
              <w:lastRenderedPageBreak/>
              <w:t xml:space="preserve">last document circulated to ECUS were: </w:t>
            </w:r>
          </w:p>
          <w:p w:rsidR="007233F8" w:rsidRPr="00E26710" w:rsidRDefault="007233F8" w:rsidP="00331175">
            <w:pPr>
              <w:pStyle w:val="ListParagraph"/>
              <w:numPr>
                <w:ilvl w:val="1"/>
                <w:numId w:val="37"/>
              </w:numPr>
              <w:ind w:left="720"/>
              <w:rPr>
                <w:i/>
                <w:lang w:val="en"/>
              </w:rPr>
            </w:pPr>
            <w:r w:rsidRPr="00E26710">
              <w:rPr>
                <w:i/>
                <w:lang w:val="en"/>
              </w:rPr>
              <w:t>The formatting changes suggested by Catherine Whelan were incorporated, including adding a Guidelines section for items that were not appropriate under the Procedures section.</w:t>
            </w:r>
          </w:p>
          <w:p w:rsidR="007233F8" w:rsidRPr="00E26710" w:rsidRDefault="007233F8" w:rsidP="00331175">
            <w:pPr>
              <w:pStyle w:val="ListParagraph"/>
              <w:numPr>
                <w:ilvl w:val="1"/>
                <w:numId w:val="37"/>
              </w:numPr>
              <w:ind w:left="720"/>
              <w:rPr>
                <w:i/>
                <w:lang w:val="en"/>
              </w:rPr>
            </w:pPr>
            <w:r w:rsidRPr="00E26710">
              <w:rPr>
                <w:i/>
                <w:lang w:val="en"/>
              </w:rPr>
              <w:t>An Art Department representative or designee was added to the committee named under the Procedures section.</w:t>
            </w:r>
          </w:p>
          <w:p w:rsidR="007233F8" w:rsidRPr="00E26710" w:rsidRDefault="007233F8" w:rsidP="00331175">
            <w:pPr>
              <w:pStyle w:val="ListParagraph"/>
              <w:numPr>
                <w:ilvl w:val="1"/>
                <w:numId w:val="37"/>
              </w:numPr>
              <w:ind w:left="720"/>
              <w:rPr>
                <w:i/>
                <w:lang w:val="en"/>
              </w:rPr>
            </w:pPr>
            <w:r w:rsidRPr="00E26710">
              <w:rPr>
                <w:i/>
                <w:lang w:val="en"/>
              </w:rPr>
              <w:t>The authority to nominate faculty and staff representatives from University Senate was changed from ECUS (Executive Committee) to SCoN (Subcommittee on Nominations).</w:t>
            </w:r>
          </w:p>
          <w:p w:rsidR="007233F8" w:rsidRPr="00E26710" w:rsidRDefault="007233F8" w:rsidP="00331175">
            <w:pPr>
              <w:pStyle w:val="ListParagraph"/>
              <w:numPr>
                <w:ilvl w:val="1"/>
                <w:numId w:val="37"/>
              </w:numPr>
              <w:ind w:left="720"/>
              <w:rPr>
                <w:i/>
                <w:lang w:val="en"/>
              </w:rPr>
            </w:pPr>
            <w:r w:rsidRPr="00E26710">
              <w:rPr>
                <w:i/>
                <w:lang w:val="en"/>
              </w:rPr>
              <w:t>The number of representatives named by SCoN was changed from “three” to “at least two.”</w:t>
            </w:r>
          </w:p>
          <w:p w:rsidR="007233F8" w:rsidRPr="00E26710" w:rsidRDefault="007233F8" w:rsidP="00331175">
            <w:pPr>
              <w:pStyle w:val="ListParagraph"/>
              <w:numPr>
                <w:ilvl w:val="1"/>
                <w:numId w:val="37"/>
              </w:numPr>
              <w:ind w:left="720"/>
              <w:rPr>
                <w:i/>
                <w:lang w:val="en"/>
              </w:rPr>
            </w:pPr>
            <w:r w:rsidRPr="00E26710">
              <w:rPr>
                <w:i/>
                <w:lang w:val="en"/>
              </w:rPr>
              <w:t>Revisions were made to the Contact section to reflect the input of all contributors and to give required contact information.</w:t>
            </w:r>
          </w:p>
          <w:p w:rsidR="007233F8" w:rsidRPr="00E26710" w:rsidRDefault="007233F8" w:rsidP="00331175">
            <w:pPr>
              <w:pStyle w:val="ListParagraph"/>
              <w:numPr>
                <w:ilvl w:val="0"/>
                <w:numId w:val="37"/>
              </w:numPr>
              <w:ind w:left="360" w:hanging="360"/>
              <w:rPr>
                <w:i/>
                <w:color w:val="000000"/>
                <w:lang w:val="en"/>
              </w:rPr>
            </w:pPr>
            <w:r w:rsidRPr="00E26710">
              <w:rPr>
                <w:b/>
                <w:i/>
                <w:color w:val="000000"/>
                <w:u w:val="single"/>
                <w:lang w:val="en"/>
              </w:rPr>
              <w:t>Shared Leave Policy</w:t>
            </w:r>
            <w:r w:rsidRPr="00E26710">
              <w:rPr>
                <w:i/>
                <w:color w:val="000000"/>
                <w:lang w:val="en"/>
              </w:rPr>
              <w:t xml:space="preserve"> A motion is being brought forward on a proposed Policy on Shared Leave. Rod Kelly, Human Resources Director, wrote the final version with feedback from a staff member of the Board of Regents to ensure that we were in compliance with BoR policy. Important points about the proposed policy include:</w:t>
            </w:r>
          </w:p>
          <w:p w:rsidR="007233F8" w:rsidRPr="00E26710" w:rsidRDefault="007233F8" w:rsidP="00331175">
            <w:pPr>
              <w:pStyle w:val="ListParagraph"/>
              <w:numPr>
                <w:ilvl w:val="1"/>
                <w:numId w:val="37"/>
              </w:numPr>
              <w:ind w:left="720"/>
              <w:rPr>
                <w:i/>
                <w:color w:val="000000"/>
                <w:lang w:val="en"/>
              </w:rPr>
            </w:pPr>
            <w:r w:rsidRPr="00E26710">
              <w:rPr>
                <w:i/>
                <w:color w:val="000000"/>
                <w:lang w:val="en"/>
              </w:rPr>
              <w:t>The program will be voluntary, and will bring us into compliance with BoR policy.</w:t>
            </w:r>
          </w:p>
          <w:p w:rsidR="007233F8" w:rsidRPr="00E26710" w:rsidRDefault="007233F8" w:rsidP="00331175">
            <w:pPr>
              <w:pStyle w:val="ListParagraph"/>
              <w:numPr>
                <w:ilvl w:val="1"/>
                <w:numId w:val="37"/>
              </w:numPr>
              <w:ind w:left="720"/>
              <w:rPr>
                <w:i/>
                <w:color w:val="000000"/>
                <w:lang w:val="en"/>
              </w:rPr>
            </w:pPr>
            <w:r w:rsidRPr="00E26710">
              <w:rPr>
                <w:i/>
                <w:color w:val="000000"/>
                <w:lang w:val="en"/>
              </w:rPr>
              <w:t xml:space="preserve">Enrollment will be during the normal open enrollment period, except for the initial enrollment notice, or if/when an appeal is made to the </w:t>
            </w:r>
            <w:r w:rsidRPr="00E26710">
              <w:rPr>
                <w:i/>
                <w:color w:val="000000"/>
                <w:lang w:val="en"/>
              </w:rPr>
              <w:lastRenderedPageBreak/>
              <w:t>Georgia College community at large if the pool is sufficiently depleted (fewer than 120 hours in the pool).</w:t>
            </w:r>
          </w:p>
          <w:p w:rsidR="007233F8" w:rsidRPr="00E26710" w:rsidRDefault="007233F8" w:rsidP="00331175">
            <w:pPr>
              <w:pStyle w:val="ListParagraph"/>
              <w:numPr>
                <w:ilvl w:val="1"/>
                <w:numId w:val="37"/>
              </w:numPr>
              <w:ind w:left="720"/>
              <w:rPr>
                <w:i/>
                <w:color w:val="000000"/>
                <w:lang w:val="en"/>
              </w:rPr>
            </w:pPr>
            <w:r w:rsidRPr="00E26710">
              <w:rPr>
                <w:i/>
                <w:color w:val="000000"/>
                <w:lang w:val="en"/>
              </w:rPr>
              <w:t>Provisions have been made for eligibility, application process, and appeal.</w:t>
            </w:r>
          </w:p>
          <w:p w:rsidR="007233F8" w:rsidRPr="00E26710" w:rsidRDefault="007233F8" w:rsidP="00331175">
            <w:pPr>
              <w:pStyle w:val="ListParagraph"/>
              <w:numPr>
                <w:ilvl w:val="1"/>
                <w:numId w:val="37"/>
              </w:numPr>
              <w:ind w:left="720"/>
              <w:rPr>
                <w:i/>
                <w:color w:val="000000"/>
                <w:lang w:val="en"/>
              </w:rPr>
            </w:pPr>
            <w:r w:rsidRPr="00E26710">
              <w:rPr>
                <w:i/>
                <w:color w:val="000000"/>
                <w:lang w:val="en"/>
              </w:rPr>
              <w:t>A committee is named to review applications.</w:t>
            </w:r>
          </w:p>
          <w:p w:rsidR="007233F8" w:rsidRPr="00E26710" w:rsidRDefault="007233F8" w:rsidP="00331175">
            <w:pPr>
              <w:pStyle w:val="ListParagraph"/>
              <w:numPr>
                <w:ilvl w:val="1"/>
                <w:numId w:val="37"/>
              </w:numPr>
              <w:ind w:left="720"/>
              <w:rPr>
                <w:i/>
                <w:color w:val="000000"/>
                <w:lang w:val="en"/>
              </w:rPr>
            </w:pPr>
            <w:r w:rsidRPr="00E26710">
              <w:rPr>
                <w:i/>
                <w:color w:val="000000"/>
                <w:lang w:val="en"/>
              </w:rPr>
              <w:t>The program will be reviewed at the end of 2013 to see if changes should be made.</w:t>
            </w:r>
          </w:p>
          <w:p w:rsidR="007233F8" w:rsidRPr="00E26710" w:rsidRDefault="007233F8" w:rsidP="00331175">
            <w:pPr>
              <w:pStyle w:val="ListParagraph"/>
              <w:numPr>
                <w:ilvl w:val="0"/>
                <w:numId w:val="37"/>
              </w:numPr>
              <w:ind w:left="360" w:hanging="360"/>
              <w:rPr>
                <w:i/>
                <w:color w:val="000000"/>
                <w:lang w:val="en"/>
              </w:rPr>
            </w:pPr>
            <w:r w:rsidRPr="00E26710">
              <w:rPr>
                <w:b/>
                <w:i/>
                <w:color w:val="000000"/>
                <w:u w:val="single"/>
                <w:lang w:val="en"/>
              </w:rPr>
              <w:t>Smoking Policy Enforcement</w:t>
            </w:r>
            <w:r w:rsidRPr="00E26710">
              <w:rPr>
                <w:i/>
                <w:color w:val="000000"/>
                <w:lang w:val="en"/>
              </w:rPr>
              <w:t xml:space="preserve"> The recommendations from the Smoking Policy Enforcement Task Force include naming a set of suggested activities and </w:t>
            </w:r>
            <w:r w:rsidR="00E26710">
              <w:rPr>
                <w:i/>
                <w:color w:val="000000"/>
                <w:lang w:val="en"/>
              </w:rPr>
              <w:t xml:space="preserve">a committee to carry them out. </w:t>
            </w:r>
            <w:r w:rsidRPr="00E26710">
              <w:rPr>
                <w:i/>
                <w:color w:val="000000"/>
                <w:lang w:val="en"/>
              </w:rPr>
              <w:t>Given that we (RPIPC) were asked to name a suggested implementor, we named the Provost.</w:t>
            </w:r>
          </w:p>
          <w:p w:rsidR="007233F8" w:rsidRDefault="007233F8" w:rsidP="003621BB">
            <w:pPr>
              <w:rPr>
                <w:i/>
              </w:rPr>
            </w:pPr>
          </w:p>
          <w:p w:rsidR="00E26710" w:rsidRDefault="00E26710" w:rsidP="00EB4E0E">
            <w:pPr>
              <w:ind w:left="360" w:hanging="360"/>
              <w:rPr>
                <w:u w:val="single"/>
              </w:rPr>
            </w:pPr>
            <w:r w:rsidRPr="00E26710">
              <w:rPr>
                <w:u w:val="single"/>
              </w:rPr>
              <w:t>01 Mar 2013</w:t>
            </w:r>
          </w:p>
          <w:p w:rsidR="00EB4E0E" w:rsidRPr="00EB4E0E" w:rsidRDefault="00E26710" w:rsidP="00331175">
            <w:pPr>
              <w:pStyle w:val="ListParagraph"/>
              <w:numPr>
                <w:ilvl w:val="3"/>
                <w:numId w:val="37"/>
              </w:numPr>
              <w:ind w:left="360"/>
              <w:rPr>
                <w:color w:val="000000"/>
              </w:rPr>
            </w:pPr>
            <w:r>
              <w:rPr>
                <w:b/>
                <w:color w:val="000000"/>
                <w:u w:val="single"/>
              </w:rPr>
              <w:t xml:space="preserve">Motions for </w:t>
            </w:r>
            <w:r w:rsidRPr="000E1F68">
              <w:rPr>
                <w:b/>
                <w:color w:val="000000"/>
                <w:u w:val="single"/>
              </w:rPr>
              <w:t>Senate</w:t>
            </w:r>
            <w:r w:rsidRPr="000E1F68">
              <w:rPr>
                <w:b/>
                <w:color w:val="000000"/>
              </w:rPr>
              <w:t xml:space="preserve"> </w:t>
            </w:r>
            <w:r>
              <w:rPr>
                <w:color w:val="000000"/>
              </w:rPr>
              <w:t>RPIPC has no motions to offer for consideration at the 15 Mar 2013 meeting of the University Senate</w:t>
            </w:r>
            <w:r w:rsidR="00EB4E0E">
              <w:t xml:space="preserve"> </w:t>
            </w:r>
          </w:p>
          <w:p w:rsidR="00EB4E0E" w:rsidRDefault="00EB4E0E" w:rsidP="00331175">
            <w:pPr>
              <w:pStyle w:val="ListParagraph"/>
              <w:numPr>
                <w:ilvl w:val="3"/>
                <w:numId w:val="37"/>
              </w:numPr>
              <w:ind w:left="360"/>
              <w:rPr>
                <w:color w:val="000000"/>
              </w:rPr>
            </w:pPr>
            <w:r>
              <w:rPr>
                <w:b/>
                <w:color w:val="000000"/>
                <w:u w:val="single"/>
              </w:rPr>
              <w:t>New RPIPC Members</w:t>
            </w:r>
            <w:r w:rsidRPr="00EB4E0E">
              <w:rPr>
                <w:color w:val="000000"/>
              </w:rPr>
              <w:t xml:space="preserve"> RPIPC welcomes </w:t>
            </w:r>
            <w:r w:rsidR="00B54D34">
              <w:rPr>
                <w:color w:val="000000"/>
              </w:rPr>
              <w:t xml:space="preserve">a pair of </w:t>
            </w:r>
            <w:r w:rsidRPr="00EB4E0E">
              <w:rPr>
                <w:color w:val="000000"/>
              </w:rPr>
              <w:t>new members</w:t>
            </w:r>
          </w:p>
          <w:p w:rsidR="00B54D34" w:rsidRDefault="00EB4E0E" w:rsidP="00331175">
            <w:pPr>
              <w:pStyle w:val="ListParagraph"/>
              <w:numPr>
                <w:ilvl w:val="4"/>
                <w:numId w:val="37"/>
              </w:numPr>
              <w:ind w:left="720"/>
              <w:rPr>
                <w:color w:val="000000"/>
              </w:rPr>
            </w:pPr>
            <w:r w:rsidRPr="00EB4E0E">
              <w:rPr>
                <w:color w:val="000000"/>
              </w:rPr>
              <w:t>Anita Jones replaces Jessica Rehling</w:t>
            </w:r>
          </w:p>
          <w:p w:rsidR="00EB4E0E" w:rsidRPr="00B54D34" w:rsidRDefault="00EB4E0E" w:rsidP="00331175">
            <w:pPr>
              <w:pStyle w:val="ListParagraph"/>
              <w:numPr>
                <w:ilvl w:val="4"/>
                <w:numId w:val="37"/>
              </w:numPr>
              <w:ind w:left="720"/>
              <w:rPr>
                <w:color w:val="000000"/>
              </w:rPr>
            </w:pPr>
            <w:r w:rsidRPr="00B54D34">
              <w:rPr>
                <w:color w:val="000000"/>
              </w:rPr>
              <w:t>Carol Ward replace</w:t>
            </w:r>
            <w:r w:rsidR="00B54D34">
              <w:rPr>
                <w:color w:val="000000"/>
              </w:rPr>
              <w:t>s</w:t>
            </w:r>
            <w:r w:rsidRPr="00B54D34">
              <w:rPr>
                <w:color w:val="000000"/>
              </w:rPr>
              <w:t xml:space="preserve"> Greg Mahan</w:t>
            </w:r>
          </w:p>
          <w:p w:rsidR="00B54D34" w:rsidRDefault="00EB4E0E" w:rsidP="00331175">
            <w:pPr>
              <w:pStyle w:val="ListParagraph"/>
              <w:numPr>
                <w:ilvl w:val="3"/>
                <w:numId w:val="37"/>
              </w:numPr>
              <w:ind w:left="360"/>
              <w:rPr>
                <w:color w:val="000000"/>
              </w:rPr>
            </w:pPr>
            <w:r w:rsidRPr="00B54D34">
              <w:rPr>
                <w:b/>
                <w:color w:val="000000"/>
                <w:u w:val="single"/>
              </w:rPr>
              <w:t>Report on Recycling Initiative</w:t>
            </w:r>
          </w:p>
          <w:p w:rsidR="00B54D34" w:rsidRDefault="00B54D34" w:rsidP="00331175">
            <w:pPr>
              <w:pStyle w:val="ListParagraph"/>
              <w:numPr>
                <w:ilvl w:val="4"/>
                <w:numId w:val="37"/>
              </w:numPr>
              <w:ind w:left="720"/>
              <w:rPr>
                <w:color w:val="000000"/>
              </w:rPr>
            </w:pPr>
            <w:r w:rsidRPr="006904CB">
              <w:rPr>
                <w:color w:val="000000"/>
                <w:u w:val="single"/>
              </w:rPr>
              <w:t>Guests</w:t>
            </w:r>
            <w:r w:rsidR="006904CB">
              <w:rPr>
                <w:color w:val="000000"/>
              </w:rPr>
              <w:t xml:space="preserve"> </w:t>
            </w:r>
            <w:r w:rsidR="00EB4E0E" w:rsidRPr="00B54D34">
              <w:rPr>
                <w:color w:val="000000"/>
              </w:rPr>
              <w:t>Lori Strawder, Facilities</w:t>
            </w:r>
            <w:r>
              <w:rPr>
                <w:color w:val="000000"/>
              </w:rPr>
              <w:t>;</w:t>
            </w:r>
            <w:r w:rsidR="00EB4E0E" w:rsidRPr="00B54D34">
              <w:rPr>
                <w:color w:val="000000"/>
              </w:rPr>
              <w:t xml:space="preserve"> Doug</w:t>
            </w:r>
            <w:r>
              <w:rPr>
                <w:color w:val="000000"/>
              </w:rPr>
              <w:t xml:space="preserve"> Oetter, Sustainability Council; </w:t>
            </w:r>
            <w:r w:rsidR="00EB4E0E" w:rsidRPr="00B54D34">
              <w:rPr>
                <w:color w:val="000000"/>
              </w:rPr>
              <w:t>Cindy McClanahan, Housing</w:t>
            </w:r>
          </w:p>
          <w:p w:rsidR="00B54D34" w:rsidRDefault="00B54D34" w:rsidP="00331175">
            <w:pPr>
              <w:pStyle w:val="ListParagraph"/>
              <w:numPr>
                <w:ilvl w:val="4"/>
                <w:numId w:val="37"/>
              </w:numPr>
              <w:ind w:left="720"/>
              <w:rPr>
                <w:color w:val="000000"/>
              </w:rPr>
            </w:pPr>
            <w:r w:rsidRPr="00B54D34">
              <w:rPr>
                <w:color w:val="000000"/>
                <w:u w:val="single"/>
              </w:rPr>
              <w:t>Repor</w:t>
            </w:r>
            <w:r w:rsidRPr="006904CB">
              <w:rPr>
                <w:color w:val="000000"/>
                <w:u w:val="single"/>
              </w:rPr>
              <w:t>t</w:t>
            </w:r>
            <w:r>
              <w:rPr>
                <w:color w:val="000000"/>
              </w:rPr>
              <w:t xml:space="preserve"> </w:t>
            </w:r>
            <w:r w:rsidR="00EB4E0E" w:rsidRPr="00B54D34">
              <w:rPr>
                <w:color w:val="000000"/>
              </w:rPr>
              <w:t>This is a proposed 'new</w:t>
            </w:r>
            <w:r>
              <w:rPr>
                <w:color w:val="000000"/>
              </w:rPr>
              <w:t xml:space="preserve"> </w:t>
            </w:r>
            <w:r w:rsidR="00EB4E0E" w:rsidRPr="00B54D34">
              <w:rPr>
                <w:color w:val="000000"/>
              </w:rPr>
              <w:t xml:space="preserve">'recycling plan developed by Plant Operations in conjunction with University Housing, and with the </w:t>
            </w:r>
            <w:r w:rsidR="00EB4E0E" w:rsidRPr="00B54D34">
              <w:rPr>
                <w:color w:val="000000"/>
              </w:rPr>
              <w:lastRenderedPageBreak/>
              <w:t>support and encouragement of the Sustainability Council and S</w:t>
            </w:r>
            <w:r>
              <w:rPr>
                <w:color w:val="000000"/>
              </w:rPr>
              <w:t xml:space="preserve">tudent Government Association. </w:t>
            </w:r>
            <w:r w:rsidR="00EB4E0E" w:rsidRPr="00B54D34">
              <w:rPr>
                <w:color w:val="000000"/>
              </w:rPr>
              <w:t>There was a draft 'Recycling Plan Description' which was presented to and approved by the President's Council in January, and that led to Interim Plant Operations Director Kyle Cullars asking Lori, Cindy, and Doug Oetter to attend the February RPIPC meeting to provide information an</w:t>
            </w:r>
            <w:r>
              <w:rPr>
                <w:color w:val="000000"/>
              </w:rPr>
              <w:t xml:space="preserve">d gather feedback. </w:t>
            </w:r>
            <w:r w:rsidR="00EB4E0E" w:rsidRPr="00B54D34">
              <w:rPr>
                <w:color w:val="000000"/>
              </w:rPr>
              <w:t>This proposed plan is to replace office trash collection with office recycling collection, to reduce Georgia College costs (paying for waste disposal rather than recycling) and to e</w:t>
            </w:r>
            <w:r>
              <w:rPr>
                <w:color w:val="000000"/>
              </w:rPr>
              <w:t xml:space="preserve">ncourage sustainable behavior. </w:t>
            </w:r>
            <w:r w:rsidR="00EB4E0E" w:rsidRPr="00B54D34">
              <w:rPr>
                <w:color w:val="000000"/>
              </w:rPr>
              <w:t>Trash receptacles would remain in common areas, but individual offices would only have recycling receptacles, which would be emp</w:t>
            </w:r>
            <w:r>
              <w:rPr>
                <w:color w:val="000000"/>
              </w:rPr>
              <w:t xml:space="preserve">tied daily by custodial staff. </w:t>
            </w:r>
          </w:p>
          <w:p w:rsidR="00EB4E0E" w:rsidRPr="00B54D34" w:rsidRDefault="006904CB" w:rsidP="00331175">
            <w:pPr>
              <w:pStyle w:val="ListParagraph"/>
              <w:numPr>
                <w:ilvl w:val="4"/>
                <w:numId w:val="37"/>
              </w:numPr>
              <w:ind w:left="720"/>
              <w:rPr>
                <w:color w:val="000000"/>
              </w:rPr>
            </w:pPr>
            <w:r w:rsidRPr="006904CB">
              <w:rPr>
                <w:color w:val="000000"/>
                <w:u w:val="single"/>
              </w:rPr>
              <w:t>RPIPC Response</w:t>
            </w:r>
            <w:r>
              <w:rPr>
                <w:color w:val="000000"/>
              </w:rPr>
              <w:t xml:space="preserve"> </w:t>
            </w:r>
            <w:r w:rsidR="00EB4E0E" w:rsidRPr="00B54D34">
              <w:rPr>
                <w:color w:val="000000"/>
              </w:rPr>
              <w:t>After much discussion, RPIPC recommended that individual offices be allowed to keep their trash receptacles, even if it remains up to the individual to empty that receptacle into a common area trash bin.</w:t>
            </w:r>
          </w:p>
          <w:p w:rsidR="00B54D34" w:rsidRPr="00B54D34" w:rsidRDefault="00EB4E0E" w:rsidP="00331175">
            <w:pPr>
              <w:pStyle w:val="ListParagraph"/>
              <w:numPr>
                <w:ilvl w:val="3"/>
                <w:numId w:val="37"/>
              </w:numPr>
              <w:ind w:left="360"/>
              <w:rPr>
                <w:color w:val="000000"/>
                <w:u w:val="single"/>
              </w:rPr>
            </w:pPr>
            <w:r w:rsidRPr="00B54D34">
              <w:rPr>
                <w:b/>
                <w:color w:val="000000"/>
                <w:u w:val="single"/>
              </w:rPr>
              <w:t>Updates on Motions to Senate</w:t>
            </w:r>
          </w:p>
          <w:p w:rsidR="00B54D34" w:rsidRDefault="00EB4E0E" w:rsidP="00331175">
            <w:pPr>
              <w:pStyle w:val="ListParagraph"/>
              <w:numPr>
                <w:ilvl w:val="4"/>
                <w:numId w:val="37"/>
              </w:numPr>
              <w:ind w:left="810"/>
              <w:rPr>
                <w:color w:val="000000"/>
              </w:rPr>
            </w:pPr>
            <w:r w:rsidRPr="00B54D34">
              <w:rPr>
                <w:color w:val="000000"/>
                <w:u w:val="single"/>
              </w:rPr>
              <w:t>Public Art Policy</w:t>
            </w:r>
            <w:r w:rsidR="00B54D34">
              <w:rPr>
                <w:color w:val="000000"/>
              </w:rPr>
              <w:t xml:space="preserve"> </w:t>
            </w:r>
            <w:r w:rsidRPr="00B54D34">
              <w:rPr>
                <w:color w:val="000000"/>
              </w:rPr>
              <w:t xml:space="preserve">University Architect Michael Rickenbaker will put out the call for committee members next week, hopes to have a committee in place before Spring Break. The suggestion was made </w:t>
            </w:r>
            <w:r w:rsidRPr="00B54D34">
              <w:rPr>
                <w:color w:val="000000"/>
              </w:rPr>
              <w:lastRenderedPageBreak/>
              <w:t>that ScoN put out a call to the Georgia Community at large for the faculty and staff representatives appointed by ScoN.</w:t>
            </w:r>
          </w:p>
          <w:p w:rsidR="00EB4E0E" w:rsidRPr="00B54D34" w:rsidRDefault="00EB4E0E" w:rsidP="00331175">
            <w:pPr>
              <w:pStyle w:val="ListParagraph"/>
              <w:numPr>
                <w:ilvl w:val="4"/>
                <w:numId w:val="37"/>
              </w:numPr>
              <w:ind w:left="810"/>
              <w:rPr>
                <w:color w:val="000000"/>
              </w:rPr>
            </w:pPr>
            <w:r w:rsidRPr="00B54D34">
              <w:rPr>
                <w:color w:val="000000"/>
                <w:u w:val="single"/>
              </w:rPr>
              <w:t>Shared Sick Leave Policy</w:t>
            </w:r>
            <w:r w:rsidR="00B54D34">
              <w:rPr>
                <w:color w:val="000000"/>
              </w:rPr>
              <w:t xml:space="preserve"> </w:t>
            </w:r>
            <w:r w:rsidRPr="00B54D34">
              <w:rPr>
                <w:color w:val="000000"/>
              </w:rPr>
              <w:t>Rod Kelly attended the meeting, he will begin the paperwork immediately to create the pool and invite</w:t>
            </w:r>
            <w:r w:rsidR="00B54D34">
              <w:rPr>
                <w:color w:val="000000"/>
              </w:rPr>
              <w:t xml:space="preserve"> the first call for donations. </w:t>
            </w:r>
            <w:r w:rsidRPr="00B54D34">
              <w:rPr>
                <w:color w:val="000000"/>
              </w:rPr>
              <w:t>The suggestion was made to keep the process open throughout the spring for the initial enrollment, and that several notices go out to the community.</w:t>
            </w:r>
          </w:p>
          <w:p w:rsidR="00B54D34" w:rsidRPr="00B54D34" w:rsidRDefault="00B54D34" w:rsidP="00331175">
            <w:pPr>
              <w:pStyle w:val="ListParagraph"/>
              <w:numPr>
                <w:ilvl w:val="3"/>
                <w:numId w:val="37"/>
              </w:numPr>
              <w:ind w:left="360"/>
              <w:rPr>
                <w:color w:val="000000"/>
                <w:u w:val="single"/>
              </w:rPr>
            </w:pPr>
            <w:r w:rsidRPr="00B54D34">
              <w:rPr>
                <w:b/>
                <w:color w:val="000000"/>
                <w:u w:val="single"/>
              </w:rPr>
              <w:t xml:space="preserve">RPIPC </w:t>
            </w:r>
            <w:r w:rsidR="00EB4E0E" w:rsidRPr="00B54D34">
              <w:rPr>
                <w:b/>
                <w:color w:val="000000"/>
                <w:u w:val="single"/>
              </w:rPr>
              <w:t>Committee Reports</w:t>
            </w:r>
          </w:p>
          <w:p w:rsidR="00B54D34" w:rsidRDefault="00EB4E0E" w:rsidP="00331175">
            <w:pPr>
              <w:pStyle w:val="ListParagraph"/>
              <w:numPr>
                <w:ilvl w:val="4"/>
                <w:numId w:val="37"/>
              </w:numPr>
              <w:ind w:left="810"/>
              <w:rPr>
                <w:color w:val="000000"/>
              </w:rPr>
            </w:pPr>
            <w:r w:rsidRPr="00B54D34">
              <w:rPr>
                <w:color w:val="000000"/>
                <w:u w:val="single"/>
              </w:rPr>
              <w:t>Signag</w:t>
            </w:r>
            <w:r w:rsidR="00B54D34" w:rsidRPr="00B54D34">
              <w:rPr>
                <w:color w:val="000000"/>
                <w:u w:val="single"/>
              </w:rPr>
              <w:t>e Committee</w:t>
            </w:r>
            <w:r w:rsidR="00B54D34">
              <w:rPr>
                <w:color w:val="000000"/>
              </w:rPr>
              <w:t xml:space="preserve"> Lucy Kachmarik had nothing to report as </w:t>
            </w:r>
            <w:r w:rsidRPr="00B54D34">
              <w:rPr>
                <w:color w:val="000000"/>
              </w:rPr>
              <w:t>the Signage Committee has not met since the last RPIPC meeting.</w:t>
            </w:r>
          </w:p>
          <w:p w:rsidR="00EB4E0E" w:rsidRPr="00B54D34" w:rsidRDefault="00EB4E0E" w:rsidP="00331175">
            <w:pPr>
              <w:pStyle w:val="ListParagraph"/>
              <w:numPr>
                <w:ilvl w:val="4"/>
                <w:numId w:val="37"/>
              </w:numPr>
              <w:ind w:left="810"/>
              <w:rPr>
                <w:color w:val="000000"/>
              </w:rPr>
            </w:pPr>
            <w:r w:rsidRPr="00B54D34">
              <w:rPr>
                <w:color w:val="000000"/>
                <w:u w:val="single"/>
              </w:rPr>
              <w:t>Smoking Policy Enforcement</w:t>
            </w:r>
            <w:r w:rsidR="00B54D34">
              <w:rPr>
                <w:color w:val="000000"/>
              </w:rPr>
              <w:t xml:space="preserve"> </w:t>
            </w:r>
            <w:r w:rsidRPr="00B54D34">
              <w:rPr>
                <w:color w:val="000000"/>
              </w:rPr>
              <w:t>Kirk Armstrong is looking into a company that handles outsourced Smoking Policy Enf</w:t>
            </w:r>
            <w:r w:rsidR="00B54D34">
              <w:rPr>
                <w:color w:val="000000"/>
              </w:rPr>
              <w:t xml:space="preserve">orcement. </w:t>
            </w:r>
            <w:r w:rsidRPr="00B54D34">
              <w:rPr>
                <w:color w:val="000000"/>
              </w:rPr>
              <w:t>The SGA has approved a joint committee requested by SGA Representative Juawn Jackson to work with Rachel Sullivan (University Health Educator) and health education students on an information campaign beginning this spring.</w:t>
            </w:r>
            <w:r w:rsidR="002702F8">
              <w:rPr>
                <w:color w:val="000000"/>
              </w:rPr>
              <w:t xml:space="preserve"> </w:t>
            </w:r>
            <w:r w:rsidRPr="00B54D34">
              <w:rPr>
                <w:color w:val="000000"/>
              </w:rPr>
              <w:t>There will be a two-p</w:t>
            </w:r>
            <w:r w:rsidR="00B54D34">
              <w:rPr>
                <w:color w:val="000000"/>
              </w:rPr>
              <w:t>oint message (1) H</w:t>
            </w:r>
            <w:r w:rsidRPr="00B54D34">
              <w:rPr>
                <w:color w:val="000000"/>
              </w:rPr>
              <w:t xml:space="preserve">ere is where you are allowed to smoke </w:t>
            </w:r>
            <w:r w:rsidR="00B54D34">
              <w:rPr>
                <w:color w:val="000000"/>
              </w:rPr>
              <w:t>(2)</w:t>
            </w:r>
            <w:r w:rsidRPr="00B54D34">
              <w:rPr>
                <w:color w:val="000000"/>
              </w:rPr>
              <w:t xml:space="preserve"> Smoking is bad for you.</w:t>
            </w:r>
          </w:p>
          <w:p w:rsidR="00EB4E0E" w:rsidRPr="00B54D34" w:rsidRDefault="00B54D34" w:rsidP="00331175">
            <w:pPr>
              <w:pStyle w:val="ListParagraph"/>
              <w:numPr>
                <w:ilvl w:val="3"/>
                <w:numId w:val="37"/>
              </w:numPr>
              <w:ind w:left="360"/>
              <w:rPr>
                <w:color w:val="000000"/>
              </w:rPr>
            </w:pPr>
            <w:r w:rsidRPr="00B54D34">
              <w:rPr>
                <w:b/>
                <w:color w:val="000000"/>
                <w:u w:val="single"/>
              </w:rPr>
              <w:t>Operating Procedures Revision</w:t>
            </w:r>
            <w:r>
              <w:rPr>
                <w:color w:val="000000"/>
              </w:rPr>
              <w:t xml:space="preserve"> </w:t>
            </w:r>
            <w:r w:rsidR="00EB4E0E" w:rsidRPr="00B54D34">
              <w:rPr>
                <w:color w:val="000000"/>
              </w:rPr>
              <w:t>RPIPC modified the operating procedures to allow judicious use of electronic voting</w:t>
            </w:r>
            <w:r w:rsidR="006904CB">
              <w:rPr>
                <w:color w:val="000000"/>
              </w:rPr>
              <w:t>.</w:t>
            </w:r>
          </w:p>
          <w:p w:rsidR="006904CB" w:rsidRPr="006904CB" w:rsidRDefault="006904CB" w:rsidP="00331175">
            <w:pPr>
              <w:pStyle w:val="ListParagraph"/>
              <w:numPr>
                <w:ilvl w:val="3"/>
                <w:numId w:val="37"/>
              </w:numPr>
              <w:ind w:left="360"/>
            </w:pPr>
            <w:r w:rsidRPr="006904CB">
              <w:rPr>
                <w:b/>
                <w:color w:val="000000"/>
                <w:u w:val="single"/>
              </w:rPr>
              <w:t>12 month Pay Option</w:t>
            </w:r>
            <w:r>
              <w:rPr>
                <w:color w:val="000000"/>
              </w:rPr>
              <w:t xml:space="preserve"> </w:t>
            </w:r>
            <w:r w:rsidR="00EB4E0E" w:rsidRPr="00EB4E0E">
              <w:rPr>
                <w:color w:val="000000"/>
              </w:rPr>
              <w:t xml:space="preserve">The possibility of a possible revisit of an optional 12-month </w:t>
            </w:r>
            <w:r w:rsidR="00EB4E0E" w:rsidRPr="00EB4E0E">
              <w:rPr>
                <w:color w:val="000000"/>
              </w:rPr>
              <w:lastRenderedPageBreak/>
              <w:t>vs. 10 month p</w:t>
            </w:r>
            <w:r>
              <w:rPr>
                <w:color w:val="000000"/>
              </w:rPr>
              <w:t xml:space="preserve">ay for faculty was discussed. </w:t>
            </w:r>
            <w:r w:rsidR="00EB4E0E" w:rsidRPr="00EB4E0E">
              <w:rPr>
                <w:color w:val="000000"/>
              </w:rPr>
              <w:t>CIO Bob Orr has indicated that although our current payroll system (ADP) cannot support the 12-month pay model for 10-month employees, this limitation might be removed if the system migrates to new technology (with a potential of new techn</w:t>
            </w:r>
            <w:r>
              <w:rPr>
                <w:color w:val="000000"/>
              </w:rPr>
              <w:t xml:space="preserve">ology to be in place by 2014). </w:t>
            </w:r>
            <w:r w:rsidR="00EB4E0E" w:rsidRPr="00EB4E0E">
              <w:rPr>
                <w:color w:val="000000"/>
              </w:rPr>
              <w:t>The other limitation offered by BoR in the past was that it was against state law, Rod Kelly</w:t>
            </w:r>
            <w:r>
              <w:rPr>
                <w:color w:val="000000"/>
              </w:rPr>
              <w:t xml:space="preserve"> said he would look into this. </w:t>
            </w:r>
            <w:r w:rsidR="00EB4E0E" w:rsidRPr="00EB4E0E">
              <w:rPr>
                <w:color w:val="000000"/>
              </w:rPr>
              <w:t>RPIPC members stressed that if it became possible for faculty to elect the 12-month pay option, that they understand that there is a tax disadvantage for faculty who earn summer pay.</w:t>
            </w:r>
          </w:p>
          <w:p w:rsidR="006904CB" w:rsidRPr="006904CB" w:rsidRDefault="006904CB" w:rsidP="00331175">
            <w:pPr>
              <w:pStyle w:val="ListParagraph"/>
              <w:numPr>
                <w:ilvl w:val="3"/>
                <w:numId w:val="37"/>
              </w:numPr>
              <w:ind w:left="360"/>
            </w:pPr>
            <w:r>
              <w:rPr>
                <w:b/>
                <w:color w:val="000000"/>
                <w:u w:val="single"/>
              </w:rPr>
              <w:t xml:space="preserve">Discussion from the </w:t>
            </w:r>
            <w:r w:rsidR="00C325E8">
              <w:rPr>
                <w:b/>
                <w:color w:val="000000"/>
                <w:u w:val="single"/>
              </w:rPr>
              <w:t xml:space="preserve">ECUS/SCC </w:t>
            </w:r>
            <w:r>
              <w:rPr>
                <w:b/>
                <w:color w:val="000000"/>
                <w:u w:val="single"/>
              </w:rPr>
              <w:t>Floor</w:t>
            </w:r>
            <w:r>
              <w:rPr>
                <w:color w:val="000000"/>
              </w:rPr>
              <w:t xml:space="preserve"> </w:t>
            </w:r>
            <w:r w:rsidRPr="006904CB">
              <w:rPr>
                <w:color w:val="000000"/>
              </w:rPr>
              <w:t>Th</w:t>
            </w:r>
            <w:r w:rsidR="00535A90">
              <w:rPr>
                <w:color w:val="000000"/>
              </w:rPr>
              <w:t>ose in attendance at the SCC-ECUS meeting engaged in a lively discussion regarding the replacement of a trash bin by a recycling bin in faculty offices. Most were desirous of more information and access to the full report on the recycling initiative. Ultimately, a recommendation that one or more representatives</w:t>
            </w:r>
            <w:r w:rsidR="00B672DD">
              <w:rPr>
                <w:color w:val="000000"/>
              </w:rPr>
              <w:t xml:space="preserve"> of the recycling initiative be invited to attend the</w:t>
            </w:r>
            <w:r w:rsidR="00535A90">
              <w:rPr>
                <w:color w:val="000000"/>
              </w:rPr>
              <w:t xml:space="preserve"> 15 Mar 2013 </w:t>
            </w:r>
            <w:r w:rsidR="00B672DD">
              <w:rPr>
                <w:color w:val="000000"/>
              </w:rPr>
              <w:t xml:space="preserve">University Senate </w:t>
            </w:r>
            <w:r w:rsidR="00535A90">
              <w:rPr>
                <w:color w:val="000000"/>
              </w:rPr>
              <w:t>meeting to field questions and provide clarification on the implementation details.</w:t>
            </w:r>
          </w:p>
        </w:tc>
        <w:tc>
          <w:tcPr>
            <w:tcW w:w="3484" w:type="dxa"/>
          </w:tcPr>
          <w:p w:rsidR="007233F8" w:rsidRPr="003C78F1" w:rsidRDefault="007233F8" w:rsidP="00E26710">
            <w:pPr>
              <w:rPr>
                <w:i/>
              </w:rPr>
            </w:pPr>
          </w:p>
        </w:tc>
        <w:tc>
          <w:tcPr>
            <w:tcW w:w="2816" w:type="dxa"/>
          </w:tcPr>
          <w:p w:rsidR="007233F8" w:rsidRPr="00E26710" w:rsidRDefault="007233F8" w:rsidP="00EB4E0E">
            <w:pPr>
              <w:rPr>
                <w:i/>
                <w:u w:val="single"/>
              </w:rPr>
            </w:pPr>
            <w:r w:rsidRPr="00E26710">
              <w:rPr>
                <w:i/>
                <w:u w:val="single"/>
              </w:rPr>
              <w:t>01 Feb 2013</w:t>
            </w:r>
          </w:p>
          <w:p w:rsidR="007233F8" w:rsidRPr="00E26710" w:rsidRDefault="007233F8" w:rsidP="00331175">
            <w:pPr>
              <w:pStyle w:val="ListParagraph"/>
              <w:numPr>
                <w:ilvl w:val="0"/>
                <w:numId w:val="36"/>
              </w:numPr>
              <w:ind w:left="368"/>
              <w:rPr>
                <w:i/>
              </w:rPr>
            </w:pPr>
            <w:r w:rsidRPr="00E26710">
              <w:rPr>
                <w:i/>
              </w:rPr>
              <w:t xml:space="preserve">Maureen Horgan and Catherine Whelan did meet and consult with relevant university personnel to finalize the draft of the public </w:t>
            </w:r>
            <w:r w:rsidRPr="00E26710">
              <w:rPr>
                <w:i/>
              </w:rPr>
              <w:lastRenderedPageBreak/>
              <w:t>art policy as well as the procedural recommendations that will accompany the proposed policy.</w:t>
            </w:r>
          </w:p>
          <w:p w:rsidR="007233F8" w:rsidRPr="00E26710" w:rsidRDefault="007233F8" w:rsidP="00331175">
            <w:pPr>
              <w:pStyle w:val="ListParagraph"/>
              <w:numPr>
                <w:ilvl w:val="0"/>
                <w:numId w:val="36"/>
              </w:numPr>
              <w:ind w:left="368"/>
              <w:rPr>
                <w:i/>
              </w:rPr>
            </w:pPr>
            <w:r w:rsidRPr="00E26710">
              <w:rPr>
                <w:i/>
              </w:rPr>
              <w:t>Maureen Horgan did consult with Kirk Armstrong to finalize the recommendations of the RPIPC smoking enforcement task force</w:t>
            </w:r>
          </w:p>
          <w:p w:rsidR="007233F8" w:rsidRPr="00E26710" w:rsidRDefault="007233F8" w:rsidP="00331175">
            <w:pPr>
              <w:pStyle w:val="ListParagraph"/>
              <w:numPr>
                <w:ilvl w:val="0"/>
                <w:numId w:val="36"/>
              </w:numPr>
              <w:ind w:left="368"/>
              <w:rPr>
                <w:i/>
              </w:rPr>
            </w:pPr>
            <w:r w:rsidRPr="00E26710">
              <w:rPr>
                <w:i/>
              </w:rPr>
              <w:t>Maureen Horgan will submit the final draft to Catherine Whelan, so that the final draft can be distributed to relevant university personnel.</w:t>
            </w:r>
          </w:p>
          <w:p w:rsidR="007233F8" w:rsidRPr="00867D70" w:rsidRDefault="007233F8" w:rsidP="00331175">
            <w:pPr>
              <w:pStyle w:val="ListParagraph"/>
              <w:numPr>
                <w:ilvl w:val="0"/>
                <w:numId w:val="36"/>
              </w:numPr>
              <w:ind w:left="368"/>
            </w:pPr>
            <w:r w:rsidRPr="00E26710">
              <w:rPr>
                <w:i/>
              </w:rPr>
              <w:t>Maureen Horgan will submit the need for the identification</w:t>
            </w:r>
            <w:r w:rsidR="00E26710">
              <w:rPr>
                <w:i/>
              </w:rPr>
              <w:t xml:space="preserve"> of </w:t>
            </w:r>
            <w:r w:rsidRPr="00E26710">
              <w:rPr>
                <w:i/>
              </w:rPr>
              <w:t>a website contact for the Smoking Policy to Catherine Whelan, so that Catherine Whelan can attempt to bring this need to the attention of appropriate university personnel</w:t>
            </w:r>
            <w:r>
              <w:t>.</w:t>
            </w:r>
          </w:p>
          <w:p w:rsidR="007233F8" w:rsidRDefault="007233F8" w:rsidP="00EB4E0E">
            <w:pPr>
              <w:rPr>
                <w:i/>
              </w:rPr>
            </w:pPr>
          </w:p>
          <w:p w:rsidR="00E26710" w:rsidRPr="00E26710" w:rsidRDefault="00E26710" w:rsidP="00EB4E0E">
            <w:pPr>
              <w:rPr>
                <w:u w:val="single"/>
              </w:rPr>
            </w:pPr>
            <w:r w:rsidRPr="00E26710">
              <w:rPr>
                <w:u w:val="single"/>
              </w:rPr>
              <w:t>01 Mar 2013</w:t>
            </w:r>
          </w:p>
          <w:p w:rsidR="00E26710" w:rsidRDefault="00E26710" w:rsidP="00331175">
            <w:pPr>
              <w:pStyle w:val="ListParagraph"/>
              <w:numPr>
                <w:ilvl w:val="0"/>
                <w:numId w:val="40"/>
              </w:numPr>
              <w:ind w:left="368"/>
            </w:pPr>
            <w:r>
              <w:t>Maureen Horgan did</w:t>
            </w:r>
            <w:r w:rsidRPr="00867D70">
              <w:t xml:space="preserve"> submit the final draft</w:t>
            </w:r>
            <w:r>
              <w:t xml:space="preserve"> (smoking enforcement recommendations)</w:t>
            </w:r>
            <w:r w:rsidRPr="00867D70">
              <w:t xml:space="preserve"> to Catherine Whelan, so </w:t>
            </w:r>
            <w:r w:rsidRPr="00867D70">
              <w:lastRenderedPageBreak/>
              <w:t>that the final draft can be distributed to relevant university personnel.</w:t>
            </w:r>
          </w:p>
          <w:p w:rsidR="00E26710" w:rsidRPr="00867D70" w:rsidRDefault="00E26710" w:rsidP="00331175">
            <w:pPr>
              <w:pStyle w:val="ListParagraph"/>
              <w:numPr>
                <w:ilvl w:val="0"/>
                <w:numId w:val="40"/>
              </w:numPr>
              <w:ind w:left="368"/>
            </w:pPr>
            <w:r>
              <w:t>Maureen Horgan did</w:t>
            </w:r>
            <w:r w:rsidRPr="00867D70">
              <w:t xml:space="preserve"> submit </w:t>
            </w:r>
            <w:r>
              <w:t>the need for the identification of</w:t>
            </w:r>
            <w:r w:rsidR="002702F8">
              <w:t xml:space="preserve"> </w:t>
            </w:r>
            <w:r>
              <w:t>a website contact for the Smoking Policy</w:t>
            </w:r>
            <w:r w:rsidRPr="00867D70">
              <w:t xml:space="preserve"> to Catherine Whelan, so that </w:t>
            </w:r>
            <w:r>
              <w:t>Catherine Whelan can attempt to bring this</w:t>
            </w:r>
            <w:r w:rsidRPr="00867D70">
              <w:t xml:space="preserve"> </w:t>
            </w:r>
            <w:r>
              <w:t>need to the attention of appropriate university personnel.</w:t>
            </w:r>
          </w:p>
          <w:p w:rsidR="00E26710" w:rsidRPr="00867D70" w:rsidRDefault="00E26710" w:rsidP="00EB4E0E">
            <w:pPr>
              <w:rPr>
                <w:i/>
              </w:rPr>
            </w:pPr>
          </w:p>
        </w:tc>
      </w:tr>
      <w:tr w:rsidR="007233F8" w:rsidRPr="0037381E" w:rsidTr="000A3509">
        <w:trPr>
          <w:trHeight w:val="540"/>
        </w:trPr>
        <w:tc>
          <w:tcPr>
            <w:tcW w:w="3132" w:type="dxa"/>
            <w:tcBorders>
              <w:left w:val="double" w:sz="4" w:space="0" w:color="auto"/>
            </w:tcBorders>
          </w:tcPr>
          <w:p w:rsidR="007233F8" w:rsidRDefault="007233F8" w:rsidP="00EB4E0E">
            <w:pPr>
              <w:rPr>
                <w:b/>
                <w:bCs/>
              </w:rPr>
            </w:pPr>
            <w:r>
              <w:rPr>
                <w:b/>
                <w:bCs/>
              </w:rPr>
              <w:lastRenderedPageBreak/>
              <w:t>SCoN (Subcommittee on Nominations)</w:t>
            </w:r>
          </w:p>
          <w:p w:rsidR="007233F8" w:rsidRDefault="007233F8" w:rsidP="00EB4E0E">
            <w:pPr>
              <w:rPr>
                <w:b/>
                <w:bCs/>
              </w:rPr>
            </w:pPr>
          </w:p>
          <w:p w:rsidR="007233F8" w:rsidRPr="0037381E" w:rsidRDefault="00064B56" w:rsidP="00EB4E0E">
            <w:pPr>
              <w:rPr>
                <w:b/>
                <w:bCs/>
              </w:rPr>
            </w:pPr>
            <w:r>
              <w:rPr>
                <w:b/>
                <w:bCs/>
              </w:rPr>
              <w:t xml:space="preserve">Catherine Whelan (for </w:t>
            </w:r>
            <w:r w:rsidR="007233F8">
              <w:rPr>
                <w:b/>
                <w:bCs/>
              </w:rPr>
              <w:t>Lyndall Muschell</w:t>
            </w:r>
            <w:r>
              <w:rPr>
                <w:b/>
                <w:bCs/>
              </w:rPr>
              <w:t>)</w:t>
            </w:r>
          </w:p>
        </w:tc>
        <w:tc>
          <w:tcPr>
            <w:tcW w:w="4608" w:type="dxa"/>
          </w:tcPr>
          <w:p w:rsidR="00395E4B" w:rsidRPr="00395E4B" w:rsidRDefault="00E26710" w:rsidP="00331175">
            <w:pPr>
              <w:pStyle w:val="ListParagraph"/>
              <w:numPr>
                <w:ilvl w:val="3"/>
                <w:numId w:val="39"/>
              </w:numPr>
              <w:ind w:left="360"/>
            </w:pPr>
            <w:r>
              <w:rPr>
                <w:b/>
                <w:color w:val="000000"/>
                <w:u w:val="single"/>
              </w:rPr>
              <w:t xml:space="preserve">Motions for </w:t>
            </w:r>
            <w:r w:rsidRPr="000E1F68">
              <w:rPr>
                <w:b/>
                <w:color w:val="000000"/>
                <w:u w:val="single"/>
              </w:rPr>
              <w:t>Senate</w:t>
            </w:r>
            <w:r w:rsidRPr="000E1F68">
              <w:rPr>
                <w:b/>
                <w:color w:val="000000"/>
              </w:rPr>
              <w:t xml:space="preserve"> </w:t>
            </w:r>
            <w:r>
              <w:rPr>
                <w:color w:val="000000"/>
              </w:rPr>
              <w:t>SCoN has no motions to offer for consideration at the 15 Mar 2013 meeting of the University Senate</w:t>
            </w:r>
            <w:r w:rsidRPr="00C62AC0">
              <w:rPr>
                <w:b/>
                <w:u w:val="single"/>
              </w:rPr>
              <w:t xml:space="preserve"> </w:t>
            </w:r>
          </w:p>
          <w:p w:rsidR="00395E4B" w:rsidRDefault="00395E4B" w:rsidP="00331175">
            <w:pPr>
              <w:pStyle w:val="ListParagraph"/>
              <w:numPr>
                <w:ilvl w:val="3"/>
                <w:numId w:val="39"/>
              </w:numPr>
              <w:ind w:left="360"/>
            </w:pPr>
            <w:r>
              <w:rPr>
                <w:b/>
                <w:color w:val="000000"/>
                <w:u w:val="single"/>
              </w:rPr>
              <w:t xml:space="preserve">Academic Unit EFS </w:t>
            </w:r>
            <w:r>
              <w:t xml:space="preserve">Each of the academic unit elected faculty senator </w:t>
            </w:r>
            <w:r>
              <w:lastRenderedPageBreak/>
              <w:t>(EFS) elections have reached successful conclusion. These election results have been announced via email by Catherine Whelan.</w:t>
            </w:r>
          </w:p>
          <w:p w:rsidR="00395E4B" w:rsidRDefault="00395E4B" w:rsidP="00331175">
            <w:pPr>
              <w:pStyle w:val="ListParagraph"/>
              <w:numPr>
                <w:ilvl w:val="3"/>
                <w:numId w:val="39"/>
              </w:numPr>
              <w:ind w:left="360"/>
            </w:pPr>
            <w:r>
              <w:rPr>
                <w:b/>
                <w:color w:val="000000"/>
                <w:u w:val="single"/>
              </w:rPr>
              <w:t>Karen Berman Replacement</w:t>
            </w:r>
            <w:r>
              <w:rPr>
                <w:color w:val="000000"/>
              </w:rPr>
              <w:t xml:space="preserve"> Karen Berman had resigned her 2013-2016 term of service on university senate in light of her subsequent appointment to one of the task forces for program prioritization. Amy Pinney has been elected to complete Karen Berman’s term of service.</w:t>
            </w:r>
          </w:p>
          <w:p w:rsidR="00395E4B" w:rsidRDefault="00395E4B" w:rsidP="00331175">
            <w:pPr>
              <w:pStyle w:val="ListParagraph"/>
              <w:numPr>
                <w:ilvl w:val="3"/>
                <w:numId w:val="39"/>
              </w:numPr>
              <w:ind w:left="360"/>
            </w:pPr>
            <w:r>
              <w:rPr>
                <w:b/>
                <w:color w:val="000000"/>
                <w:u w:val="single"/>
              </w:rPr>
              <w:t>At-Large Election</w:t>
            </w:r>
            <w:r w:rsidRPr="00395E4B">
              <w:rPr>
                <w:color w:val="000000"/>
              </w:rPr>
              <w:t xml:space="preserve"> </w:t>
            </w:r>
            <w:r>
              <w:t xml:space="preserve">The at-large election has been conducted and Howard Woodard was elected. The complete at-large voting results were transferred from Catherine Whelan to Lyndall Muschell should a replacement for Howard Woodard be needed during his 2013-2016 term of service. </w:t>
            </w:r>
          </w:p>
          <w:p w:rsidR="00395E4B" w:rsidRDefault="00395E4B" w:rsidP="00331175">
            <w:pPr>
              <w:pStyle w:val="ListParagraph"/>
              <w:numPr>
                <w:ilvl w:val="3"/>
                <w:numId w:val="39"/>
              </w:numPr>
              <w:ind w:left="360"/>
            </w:pPr>
            <w:r w:rsidRPr="00395E4B">
              <w:rPr>
                <w:b/>
                <w:u w:val="single"/>
              </w:rPr>
              <w:t>Selected Staff Senators</w:t>
            </w:r>
            <w:r>
              <w:t xml:space="preserve"> The naming of the selected staff senators for the 2013-2014 University Senate by Staff Council is in progress.</w:t>
            </w:r>
          </w:p>
          <w:p w:rsidR="008B420A" w:rsidRDefault="00395E4B" w:rsidP="00331175">
            <w:pPr>
              <w:pStyle w:val="ListParagraph"/>
              <w:numPr>
                <w:ilvl w:val="3"/>
                <w:numId w:val="39"/>
              </w:numPr>
              <w:ind w:left="360"/>
            </w:pPr>
            <w:r w:rsidRPr="00395E4B">
              <w:rPr>
                <w:b/>
                <w:u w:val="single"/>
              </w:rPr>
              <w:t>Selected Student Senators</w:t>
            </w:r>
            <w:r>
              <w:t xml:space="preserve"> SGA officer elections are in progress. Once named, the 2013-2014 SGA President will be contacted regarding the selection of the two selected student senators for the 2013-2014 University Senate.</w:t>
            </w:r>
          </w:p>
          <w:p w:rsidR="008B420A" w:rsidRDefault="00927857" w:rsidP="00331175">
            <w:pPr>
              <w:pStyle w:val="ListParagraph"/>
              <w:numPr>
                <w:ilvl w:val="3"/>
                <w:numId w:val="39"/>
              </w:numPr>
              <w:ind w:left="360"/>
            </w:pPr>
            <w:r>
              <w:rPr>
                <w:b/>
                <w:u w:val="single"/>
              </w:rPr>
              <w:t>Presidential Appointee</w:t>
            </w:r>
            <w:r w:rsidR="008B420A">
              <w:rPr>
                <w:b/>
                <w:u w:val="single"/>
              </w:rPr>
              <w:t xml:space="preserve">s </w:t>
            </w:r>
            <w:r w:rsidR="00395E4B">
              <w:t>Catherine Whelan has been in contact with President Dorman regarding the naming of Presidential appointees for the 2013-2014 University Senate. President Dorman's selection of appointees is in progress.</w:t>
            </w:r>
          </w:p>
          <w:p w:rsidR="008B420A" w:rsidRDefault="008B420A" w:rsidP="00331175">
            <w:pPr>
              <w:pStyle w:val="ListParagraph"/>
              <w:numPr>
                <w:ilvl w:val="3"/>
                <w:numId w:val="39"/>
              </w:numPr>
              <w:ind w:left="360"/>
            </w:pPr>
            <w:r>
              <w:rPr>
                <w:b/>
                <w:u w:val="single"/>
              </w:rPr>
              <w:t>Chief Officer Appointees</w:t>
            </w:r>
            <w:r w:rsidRPr="008B420A">
              <w:t xml:space="preserve"> </w:t>
            </w:r>
            <w:r>
              <w:t>T</w:t>
            </w:r>
            <w:r w:rsidR="00395E4B">
              <w:t xml:space="preserve">he chief </w:t>
            </w:r>
            <w:r w:rsidR="00395E4B">
              <w:lastRenderedPageBreak/>
              <w:t>officers have been contacted regarding the naming of their designees to 2013-2014 committees of the University Senate. As needed, additional contact is progressing.</w:t>
            </w:r>
          </w:p>
          <w:p w:rsidR="008B420A" w:rsidRDefault="008B420A" w:rsidP="00331175">
            <w:pPr>
              <w:pStyle w:val="ListParagraph"/>
              <w:numPr>
                <w:ilvl w:val="3"/>
                <w:numId w:val="39"/>
              </w:numPr>
              <w:ind w:left="360"/>
            </w:pPr>
            <w:r>
              <w:rPr>
                <w:b/>
                <w:u w:val="single"/>
              </w:rPr>
              <w:t xml:space="preserve">Committee Preference Surveys </w:t>
            </w:r>
            <w:r w:rsidR="00395E4B">
              <w:t xml:space="preserve">Committee preference surveys for elected faculty senators and corps of instruction volunteers </w:t>
            </w:r>
            <w:r>
              <w:t>have been</w:t>
            </w:r>
            <w:r w:rsidR="00395E4B">
              <w:t xml:space="preserve"> distributed.</w:t>
            </w:r>
            <w:r>
              <w:t xml:space="preserve"> Twenty-seven of the thirty-six elected faculty senators have responded. One more reminder will be extended to these elected faculty senators. Some corps of instruction faculty have expressed their preferences to serve as faculty volunteers on the committees.</w:t>
            </w:r>
          </w:p>
          <w:p w:rsidR="008B420A" w:rsidRPr="008B420A" w:rsidRDefault="007233F8" w:rsidP="00331175">
            <w:pPr>
              <w:pStyle w:val="ListParagraph"/>
              <w:numPr>
                <w:ilvl w:val="3"/>
                <w:numId w:val="39"/>
              </w:numPr>
              <w:ind w:left="360"/>
            </w:pPr>
            <w:r w:rsidRPr="008B420A">
              <w:rPr>
                <w:b/>
                <w:u w:val="single"/>
              </w:rPr>
              <w:t>Slate for 2013-2014 US Committees</w:t>
            </w:r>
          </w:p>
          <w:p w:rsidR="007233F8" w:rsidRDefault="008B420A" w:rsidP="008B420A">
            <w:pPr>
              <w:pStyle w:val="ListParagraph"/>
              <w:ind w:left="360"/>
            </w:pPr>
            <w:r>
              <w:t>The minimum membership of this subcommittee is all members of ECUS, the standing committee chairs, the Chair of Staff Council, and the SGA President. This year the minimum membership was enlarged to include the Chair of SoCC (Subcommittee on the Core Curriculum) Meetings of the Subcommittee on Nominations will be scheduled using the Doodle meeting tool. Please reply to the scheduling email to indicate your availability.</w:t>
            </w:r>
          </w:p>
          <w:p w:rsidR="007233F8" w:rsidRPr="0037381E" w:rsidRDefault="007233F8" w:rsidP="003621BB">
            <w:pPr>
              <w:pStyle w:val="ListParagraph"/>
              <w:ind w:left="3780"/>
            </w:pPr>
          </w:p>
        </w:tc>
        <w:tc>
          <w:tcPr>
            <w:tcW w:w="3484" w:type="dxa"/>
          </w:tcPr>
          <w:p w:rsidR="007233F8" w:rsidRPr="0037381E" w:rsidRDefault="007233F8" w:rsidP="00EB4E0E"/>
        </w:tc>
        <w:tc>
          <w:tcPr>
            <w:tcW w:w="2816" w:type="dxa"/>
          </w:tcPr>
          <w:p w:rsidR="007233F8" w:rsidRPr="0037381E" w:rsidRDefault="007233F8" w:rsidP="00EB4E0E"/>
        </w:tc>
      </w:tr>
      <w:tr w:rsidR="003C78F1" w:rsidRPr="0037381E" w:rsidTr="000A3509">
        <w:trPr>
          <w:trHeight w:val="540"/>
        </w:trPr>
        <w:tc>
          <w:tcPr>
            <w:tcW w:w="3132" w:type="dxa"/>
            <w:tcBorders>
              <w:left w:val="double" w:sz="4" w:space="0" w:color="auto"/>
            </w:tcBorders>
          </w:tcPr>
          <w:p w:rsidR="003C78F1" w:rsidRPr="0037381E" w:rsidRDefault="003C78F1" w:rsidP="000A3509">
            <w:pPr>
              <w:rPr>
                <w:b/>
                <w:bCs/>
              </w:rPr>
            </w:pPr>
            <w:r w:rsidRPr="0037381E">
              <w:rPr>
                <w:b/>
                <w:bCs/>
              </w:rPr>
              <w:lastRenderedPageBreak/>
              <w:t>V.</w:t>
            </w:r>
            <w:r w:rsidR="002702F8">
              <w:rPr>
                <w:b/>
                <w:bCs/>
              </w:rPr>
              <w:t xml:space="preserve"> </w:t>
            </w:r>
            <w:r>
              <w:rPr>
                <w:b/>
                <w:bCs/>
              </w:rPr>
              <w:t>Information Items</w:t>
            </w:r>
          </w:p>
          <w:p w:rsidR="003C78F1" w:rsidRPr="0037381E" w:rsidRDefault="003C78F1" w:rsidP="000A3509">
            <w:pPr>
              <w:pStyle w:val="Heading1"/>
              <w:rPr>
                <w:b w:val="0"/>
                <w:bCs w:val="0"/>
              </w:rPr>
            </w:pPr>
            <w:r w:rsidRPr="0037381E">
              <w:rPr>
                <w:b w:val="0"/>
                <w:bCs w:val="0"/>
              </w:rPr>
              <w:t>Actions/Recommendations</w:t>
            </w:r>
          </w:p>
          <w:p w:rsidR="003C78F1" w:rsidRPr="0037381E" w:rsidRDefault="003C78F1" w:rsidP="000A3509">
            <w:pPr>
              <w:tabs>
                <w:tab w:val="left" w:pos="0"/>
              </w:tabs>
            </w:pPr>
          </w:p>
        </w:tc>
        <w:tc>
          <w:tcPr>
            <w:tcW w:w="4608" w:type="dxa"/>
          </w:tcPr>
          <w:p w:rsidR="003C78F1" w:rsidRPr="0037381E" w:rsidRDefault="003C78F1" w:rsidP="00187BE4"/>
        </w:tc>
        <w:tc>
          <w:tcPr>
            <w:tcW w:w="3484" w:type="dxa"/>
          </w:tcPr>
          <w:p w:rsidR="003C78F1" w:rsidRPr="0037381E" w:rsidRDefault="003C78F1" w:rsidP="000A3509"/>
        </w:tc>
        <w:tc>
          <w:tcPr>
            <w:tcW w:w="2816" w:type="dxa"/>
          </w:tcPr>
          <w:p w:rsidR="003C78F1" w:rsidRPr="0037381E" w:rsidRDefault="003C78F1" w:rsidP="000A3509"/>
        </w:tc>
      </w:tr>
      <w:tr w:rsidR="003C78F1" w:rsidRPr="0037381E" w:rsidTr="000A3509">
        <w:trPr>
          <w:trHeight w:val="503"/>
        </w:trPr>
        <w:tc>
          <w:tcPr>
            <w:tcW w:w="3132" w:type="dxa"/>
            <w:tcBorders>
              <w:left w:val="double" w:sz="4" w:space="0" w:color="auto"/>
            </w:tcBorders>
          </w:tcPr>
          <w:p w:rsidR="003C78F1" w:rsidRPr="0037381E" w:rsidRDefault="003C78F1" w:rsidP="00702185">
            <w:pPr>
              <w:rPr>
                <w:b/>
                <w:bCs/>
              </w:rPr>
            </w:pPr>
          </w:p>
        </w:tc>
        <w:tc>
          <w:tcPr>
            <w:tcW w:w="4608" w:type="dxa"/>
          </w:tcPr>
          <w:p w:rsidR="00057CBE" w:rsidRDefault="00057CBE" w:rsidP="00316B66">
            <w:r>
              <w:t>There was</w:t>
            </w:r>
            <w:r w:rsidR="003C78F1">
              <w:t xml:space="preserve"> </w:t>
            </w:r>
            <w:r w:rsidR="00316B66">
              <w:t>one</w:t>
            </w:r>
            <w:r w:rsidR="003C78F1">
              <w:t xml:space="preserve"> information item</w:t>
            </w:r>
            <w:r w:rsidR="00316B66">
              <w:t xml:space="preserve"> provided.</w:t>
            </w:r>
          </w:p>
          <w:p w:rsidR="00057CBE" w:rsidRPr="00057CBE" w:rsidRDefault="00057CBE" w:rsidP="00057CBE">
            <w:pPr>
              <w:pStyle w:val="ListParagraph"/>
              <w:numPr>
                <w:ilvl w:val="0"/>
                <w:numId w:val="10"/>
              </w:numPr>
              <w:ind w:left="360"/>
            </w:pPr>
            <w:r w:rsidRPr="00057CBE">
              <w:rPr>
                <w:b/>
                <w:u w:val="single"/>
              </w:rPr>
              <w:t>Committee Annual Report</w:t>
            </w:r>
            <w:r>
              <w:t xml:space="preserve"> </w:t>
            </w:r>
            <w:r w:rsidRPr="00057CBE">
              <w:t xml:space="preserve">Catherine Whelan indicated her intent to send an </w:t>
            </w:r>
            <w:r w:rsidRPr="00057CBE">
              <w:lastRenderedPageBreak/>
              <w:t xml:space="preserve">email </w:t>
            </w:r>
            <w:r>
              <w:t>reminder to standing committee chairs regarding c</w:t>
            </w:r>
            <w:r w:rsidRPr="00057CBE">
              <w:t>ommittee annual report</w:t>
            </w:r>
            <w:r>
              <w:t>s including the</w:t>
            </w:r>
            <w:r w:rsidRPr="00057CBE">
              <w:t xml:space="preserve"> template and</w:t>
            </w:r>
            <w:r>
              <w:t xml:space="preserve"> due date. Catherine reminded those present that this report should be completed in consultation with the committee.</w:t>
            </w:r>
          </w:p>
        </w:tc>
        <w:tc>
          <w:tcPr>
            <w:tcW w:w="3484" w:type="dxa"/>
          </w:tcPr>
          <w:p w:rsidR="003C78F1" w:rsidRPr="00802385" w:rsidRDefault="003C78F1" w:rsidP="00273F36">
            <w:pPr>
              <w:rPr>
                <w:i/>
              </w:rPr>
            </w:pPr>
          </w:p>
        </w:tc>
        <w:tc>
          <w:tcPr>
            <w:tcW w:w="2816" w:type="dxa"/>
          </w:tcPr>
          <w:p w:rsidR="003C78F1" w:rsidRPr="00802385" w:rsidRDefault="00057CBE" w:rsidP="00057CBE">
            <w:pPr>
              <w:rPr>
                <w:i/>
              </w:rPr>
            </w:pPr>
            <w:r w:rsidRPr="00057CBE">
              <w:t xml:space="preserve">Catherine Whelan </w:t>
            </w:r>
            <w:r>
              <w:t xml:space="preserve">will </w:t>
            </w:r>
            <w:r w:rsidRPr="00057CBE">
              <w:t xml:space="preserve">send an email </w:t>
            </w:r>
            <w:r>
              <w:t xml:space="preserve">reminder to standing committee chairs </w:t>
            </w:r>
            <w:r>
              <w:lastRenderedPageBreak/>
              <w:t>regarding c</w:t>
            </w:r>
            <w:r w:rsidRPr="00057CBE">
              <w:t>ommittee annual report</w:t>
            </w:r>
            <w:r>
              <w:t>s including the</w:t>
            </w:r>
            <w:r w:rsidRPr="00057CBE">
              <w:t xml:space="preserve"> template and</w:t>
            </w:r>
            <w:r>
              <w:t xml:space="preserve"> due date.</w:t>
            </w:r>
          </w:p>
        </w:tc>
      </w:tr>
      <w:tr w:rsidR="003C78F1" w:rsidRPr="0037381E" w:rsidTr="000A3509">
        <w:trPr>
          <w:trHeight w:val="503"/>
        </w:trPr>
        <w:tc>
          <w:tcPr>
            <w:tcW w:w="3132" w:type="dxa"/>
            <w:tcBorders>
              <w:left w:val="double" w:sz="4" w:space="0" w:color="auto"/>
            </w:tcBorders>
          </w:tcPr>
          <w:p w:rsidR="003C78F1" w:rsidRPr="0037381E" w:rsidRDefault="003C78F1" w:rsidP="008202B5">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002702F8">
              <w:rPr>
                <w:b/>
                <w:bCs/>
                <w:sz w:val="22"/>
                <w:szCs w:val="22"/>
              </w:rPr>
              <w:t xml:space="preserve"> </w:t>
            </w:r>
            <w:r w:rsidRPr="0037381E">
              <w:rPr>
                <w:b/>
                <w:bCs/>
                <w:sz w:val="22"/>
                <w:szCs w:val="22"/>
              </w:rPr>
              <w:t>Recommendations</w:t>
            </w:r>
            <w:r>
              <w:rPr>
                <w:b/>
                <w:bCs/>
                <w:sz w:val="22"/>
                <w:szCs w:val="22"/>
              </w:rPr>
              <w:t xml:space="preserve">, Provide updates (if any) to Follow-up </w:t>
            </w:r>
          </w:p>
          <w:p w:rsidR="003C78F1" w:rsidRDefault="003C78F1" w:rsidP="008202B5">
            <w:pPr>
              <w:rPr>
                <w:b/>
                <w:bCs/>
              </w:rPr>
            </w:pPr>
          </w:p>
        </w:tc>
        <w:tc>
          <w:tcPr>
            <w:tcW w:w="4608" w:type="dxa"/>
          </w:tcPr>
          <w:p w:rsidR="003C78F1" w:rsidRPr="0037381E" w:rsidRDefault="003C78F1" w:rsidP="008202B5"/>
        </w:tc>
        <w:tc>
          <w:tcPr>
            <w:tcW w:w="3484" w:type="dxa"/>
          </w:tcPr>
          <w:p w:rsidR="003C78F1" w:rsidRPr="0037381E" w:rsidRDefault="003C78F1" w:rsidP="008202B5"/>
        </w:tc>
        <w:tc>
          <w:tcPr>
            <w:tcW w:w="2816" w:type="dxa"/>
          </w:tcPr>
          <w:p w:rsidR="003C78F1" w:rsidRPr="0037381E" w:rsidRDefault="003C78F1" w:rsidP="008202B5"/>
        </w:tc>
      </w:tr>
      <w:tr w:rsidR="003C78F1" w:rsidRPr="008B1877">
        <w:trPr>
          <w:trHeight w:val="503"/>
        </w:trPr>
        <w:tc>
          <w:tcPr>
            <w:tcW w:w="3132" w:type="dxa"/>
            <w:tcBorders>
              <w:left w:val="double" w:sz="4" w:space="0" w:color="auto"/>
            </w:tcBorders>
          </w:tcPr>
          <w:p w:rsidR="003C78F1" w:rsidRPr="004F619E" w:rsidRDefault="003C78F1" w:rsidP="004F619E">
            <w:pPr>
              <w:rPr>
                <w:b/>
                <w:bCs/>
                <w:i/>
              </w:rPr>
            </w:pPr>
            <w:r w:rsidRPr="004F619E">
              <w:rPr>
                <w:b/>
                <w:bCs/>
                <w:i/>
              </w:rPr>
              <w:t>Policies Procedures and Practices Manual (PPPM)</w:t>
            </w:r>
          </w:p>
        </w:tc>
        <w:tc>
          <w:tcPr>
            <w:tcW w:w="4608" w:type="dxa"/>
          </w:tcPr>
          <w:p w:rsidR="003C78F1" w:rsidRPr="004F619E" w:rsidRDefault="003C78F1" w:rsidP="00802385">
            <w:pPr>
              <w:rPr>
                <w:i/>
              </w:rPr>
            </w:pPr>
            <w:r w:rsidRPr="004F619E">
              <w:rPr>
                <w:i/>
                <w:u w:val="single"/>
              </w:rPr>
              <w:t>28 Sep 2012</w:t>
            </w:r>
          </w:p>
          <w:p w:rsidR="003C78F1" w:rsidRPr="004F619E" w:rsidRDefault="003C78F1" w:rsidP="00EE5E13">
            <w:pPr>
              <w:rPr>
                <w:i/>
              </w:rPr>
            </w:pPr>
            <w:r w:rsidRPr="004F619E">
              <w:rPr>
                <w:i/>
              </w:rPr>
              <w:t>Catherine Whelan indicated that she would be meeting with Mike Digby to further talk about the PPPM and would have more information to share after that meeting.</w:t>
            </w:r>
          </w:p>
          <w:p w:rsidR="003C78F1" w:rsidRPr="004F619E" w:rsidRDefault="003C78F1" w:rsidP="00EE5E13">
            <w:pPr>
              <w:rPr>
                <w:i/>
              </w:rPr>
            </w:pPr>
          </w:p>
          <w:p w:rsidR="003C78F1" w:rsidRPr="004F619E" w:rsidRDefault="003C78F1" w:rsidP="00EE5E13">
            <w:pPr>
              <w:rPr>
                <w:i/>
                <w:u w:val="single"/>
              </w:rPr>
            </w:pPr>
            <w:r w:rsidRPr="004F619E">
              <w:rPr>
                <w:i/>
                <w:u w:val="single"/>
              </w:rPr>
              <w:t>26 Oct 2012</w:t>
            </w:r>
          </w:p>
          <w:p w:rsidR="003C78F1" w:rsidRPr="004F619E" w:rsidRDefault="003C78F1" w:rsidP="00D919DF">
            <w:pPr>
              <w:pStyle w:val="ListParagraph"/>
              <w:numPr>
                <w:ilvl w:val="0"/>
                <w:numId w:val="10"/>
              </w:numPr>
              <w:ind w:left="360"/>
              <w:rPr>
                <w:i/>
              </w:rPr>
            </w:pPr>
            <w:r w:rsidRPr="004F619E">
              <w:rPr>
                <w:i/>
              </w:rPr>
              <w:t xml:space="preserve">Catherine Whelan indicated that she had recently met with Dr. Mike Digby to discuss the next steps on the PPPM. </w:t>
            </w:r>
          </w:p>
          <w:p w:rsidR="003C78F1" w:rsidRPr="004F619E" w:rsidRDefault="003C78F1" w:rsidP="00D919DF">
            <w:pPr>
              <w:pStyle w:val="ListParagraph"/>
              <w:numPr>
                <w:ilvl w:val="0"/>
                <w:numId w:val="10"/>
              </w:numPr>
              <w:ind w:left="360"/>
              <w:rPr>
                <w:i/>
              </w:rPr>
            </w:pPr>
            <w:r w:rsidRPr="004F619E">
              <w:rPr>
                <w:i/>
              </w:rPr>
              <w:t>Mike Digby noted that he was charged to edit and not to rewrite. He considered this aspect when formulating the proposed next steps (in item 3 below). Some of the next steps correspond to edits (editorial changes), others are rewrites (content changes) that would require a review by other university personnel or committees.</w:t>
            </w:r>
          </w:p>
          <w:p w:rsidR="003C78F1" w:rsidRPr="004F619E" w:rsidRDefault="003C78F1" w:rsidP="00D919DF">
            <w:pPr>
              <w:pStyle w:val="ListParagraph"/>
              <w:numPr>
                <w:ilvl w:val="0"/>
                <w:numId w:val="10"/>
              </w:numPr>
              <w:ind w:left="360"/>
              <w:rPr>
                <w:i/>
              </w:rPr>
            </w:pPr>
            <w:r w:rsidRPr="004F619E">
              <w:rPr>
                <w:i/>
              </w:rPr>
              <w:t>As the new software to manage the PPPM was now in place, Catherine Whelan and Mike Digby had agreed to propose the following as next steps:</w:t>
            </w:r>
          </w:p>
          <w:p w:rsidR="003C78F1" w:rsidRPr="004F619E" w:rsidRDefault="003C78F1" w:rsidP="00D919DF">
            <w:pPr>
              <w:pStyle w:val="ListParagraph"/>
              <w:numPr>
                <w:ilvl w:val="1"/>
                <w:numId w:val="10"/>
              </w:numPr>
              <w:ind w:left="720"/>
              <w:rPr>
                <w:i/>
              </w:rPr>
            </w:pPr>
            <w:r w:rsidRPr="004F619E">
              <w:rPr>
                <w:b/>
                <w:i/>
                <w:u w:val="single"/>
              </w:rPr>
              <w:t>Restructuring</w:t>
            </w:r>
            <w:r w:rsidRPr="004F619E">
              <w:rPr>
                <w:i/>
              </w:rPr>
              <w:t xml:space="preserve">: Modifying the existing section titles to support better indexing and to make the PPPM more </w:t>
            </w:r>
            <w:r w:rsidRPr="004F619E">
              <w:rPr>
                <w:i/>
              </w:rPr>
              <w:lastRenderedPageBreak/>
              <w:t>user friendly with respect to the use of the find / search function to locate and identify existing policies, procedures, and practices.</w:t>
            </w:r>
          </w:p>
          <w:p w:rsidR="003C78F1" w:rsidRPr="004F619E" w:rsidRDefault="003C78F1" w:rsidP="00D919DF">
            <w:pPr>
              <w:pStyle w:val="ListParagraph"/>
              <w:numPr>
                <w:ilvl w:val="1"/>
                <w:numId w:val="10"/>
              </w:numPr>
              <w:ind w:left="720"/>
              <w:rPr>
                <w:i/>
              </w:rPr>
            </w:pPr>
            <w:r w:rsidRPr="004F619E">
              <w:rPr>
                <w:b/>
                <w:i/>
                <w:u w:val="single"/>
              </w:rPr>
              <w:t>Reformatting Policy Statements</w:t>
            </w:r>
            <w:r w:rsidRPr="004F619E">
              <w:rPr>
                <w:i/>
              </w:rPr>
              <w:t>: Reformat the existing university policies that are in the PPPM, as necessary, to align with the current standardized university policy format template. The current and reformatted versions will be referred to ECUS for steering to itself or other individuals and committees for review. The review in this case would be asking if the reformatting modifies the intent of the language that articulates the policy statement and its associated procedures (if such procedures exist).</w:t>
            </w:r>
          </w:p>
          <w:p w:rsidR="003C78F1" w:rsidRPr="004F619E" w:rsidRDefault="003C78F1" w:rsidP="00D919DF">
            <w:pPr>
              <w:pStyle w:val="ListParagraph"/>
              <w:numPr>
                <w:ilvl w:val="1"/>
                <w:numId w:val="10"/>
              </w:numPr>
              <w:ind w:left="720"/>
              <w:rPr>
                <w:i/>
              </w:rPr>
            </w:pPr>
            <w:r w:rsidRPr="004F619E">
              <w:rPr>
                <w:b/>
                <w:i/>
                <w:u w:val="single"/>
              </w:rPr>
              <w:t>Identifying / Resolving Conflicts</w:t>
            </w:r>
            <w:r w:rsidRPr="004F619E">
              <w:rPr>
                <w:i/>
              </w:rPr>
              <w:t>: In some cases (such as Student Opinion Surveys), there are multiple versions of a policy statement that contain conflicting information. In these cases, the multiple versions will be identified, collated, and referred to ECUS for steering to the appropriate individual or policy committee for review and conflict resolution.</w:t>
            </w:r>
          </w:p>
          <w:p w:rsidR="003C78F1" w:rsidRPr="004F619E" w:rsidRDefault="003C78F1" w:rsidP="00D919DF">
            <w:pPr>
              <w:pStyle w:val="ListParagraph"/>
              <w:numPr>
                <w:ilvl w:val="1"/>
                <w:numId w:val="10"/>
              </w:numPr>
              <w:ind w:left="720"/>
              <w:rPr>
                <w:i/>
              </w:rPr>
            </w:pPr>
            <w:r w:rsidRPr="004F619E">
              <w:rPr>
                <w:b/>
                <w:i/>
                <w:u w:val="single"/>
              </w:rPr>
              <w:t>Authorizing Procedure / Practice</w:t>
            </w:r>
            <w:r w:rsidRPr="004F619E">
              <w:rPr>
                <w:i/>
              </w:rPr>
              <w:t xml:space="preserve">: Some procedures and practices that are included in the PPPM are dated (inconsistent with perceived current procedure and practice) and some do not identify an individual (position) responsible and authorized for their maintenance. Such practices and </w:t>
            </w:r>
            <w:r w:rsidRPr="004F619E">
              <w:rPr>
                <w:i/>
              </w:rPr>
              <w:lastRenderedPageBreak/>
              <w:t>procedures will be identified and referred to ECUS for steering to the appropriate individual or committee for review.</w:t>
            </w:r>
          </w:p>
          <w:p w:rsidR="003C78F1" w:rsidRPr="004F619E" w:rsidRDefault="003C78F1" w:rsidP="00D919DF">
            <w:pPr>
              <w:pStyle w:val="ListParagraph"/>
              <w:numPr>
                <w:ilvl w:val="0"/>
                <w:numId w:val="10"/>
              </w:numPr>
              <w:ind w:left="360"/>
              <w:rPr>
                <w:i/>
              </w:rPr>
            </w:pPr>
            <w:r w:rsidRPr="004F619E">
              <w:rPr>
                <w:b/>
                <w:i/>
                <w:u w:val="single"/>
              </w:rPr>
              <w:t>PPPM Motion (26 Oct 2012)</w:t>
            </w:r>
            <w:r w:rsidRPr="004F619E">
              <w:rPr>
                <w:i/>
              </w:rPr>
              <w:t xml:space="preserve">: A motion To acknowledge the excellent work on the PPPM by Dr. Mike Digby and authorize him to take the proposed next steps, to </w:t>
            </w:r>
          </w:p>
          <w:p w:rsidR="003C78F1" w:rsidRPr="004F619E" w:rsidRDefault="003C78F1" w:rsidP="00D919DF">
            <w:pPr>
              <w:pStyle w:val="ListParagraph"/>
              <w:numPr>
                <w:ilvl w:val="1"/>
                <w:numId w:val="10"/>
              </w:numPr>
              <w:ind w:left="720"/>
              <w:rPr>
                <w:i/>
              </w:rPr>
            </w:pPr>
            <w:r w:rsidRPr="004F619E">
              <w:rPr>
                <w:i/>
              </w:rPr>
              <w:t>modify section titles to support better indexing and facilitate the search/find function of the PPPM</w:t>
            </w:r>
          </w:p>
          <w:p w:rsidR="003C78F1" w:rsidRPr="004F619E" w:rsidRDefault="003C78F1" w:rsidP="00D919DF">
            <w:pPr>
              <w:pStyle w:val="ListParagraph"/>
              <w:numPr>
                <w:ilvl w:val="1"/>
                <w:numId w:val="10"/>
              </w:numPr>
              <w:ind w:left="720"/>
              <w:rPr>
                <w:i/>
              </w:rPr>
            </w:pPr>
            <w:r w:rsidRPr="004F619E">
              <w:rPr>
                <w:i/>
              </w:rPr>
              <w:t>coordinate the reformatting of existing policy statements in the PPPM, as necessary, to align them with the current standardized university policy format template and refer the existing and reformatted versions to ECUS for steering to itself or other university personnel or committees to review the reformatted versions with respect to modification (if any) to the intent of the language articulating the policy statement or its associated procedure (if such procedures are present),</w:t>
            </w:r>
          </w:p>
          <w:p w:rsidR="003C78F1" w:rsidRPr="004F619E" w:rsidRDefault="003C78F1" w:rsidP="00D919DF">
            <w:pPr>
              <w:pStyle w:val="ListParagraph"/>
              <w:numPr>
                <w:ilvl w:val="1"/>
                <w:numId w:val="10"/>
              </w:numPr>
              <w:ind w:left="720"/>
              <w:rPr>
                <w:i/>
              </w:rPr>
            </w:pPr>
            <w:r w:rsidRPr="004F619E">
              <w:rPr>
                <w:i/>
              </w:rPr>
              <w:t xml:space="preserve"> identify and collate conflicting versions of policies and refer these to ECUS for steering to the appropriate individual or policy committee for review and conflict resolution. and </w:t>
            </w:r>
          </w:p>
          <w:p w:rsidR="003C78F1" w:rsidRPr="004F619E" w:rsidRDefault="003C78F1" w:rsidP="00D919DF">
            <w:pPr>
              <w:pStyle w:val="ListParagraph"/>
              <w:numPr>
                <w:ilvl w:val="1"/>
                <w:numId w:val="10"/>
              </w:numPr>
              <w:ind w:left="720"/>
              <w:rPr>
                <w:i/>
              </w:rPr>
            </w:pPr>
            <w:r w:rsidRPr="004F619E">
              <w:rPr>
                <w:i/>
              </w:rPr>
              <w:t xml:space="preserve"> identify the practices and procedures that are either inconsistent with the perceived current practice or procedure and/or for which there is no individual (position) responsible and authorized for their maintenance and refer these to ECUS for steering </w:t>
            </w:r>
            <w:r w:rsidRPr="004F619E">
              <w:rPr>
                <w:i/>
              </w:rPr>
              <w:lastRenderedPageBreak/>
              <w:t>to appropriate individuals or committees for review</w:t>
            </w:r>
          </w:p>
          <w:p w:rsidR="003C78F1" w:rsidRPr="004F619E" w:rsidRDefault="009D0D32" w:rsidP="00DA5721">
            <w:pPr>
              <w:ind w:left="360"/>
              <w:rPr>
                <w:i/>
              </w:rPr>
            </w:pPr>
            <w:r>
              <w:rPr>
                <w:i/>
              </w:rPr>
              <w:t>was made and seconded.</w:t>
            </w:r>
          </w:p>
          <w:p w:rsidR="003C78F1" w:rsidRPr="004F619E" w:rsidRDefault="003C78F1" w:rsidP="00D919DF">
            <w:pPr>
              <w:pStyle w:val="ListParagraph"/>
              <w:numPr>
                <w:ilvl w:val="0"/>
                <w:numId w:val="10"/>
              </w:numPr>
              <w:ind w:left="360"/>
              <w:rPr>
                <w:i/>
              </w:rPr>
            </w:pPr>
            <w:r w:rsidRPr="004F619E">
              <w:rPr>
                <w:b/>
                <w:i/>
                <w:u w:val="single"/>
              </w:rPr>
              <w:t>Change Log</w:t>
            </w:r>
            <w:r w:rsidRPr="004F619E">
              <w:rPr>
                <w:i/>
              </w:rPr>
              <w:t>: Catherine Whelan noted that Mike Digby is maintaining a Change Log for the PPPM that will document the editorial changes that he is making as well as those changes that he is proposing for consideration and review by others.</w:t>
            </w:r>
          </w:p>
        </w:tc>
        <w:tc>
          <w:tcPr>
            <w:tcW w:w="3484" w:type="dxa"/>
          </w:tcPr>
          <w:p w:rsidR="003C78F1" w:rsidRPr="004F619E" w:rsidRDefault="003C78F1" w:rsidP="00C06EB2">
            <w:pPr>
              <w:rPr>
                <w:i/>
                <w:u w:val="single"/>
              </w:rPr>
            </w:pPr>
            <w:r w:rsidRPr="004F619E">
              <w:rPr>
                <w:i/>
                <w:u w:val="single"/>
              </w:rPr>
              <w:lastRenderedPageBreak/>
              <w:t>26 Oct 2012</w:t>
            </w:r>
          </w:p>
          <w:p w:rsidR="003C78F1" w:rsidRPr="004F619E" w:rsidRDefault="003C78F1" w:rsidP="00EF490E">
            <w:pPr>
              <w:rPr>
                <w:i/>
              </w:rPr>
            </w:pPr>
            <w:r w:rsidRPr="004F619E">
              <w:rPr>
                <w:i/>
              </w:rPr>
              <w:t>The PPPM Motion (26 Oct 2012) was approved.</w:t>
            </w:r>
          </w:p>
        </w:tc>
        <w:tc>
          <w:tcPr>
            <w:tcW w:w="2816" w:type="dxa"/>
          </w:tcPr>
          <w:p w:rsidR="003C78F1" w:rsidRPr="004F619E" w:rsidRDefault="003C78F1" w:rsidP="00802385">
            <w:pPr>
              <w:rPr>
                <w:i/>
              </w:rPr>
            </w:pPr>
            <w:r w:rsidRPr="004F619E">
              <w:rPr>
                <w:i/>
                <w:u w:val="single"/>
              </w:rPr>
              <w:t>28 Sep 2012</w:t>
            </w:r>
          </w:p>
          <w:p w:rsidR="003C78F1" w:rsidRPr="004F619E" w:rsidRDefault="003C78F1" w:rsidP="00EE5E13">
            <w:pPr>
              <w:ind w:left="8"/>
              <w:rPr>
                <w:i/>
              </w:rPr>
            </w:pPr>
            <w:r w:rsidRPr="004F619E">
              <w:rPr>
                <w:i/>
              </w:rPr>
              <w:t xml:space="preserve">Catherine Whelan will ensure that this topic is placed on the tentative agenda of a future ECUS or ECUS-SCC meeting. </w:t>
            </w:r>
          </w:p>
          <w:p w:rsidR="003C78F1" w:rsidRPr="004F619E" w:rsidRDefault="003C78F1" w:rsidP="00EE5E13">
            <w:pPr>
              <w:ind w:left="8"/>
              <w:rPr>
                <w:i/>
              </w:rPr>
            </w:pPr>
          </w:p>
          <w:p w:rsidR="003C78F1" w:rsidRPr="004F619E" w:rsidRDefault="003C78F1" w:rsidP="00EE5E13">
            <w:pPr>
              <w:ind w:left="8"/>
              <w:rPr>
                <w:i/>
                <w:u w:val="single"/>
              </w:rPr>
            </w:pPr>
            <w:r w:rsidRPr="004F619E">
              <w:rPr>
                <w:i/>
                <w:u w:val="single"/>
              </w:rPr>
              <w:t>26 Oct 2012</w:t>
            </w:r>
          </w:p>
          <w:p w:rsidR="003C78F1" w:rsidRPr="004F619E" w:rsidRDefault="003C78F1" w:rsidP="00C06EB2">
            <w:pPr>
              <w:ind w:left="8"/>
              <w:rPr>
                <w:i/>
              </w:rPr>
            </w:pPr>
            <w:r w:rsidRPr="004F619E">
              <w:rPr>
                <w:i/>
              </w:rPr>
              <w:t xml:space="preserve">Catherine Whelan will inform Mike Digby of PPPM Motion (26 Oct 2012) authorizing him to implement their jointly proposed next steps on the PPPM. </w:t>
            </w:r>
          </w:p>
        </w:tc>
      </w:tr>
      <w:tr w:rsidR="003C78F1" w:rsidRPr="008B1877">
        <w:trPr>
          <w:trHeight w:val="503"/>
        </w:trPr>
        <w:tc>
          <w:tcPr>
            <w:tcW w:w="3132" w:type="dxa"/>
            <w:tcBorders>
              <w:left w:val="double" w:sz="4" w:space="0" w:color="auto"/>
            </w:tcBorders>
          </w:tcPr>
          <w:p w:rsidR="003C78F1" w:rsidRPr="004F619E" w:rsidRDefault="003C78F1" w:rsidP="004F619E">
            <w:pPr>
              <w:rPr>
                <w:b/>
                <w:bCs/>
                <w:i/>
              </w:rPr>
            </w:pPr>
            <w:r w:rsidRPr="004F619E">
              <w:rPr>
                <w:b/>
                <w:bCs/>
                <w:i/>
              </w:rPr>
              <w:lastRenderedPageBreak/>
              <w:t>Emergencies and Communication Channels in Classrooms</w:t>
            </w:r>
          </w:p>
        </w:tc>
        <w:tc>
          <w:tcPr>
            <w:tcW w:w="4608" w:type="dxa"/>
          </w:tcPr>
          <w:p w:rsidR="003C78F1" w:rsidRPr="004F619E" w:rsidRDefault="003C78F1" w:rsidP="00802385">
            <w:pPr>
              <w:rPr>
                <w:i/>
              </w:rPr>
            </w:pPr>
            <w:r w:rsidRPr="004F619E">
              <w:rPr>
                <w:i/>
                <w:u w:val="single"/>
              </w:rPr>
              <w:t>28 Sep 2012</w:t>
            </w:r>
          </w:p>
          <w:p w:rsidR="003C78F1" w:rsidRPr="004F619E" w:rsidRDefault="003C78F1" w:rsidP="00ED0684">
            <w:pPr>
              <w:rPr>
                <w:i/>
              </w:rPr>
            </w:pPr>
            <w:r w:rsidRPr="004F619E">
              <w:rPr>
                <w:i/>
              </w:rPr>
              <w:t>A proposal to explore the feasibility of having communication channels available in classrooms was made. Such channels might facilitate contact of information technology assistance for projection systems or contact of public safety in an emergency. Josh Kitchens noted that the Student Technology Fee Committee was considering an intercom system for classrooms in consultation with Chief Information Officer Bob Orr. Other channel options were proposed including Voice Over Internet Protocol (VOIP) or telephones. President Dorman indicated that exploration of the feasibility of VOIP as a possible replacement for existing phone service as a cost-saving measure was in progress. Catherine Whelan agreed to seek more information on this concern for the next meeting.</w:t>
            </w:r>
          </w:p>
          <w:p w:rsidR="003C78F1" w:rsidRPr="004F619E" w:rsidRDefault="003C78F1" w:rsidP="00ED0684">
            <w:pPr>
              <w:rPr>
                <w:i/>
              </w:rPr>
            </w:pPr>
          </w:p>
          <w:p w:rsidR="003C78F1" w:rsidRPr="004F619E" w:rsidRDefault="003C78F1" w:rsidP="00A17A22">
            <w:pPr>
              <w:rPr>
                <w:i/>
              </w:rPr>
            </w:pPr>
            <w:r w:rsidRPr="004F619E">
              <w:rPr>
                <w:i/>
                <w:u w:val="single"/>
              </w:rPr>
              <w:t>05 Oct 2012</w:t>
            </w:r>
          </w:p>
          <w:p w:rsidR="003C78F1" w:rsidRDefault="003C78F1" w:rsidP="00A17A22">
            <w:pPr>
              <w:rPr>
                <w:i/>
              </w:rPr>
            </w:pPr>
            <w:r w:rsidRPr="004F619E">
              <w:rPr>
                <w:i/>
              </w:rPr>
              <w:t>Those present were provided a brief synopsis of the issue (see above). Catherine Whelan indicated she would continue to gather more information to facilitate future deliberation on this matter.</w:t>
            </w:r>
          </w:p>
          <w:p w:rsidR="004A0A58" w:rsidRPr="006E2F3D" w:rsidRDefault="004A0A58" w:rsidP="00A17A22">
            <w:pPr>
              <w:rPr>
                <w:i/>
              </w:rPr>
            </w:pPr>
          </w:p>
          <w:p w:rsidR="004A0A58" w:rsidRPr="006E2F3D" w:rsidRDefault="004A0A58" w:rsidP="00A17A22">
            <w:pPr>
              <w:rPr>
                <w:i/>
                <w:u w:val="single"/>
              </w:rPr>
            </w:pPr>
            <w:r w:rsidRPr="006E2F3D">
              <w:rPr>
                <w:i/>
                <w:u w:val="single"/>
              </w:rPr>
              <w:t>22 Feb 2013</w:t>
            </w:r>
          </w:p>
          <w:p w:rsidR="004A0A58" w:rsidRPr="004A0A58" w:rsidRDefault="004A0A58" w:rsidP="00A17A22">
            <w:r w:rsidRPr="006E2F3D">
              <w:rPr>
                <w:i/>
              </w:rPr>
              <w:t>An update was provided. Voice Over Internet Protocol (VOIP) based communication will be installed in classrooms. This may be completed before the conclusion of the Spring 2013 semester.</w:t>
            </w:r>
          </w:p>
        </w:tc>
        <w:tc>
          <w:tcPr>
            <w:tcW w:w="3484" w:type="dxa"/>
          </w:tcPr>
          <w:p w:rsidR="003C78F1" w:rsidRPr="004F619E" w:rsidRDefault="003C78F1" w:rsidP="00802385">
            <w:pPr>
              <w:rPr>
                <w:i/>
              </w:rPr>
            </w:pPr>
            <w:r w:rsidRPr="004F619E">
              <w:rPr>
                <w:i/>
                <w:u w:val="single"/>
              </w:rPr>
              <w:lastRenderedPageBreak/>
              <w:t>28 Sep 2012</w:t>
            </w:r>
          </w:p>
          <w:p w:rsidR="003C78F1" w:rsidRPr="004F619E" w:rsidRDefault="003C78F1" w:rsidP="00EF490E">
            <w:pPr>
              <w:rPr>
                <w:i/>
              </w:rPr>
            </w:pPr>
            <w:r w:rsidRPr="004F619E">
              <w:rPr>
                <w:i/>
              </w:rPr>
              <w:t xml:space="preserve">There was general agreement to seek additional information on this matter including existing best practices. </w:t>
            </w:r>
          </w:p>
        </w:tc>
        <w:tc>
          <w:tcPr>
            <w:tcW w:w="2816" w:type="dxa"/>
          </w:tcPr>
          <w:p w:rsidR="003C78F1" w:rsidRPr="004F619E" w:rsidRDefault="003C78F1" w:rsidP="00802385">
            <w:pPr>
              <w:rPr>
                <w:i/>
              </w:rPr>
            </w:pPr>
            <w:r w:rsidRPr="004F619E">
              <w:rPr>
                <w:i/>
                <w:u w:val="single"/>
              </w:rPr>
              <w:t>28 Sep 2012</w:t>
            </w:r>
          </w:p>
          <w:p w:rsidR="003C78F1" w:rsidRPr="004F619E" w:rsidRDefault="003C78F1" w:rsidP="00D919DF">
            <w:pPr>
              <w:pStyle w:val="ListParagraph"/>
              <w:numPr>
                <w:ilvl w:val="0"/>
                <w:numId w:val="3"/>
              </w:numPr>
              <w:ind w:left="368"/>
              <w:rPr>
                <w:i/>
              </w:rPr>
            </w:pPr>
            <w:r w:rsidRPr="004F619E">
              <w:rPr>
                <w:i/>
              </w:rPr>
              <w:t>President Dorman to provide updates on the possible use and feasibility of VOIP.</w:t>
            </w:r>
          </w:p>
          <w:p w:rsidR="003C78F1" w:rsidRPr="004F619E" w:rsidRDefault="003C78F1" w:rsidP="00D919DF">
            <w:pPr>
              <w:pStyle w:val="ListParagraph"/>
              <w:numPr>
                <w:ilvl w:val="0"/>
                <w:numId w:val="3"/>
              </w:numPr>
              <w:ind w:left="368"/>
              <w:rPr>
                <w:i/>
              </w:rPr>
            </w:pPr>
            <w:r w:rsidRPr="004F619E">
              <w:rPr>
                <w:i/>
              </w:rPr>
              <w:t>Catherine Whelan will gather information to inform deliberation.</w:t>
            </w:r>
          </w:p>
          <w:p w:rsidR="003C78F1" w:rsidRPr="004F619E" w:rsidRDefault="003C78F1" w:rsidP="00D919DF">
            <w:pPr>
              <w:pStyle w:val="ListParagraph"/>
              <w:numPr>
                <w:ilvl w:val="0"/>
                <w:numId w:val="3"/>
              </w:numPr>
              <w:ind w:left="368"/>
              <w:rPr>
                <w:i/>
              </w:rPr>
            </w:pPr>
            <w:r w:rsidRPr="004F619E">
              <w:rPr>
                <w:i/>
              </w:rPr>
              <w:t>Catherine Whelan will ensure that this topic is on the tentative agenda of a future ECUS or ECUS-SCC meeting.</w:t>
            </w:r>
          </w:p>
          <w:p w:rsidR="003C78F1" w:rsidRPr="004F619E" w:rsidRDefault="003C78F1" w:rsidP="00A17A22">
            <w:pPr>
              <w:rPr>
                <w:i/>
              </w:rPr>
            </w:pPr>
          </w:p>
          <w:p w:rsidR="003C78F1" w:rsidRPr="004F619E" w:rsidRDefault="003C78F1" w:rsidP="00A17A22">
            <w:pPr>
              <w:rPr>
                <w:i/>
              </w:rPr>
            </w:pPr>
            <w:r w:rsidRPr="004F619E">
              <w:rPr>
                <w:i/>
                <w:u w:val="single"/>
              </w:rPr>
              <w:t>05 Oct 2012</w:t>
            </w:r>
          </w:p>
          <w:p w:rsidR="003C78F1" w:rsidRPr="004F619E" w:rsidRDefault="003C78F1" w:rsidP="00D919DF">
            <w:pPr>
              <w:pStyle w:val="ListParagraph"/>
              <w:numPr>
                <w:ilvl w:val="0"/>
                <w:numId w:val="7"/>
              </w:numPr>
              <w:ind w:left="368"/>
              <w:rPr>
                <w:i/>
              </w:rPr>
            </w:pPr>
            <w:r w:rsidRPr="004F619E">
              <w:rPr>
                <w:i/>
              </w:rPr>
              <w:t>President Dorman to provide updates on the possible use and feasibility of VOIP.</w:t>
            </w:r>
          </w:p>
          <w:p w:rsidR="003C78F1" w:rsidRPr="004F619E" w:rsidRDefault="003C78F1" w:rsidP="00D919DF">
            <w:pPr>
              <w:pStyle w:val="ListParagraph"/>
              <w:numPr>
                <w:ilvl w:val="0"/>
                <w:numId w:val="7"/>
              </w:numPr>
              <w:ind w:left="368"/>
              <w:rPr>
                <w:i/>
              </w:rPr>
            </w:pPr>
            <w:r w:rsidRPr="004F619E">
              <w:rPr>
                <w:i/>
              </w:rPr>
              <w:t>Catherine Whelan will gather information to inform deliberation.</w:t>
            </w:r>
          </w:p>
          <w:p w:rsidR="003C78F1" w:rsidRPr="004F619E" w:rsidRDefault="003C78F1" w:rsidP="00D919DF">
            <w:pPr>
              <w:pStyle w:val="ListParagraph"/>
              <w:numPr>
                <w:ilvl w:val="0"/>
                <w:numId w:val="7"/>
              </w:numPr>
              <w:ind w:left="368"/>
              <w:rPr>
                <w:i/>
              </w:rPr>
            </w:pPr>
            <w:r w:rsidRPr="004F619E">
              <w:rPr>
                <w:i/>
              </w:rPr>
              <w:t xml:space="preserve">Catherine Whelan did place this on the 05 Oct 2012 agenda and will ensure that this </w:t>
            </w:r>
            <w:r w:rsidRPr="004F619E">
              <w:rPr>
                <w:i/>
              </w:rPr>
              <w:lastRenderedPageBreak/>
              <w:t>topic is on the tentative agenda of a future ECUS or ECUS-SCC meeting.</w:t>
            </w:r>
          </w:p>
        </w:tc>
      </w:tr>
      <w:tr w:rsidR="003C78F1" w:rsidRPr="008B1877">
        <w:trPr>
          <w:trHeight w:val="503"/>
        </w:trPr>
        <w:tc>
          <w:tcPr>
            <w:tcW w:w="3132" w:type="dxa"/>
            <w:tcBorders>
              <w:left w:val="double" w:sz="4" w:space="0" w:color="auto"/>
            </w:tcBorders>
          </w:tcPr>
          <w:p w:rsidR="003C78F1" w:rsidRPr="004F619E" w:rsidRDefault="00F83D0A" w:rsidP="004F619E">
            <w:pPr>
              <w:rPr>
                <w:b/>
                <w:bCs/>
                <w:i/>
              </w:rPr>
            </w:pPr>
            <w:r>
              <w:rPr>
                <w:b/>
                <w:bCs/>
                <w:i/>
              </w:rPr>
              <w:lastRenderedPageBreak/>
              <w:t xml:space="preserve">Faculty Development </w:t>
            </w:r>
            <w:r w:rsidR="003C78F1" w:rsidRPr="004F619E">
              <w:rPr>
                <w:b/>
                <w:bCs/>
                <w:i/>
              </w:rPr>
              <w:t xml:space="preserve">opportunities to assist faculty in working with Students with Disabilities </w:t>
            </w:r>
          </w:p>
        </w:tc>
        <w:tc>
          <w:tcPr>
            <w:tcW w:w="4608" w:type="dxa"/>
          </w:tcPr>
          <w:p w:rsidR="003C78F1" w:rsidRPr="004F619E" w:rsidRDefault="003C78F1" w:rsidP="00802385">
            <w:pPr>
              <w:rPr>
                <w:i/>
              </w:rPr>
            </w:pPr>
            <w:r w:rsidRPr="004F619E">
              <w:rPr>
                <w:i/>
                <w:u w:val="single"/>
              </w:rPr>
              <w:t>28 Sep 2012</w:t>
            </w:r>
          </w:p>
          <w:p w:rsidR="003C78F1" w:rsidRPr="004F619E" w:rsidRDefault="003C78F1" w:rsidP="00ED0684">
            <w:pPr>
              <w:rPr>
                <w:i/>
              </w:rPr>
            </w:pPr>
            <w:r w:rsidRPr="004F619E">
              <w:rPr>
                <w:i/>
              </w:rPr>
              <w:t>Students with disabilities are increasingly common. Faculty training opportunities for dealing with the variety of disabilities, such as high functioning autism and Asperger’s, is desirable. This may be particularly relevant if the disability could be disruptive to the classroom learning of other students.</w:t>
            </w:r>
          </w:p>
          <w:p w:rsidR="003C78F1" w:rsidRPr="004F619E" w:rsidRDefault="003C78F1" w:rsidP="00ED0684">
            <w:pPr>
              <w:rPr>
                <w:i/>
              </w:rPr>
            </w:pPr>
          </w:p>
          <w:p w:rsidR="003C78F1" w:rsidRPr="004F619E" w:rsidRDefault="003C78F1" w:rsidP="00ED0684">
            <w:pPr>
              <w:rPr>
                <w:i/>
              </w:rPr>
            </w:pPr>
            <w:r w:rsidRPr="004F619E">
              <w:rPr>
                <w:i/>
                <w:u w:val="single"/>
              </w:rPr>
              <w:t>05 Oct 2012</w:t>
            </w:r>
          </w:p>
          <w:p w:rsidR="003C78F1" w:rsidRPr="004F619E" w:rsidRDefault="003C78F1" w:rsidP="00A17A22">
            <w:pPr>
              <w:rPr>
                <w:i/>
              </w:rPr>
            </w:pPr>
            <w:r w:rsidRPr="004F619E">
              <w:rPr>
                <w:i/>
              </w:rPr>
              <w:t>Those present were provided a brief synopsis of the issue (see above). Catherine Whelan indicated she would continue to gather more information to facilitate future deliberation on this matter.</w:t>
            </w:r>
          </w:p>
          <w:p w:rsidR="003C78F1" w:rsidRPr="004F619E" w:rsidRDefault="003C78F1" w:rsidP="00A17A22">
            <w:pPr>
              <w:rPr>
                <w:i/>
              </w:rPr>
            </w:pPr>
          </w:p>
          <w:p w:rsidR="003C78F1" w:rsidRPr="004F619E" w:rsidRDefault="003C78F1" w:rsidP="00A17A22">
            <w:pPr>
              <w:rPr>
                <w:i/>
                <w:u w:val="single"/>
              </w:rPr>
            </w:pPr>
            <w:r w:rsidRPr="004F619E">
              <w:rPr>
                <w:i/>
                <w:u w:val="single"/>
              </w:rPr>
              <w:t>26 Oct 2012</w:t>
            </w:r>
          </w:p>
          <w:p w:rsidR="003C78F1" w:rsidRDefault="003C78F1" w:rsidP="00974C09">
            <w:pPr>
              <w:rPr>
                <w:i/>
              </w:rPr>
            </w:pPr>
            <w:r w:rsidRPr="004F619E">
              <w:rPr>
                <w:i/>
              </w:rPr>
              <w:t>Catherine Whelan indicated that she has been attempting to identify a time to consult with the appropriate Disability Services personnel and anticipates finding time in the week of Oct 29 – Nov 2 to make this consultation.</w:t>
            </w:r>
          </w:p>
          <w:p w:rsidR="003C78F1" w:rsidRDefault="003C78F1" w:rsidP="00974C09">
            <w:pPr>
              <w:rPr>
                <w:i/>
              </w:rPr>
            </w:pPr>
          </w:p>
          <w:p w:rsidR="003C78F1" w:rsidRPr="009E7513" w:rsidRDefault="003C78F1" w:rsidP="00974C09">
            <w:pPr>
              <w:rPr>
                <w:i/>
                <w:u w:val="single"/>
              </w:rPr>
            </w:pPr>
            <w:r w:rsidRPr="009E7513">
              <w:rPr>
                <w:i/>
                <w:u w:val="single"/>
              </w:rPr>
              <w:t>02 Nov 2012</w:t>
            </w:r>
          </w:p>
          <w:p w:rsidR="003C78F1" w:rsidRDefault="003C78F1" w:rsidP="00974C09">
            <w:pPr>
              <w:rPr>
                <w:i/>
              </w:rPr>
            </w:pPr>
            <w:r w:rsidRPr="009E7513">
              <w:rPr>
                <w:i/>
              </w:rPr>
              <w:t xml:space="preserve">Catherine Whelan is scheduled to meet with Katy Washington, Director of Disability Services, to discuss the professional development opportunities for faculty in this area. More information will be shared as it </w:t>
            </w:r>
            <w:r w:rsidRPr="009E7513">
              <w:rPr>
                <w:i/>
              </w:rPr>
              <w:lastRenderedPageBreak/>
              <w:t>becomes available.</w:t>
            </w:r>
          </w:p>
          <w:p w:rsidR="003C78F1" w:rsidRDefault="003C78F1" w:rsidP="00974C09">
            <w:pPr>
              <w:rPr>
                <w:i/>
              </w:rPr>
            </w:pPr>
          </w:p>
          <w:p w:rsidR="003C78F1" w:rsidRPr="00285B4D" w:rsidRDefault="003C78F1" w:rsidP="00974C09">
            <w:pPr>
              <w:rPr>
                <w:i/>
                <w:u w:val="single"/>
              </w:rPr>
            </w:pPr>
            <w:r w:rsidRPr="00285B4D">
              <w:rPr>
                <w:i/>
                <w:u w:val="single"/>
              </w:rPr>
              <w:t>30 Nov 2012</w:t>
            </w:r>
          </w:p>
          <w:p w:rsidR="003C78F1" w:rsidRPr="00285B4D" w:rsidRDefault="003C78F1" w:rsidP="00974C09">
            <w:pPr>
              <w:rPr>
                <w:i/>
              </w:rPr>
            </w:pPr>
            <w:r w:rsidRPr="00285B4D">
              <w:rPr>
                <w:i/>
              </w:rPr>
              <w:t xml:space="preserve">Catherine Whelan met with Katy Washington, Director of Disability Services, to discuss development opportunities for faculty in this area. Catherine indicated that </w:t>
            </w:r>
          </w:p>
          <w:p w:rsidR="003C78F1" w:rsidRPr="00285B4D" w:rsidRDefault="003C78F1" w:rsidP="00D919DF">
            <w:pPr>
              <w:pStyle w:val="ListParagraph"/>
              <w:numPr>
                <w:ilvl w:val="0"/>
                <w:numId w:val="11"/>
              </w:numPr>
              <w:ind w:left="360"/>
              <w:rPr>
                <w:i/>
              </w:rPr>
            </w:pPr>
            <w:r w:rsidRPr="00285B4D">
              <w:rPr>
                <w:i/>
              </w:rPr>
              <w:t>Katy Washington will attend the Feb 2013 meeting of the University Senate and provide information on development opportunities for faculty.</w:t>
            </w:r>
          </w:p>
          <w:p w:rsidR="003C78F1" w:rsidRPr="004A58D6" w:rsidRDefault="003C78F1" w:rsidP="00D919DF">
            <w:pPr>
              <w:pStyle w:val="ListParagraph"/>
              <w:numPr>
                <w:ilvl w:val="0"/>
                <w:numId w:val="11"/>
              </w:numPr>
              <w:ind w:left="360"/>
            </w:pPr>
            <w:r w:rsidRPr="00285B4D">
              <w:rPr>
                <w:i/>
              </w:rPr>
              <w:t>Katy Washington plans to be more proactive in communicating with the students with disabilities and encourage these students to share information with faculty earlier rather than later. Some faculty have expressed a desire of having information prior to the beginning of the semester to be able to plan the ways in which they might accommodate the students with special needs as the course syllabus is in preparation. The intent is to attempt to satisfy this desire.</w:t>
            </w:r>
          </w:p>
        </w:tc>
        <w:tc>
          <w:tcPr>
            <w:tcW w:w="3484" w:type="dxa"/>
          </w:tcPr>
          <w:p w:rsidR="003C78F1" w:rsidRPr="004F619E" w:rsidRDefault="003C78F1" w:rsidP="00802385">
            <w:pPr>
              <w:rPr>
                <w:i/>
              </w:rPr>
            </w:pPr>
            <w:r w:rsidRPr="004F619E">
              <w:rPr>
                <w:i/>
                <w:u w:val="single"/>
              </w:rPr>
              <w:lastRenderedPageBreak/>
              <w:t>28 Sep 2012</w:t>
            </w:r>
          </w:p>
          <w:p w:rsidR="003C78F1" w:rsidRPr="004F619E" w:rsidRDefault="003C78F1" w:rsidP="00EF490E">
            <w:pPr>
              <w:rPr>
                <w:i/>
              </w:rPr>
            </w:pPr>
            <w:r w:rsidRPr="004F619E">
              <w:rPr>
                <w:i/>
              </w:rPr>
              <w:t>There was general agreement to seek additional information on this matter including existing best practices.</w:t>
            </w:r>
          </w:p>
        </w:tc>
        <w:tc>
          <w:tcPr>
            <w:tcW w:w="2816" w:type="dxa"/>
          </w:tcPr>
          <w:p w:rsidR="003C78F1" w:rsidRPr="004F619E" w:rsidRDefault="003C78F1" w:rsidP="00802385">
            <w:pPr>
              <w:rPr>
                <w:i/>
              </w:rPr>
            </w:pPr>
            <w:r w:rsidRPr="004F619E">
              <w:rPr>
                <w:i/>
                <w:u w:val="single"/>
              </w:rPr>
              <w:t>28 Sep 2012</w:t>
            </w:r>
          </w:p>
          <w:p w:rsidR="003C78F1" w:rsidRPr="004F619E" w:rsidRDefault="003C78F1" w:rsidP="00D919DF">
            <w:pPr>
              <w:pStyle w:val="ListParagraph"/>
              <w:numPr>
                <w:ilvl w:val="0"/>
                <w:numId w:val="4"/>
              </w:numPr>
              <w:ind w:left="368"/>
              <w:rPr>
                <w:i/>
              </w:rPr>
            </w:pPr>
            <w:r w:rsidRPr="004F619E">
              <w:rPr>
                <w:i/>
              </w:rPr>
              <w:t>Catherine Whelan will gather information to inform deliberation.</w:t>
            </w:r>
          </w:p>
          <w:p w:rsidR="003C78F1" w:rsidRPr="004F619E" w:rsidRDefault="003C78F1" w:rsidP="00D919DF">
            <w:pPr>
              <w:pStyle w:val="ListParagraph"/>
              <w:numPr>
                <w:ilvl w:val="0"/>
                <w:numId w:val="4"/>
              </w:numPr>
              <w:ind w:left="368"/>
              <w:rPr>
                <w:i/>
              </w:rPr>
            </w:pPr>
            <w:r w:rsidRPr="004F619E">
              <w:rPr>
                <w:i/>
              </w:rPr>
              <w:t>Catherine Whelan will ensure that this topic is on the tentative agenda of a future ECUS or ECUS-SCC meeting</w:t>
            </w:r>
          </w:p>
          <w:p w:rsidR="003C78F1" w:rsidRPr="004F619E" w:rsidRDefault="003C78F1" w:rsidP="00A17A22">
            <w:pPr>
              <w:rPr>
                <w:i/>
              </w:rPr>
            </w:pPr>
          </w:p>
          <w:p w:rsidR="003C78F1" w:rsidRPr="004F619E" w:rsidRDefault="003C78F1" w:rsidP="00A17A22">
            <w:pPr>
              <w:rPr>
                <w:i/>
              </w:rPr>
            </w:pPr>
            <w:r w:rsidRPr="004F619E">
              <w:rPr>
                <w:i/>
                <w:u w:val="single"/>
              </w:rPr>
              <w:t>05 Oct and 26 Oct 2012</w:t>
            </w:r>
          </w:p>
          <w:p w:rsidR="003C78F1" w:rsidRPr="004F619E" w:rsidRDefault="003C78F1" w:rsidP="00D919DF">
            <w:pPr>
              <w:pStyle w:val="ListParagraph"/>
              <w:numPr>
                <w:ilvl w:val="0"/>
                <w:numId w:val="6"/>
              </w:numPr>
              <w:ind w:left="368"/>
              <w:rPr>
                <w:i/>
              </w:rPr>
            </w:pPr>
            <w:r w:rsidRPr="004F619E">
              <w:rPr>
                <w:i/>
              </w:rPr>
              <w:t>Catherine Whelan will gather information to inform deliberation.</w:t>
            </w:r>
          </w:p>
          <w:p w:rsidR="003C78F1" w:rsidRDefault="003C78F1" w:rsidP="00D919DF">
            <w:pPr>
              <w:pStyle w:val="ListParagraph"/>
              <w:numPr>
                <w:ilvl w:val="0"/>
                <w:numId w:val="6"/>
              </w:numPr>
              <w:ind w:left="368"/>
              <w:rPr>
                <w:i/>
              </w:rPr>
            </w:pPr>
            <w:r w:rsidRPr="004F619E">
              <w:rPr>
                <w:i/>
              </w:rPr>
              <w:t>Catherine Whelan will ensure that this topic is on the tentative agenda of a future ECUS or ECUS-SCC meeting.</w:t>
            </w:r>
          </w:p>
          <w:p w:rsidR="003C78F1" w:rsidRDefault="003C78F1" w:rsidP="009E7513">
            <w:pPr>
              <w:rPr>
                <w:i/>
              </w:rPr>
            </w:pPr>
          </w:p>
          <w:p w:rsidR="003C78F1" w:rsidRPr="00285B4D" w:rsidRDefault="003C78F1" w:rsidP="009E7513">
            <w:pPr>
              <w:rPr>
                <w:i/>
              </w:rPr>
            </w:pPr>
            <w:r w:rsidRPr="00285B4D">
              <w:rPr>
                <w:i/>
                <w:u w:val="single"/>
              </w:rPr>
              <w:t>30 Nov 2012</w:t>
            </w:r>
          </w:p>
          <w:p w:rsidR="003C78F1" w:rsidRDefault="003C78F1" w:rsidP="00BD726C">
            <w:pPr>
              <w:rPr>
                <w:i/>
              </w:rPr>
            </w:pPr>
            <w:r w:rsidRPr="00285B4D">
              <w:rPr>
                <w:i/>
              </w:rPr>
              <w:t>Catherine Whelan did place this item on the agenda of the 02 Nov 2012 ECUS-SCC meeting and also on the agenda of the 30 Nov 2012 ECUS meeting.</w:t>
            </w:r>
          </w:p>
          <w:p w:rsidR="009D0D32" w:rsidRDefault="009D0D32" w:rsidP="00BD726C">
            <w:pPr>
              <w:rPr>
                <w:i/>
              </w:rPr>
            </w:pPr>
          </w:p>
          <w:p w:rsidR="009D0D32" w:rsidRPr="008655BA" w:rsidRDefault="009D0D32" w:rsidP="00BD726C">
            <w:pPr>
              <w:rPr>
                <w:i/>
                <w:u w:val="single"/>
              </w:rPr>
            </w:pPr>
            <w:r w:rsidRPr="008655BA">
              <w:rPr>
                <w:i/>
                <w:u w:val="single"/>
              </w:rPr>
              <w:t>22 Feb 2012</w:t>
            </w:r>
          </w:p>
          <w:p w:rsidR="009D0D32" w:rsidRPr="009D0D32" w:rsidRDefault="009D0D32" w:rsidP="004A0A58">
            <w:r w:rsidRPr="008655BA">
              <w:rPr>
                <w:i/>
              </w:rPr>
              <w:t xml:space="preserve">Given Katy Washington was not in attendance of the </w:t>
            </w:r>
            <w:r w:rsidR="004A0A58" w:rsidRPr="008655BA">
              <w:rPr>
                <w:i/>
              </w:rPr>
              <w:t>15</w:t>
            </w:r>
            <w:r w:rsidRPr="008655BA">
              <w:rPr>
                <w:i/>
              </w:rPr>
              <w:t xml:space="preserve"> Feb 2012 meeting o</w:t>
            </w:r>
            <w:r w:rsidR="004A0A58" w:rsidRPr="008655BA">
              <w:rPr>
                <w:i/>
              </w:rPr>
              <w:t xml:space="preserve">f </w:t>
            </w:r>
            <w:r w:rsidRPr="008655BA">
              <w:rPr>
                <w:i/>
              </w:rPr>
              <w:t xml:space="preserve">the University Senate, Catherine Whelan will check to see if Katy Washington is able to attend the </w:t>
            </w:r>
            <w:r w:rsidR="004A0A58" w:rsidRPr="008655BA">
              <w:rPr>
                <w:i/>
              </w:rPr>
              <w:t>15 Mar</w:t>
            </w:r>
            <w:r w:rsidRPr="008655BA">
              <w:rPr>
                <w:i/>
              </w:rPr>
              <w:t xml:space="preserve"> 2013 meeting of the University Senate </w:t>
            </w:r>
            <w:r w:rsidR="004A0A58" w:rsidRPr="008655BA">
              <w:rPr>
                <w:i/>
              </w:rPr>
              <w:t>and</w:t>
            </w:r>
            <w:r w:rsidRPr="008655BA">
              <w:rPr>
                <w:i/>
              </w:rPr>
              <w:t xml:space="preserve"> provide </w:t>
            </w:r>
            <w:r w:rsidR="004A0A58" w:rsidRPr="008655BA">
              <w:rPr>
                <w:i/>
              </w:rPr>
              <w:t>info on development</w:t>
            </w:r>
            <w:r w:rsidRPr="008655BA">
              <w:rPr>
                <w:i/>
              </w:rPr>
              <w:t xml:space="preserve"> opportunities for faculty.</w:t>
            </w:r>
          </w:p>
        </w:tc>
      </w:tr>
      <w:tr w:rsidR="003C78F1" w:rsidRPr="008B1877" w:rsidTr="008C501F">
        <w:trPr>
          <w:trHeight w:val="5120"/>
        </w:trPr>
        <w:tc>
          <w:tcPr>
            <w:tcW w:w="3132" w:type="dxa"/>
            <w:tcBorders>
              <w:left w:val="double" w:sz="4" w:space="0" w:color="auto"/>
            </w:tcBorders>
          </w:tcPr>
          <w:p w:rsidR="003C78F1" w:rsidRPr="004F619E" w:rsidRDefault="003C78F1" w:rsidP="009A05E3">
            <w:pPr>
              <w:pStyle w:val="Heading1"/>
              <w:rPr>
                <w:i/>
              </w:rPr>
            </w:pPr>
            <w:r w:rsidRPr="004F619E">
              <w:rPr>
                <w:i/>
              </w:rPr>
              <w:lastRenderedPageBreak/>
              <w:t>Health Care Network</w:t>
            </w:r>
          </w:p>
        </w:tc>
        <w:tc>
          <w:tcPr>
            <w:tcW w:w="4608" w:type="dxa"/>
          </w:tcPr>
          <w:p w:rsidR="003C78F1" w:rsidRPr="004F619E" w:rsidRDefault="003C78F1" w:rsidP="0092277E">
            <w:pPr>
              <w:rPr>
                <w:i/>
              </w:rPr>
            </w:pPr>
            <w:r w:rsidRPr="004F619E">
              <w:rPr>
                <w:i/>
                <w:u w:val="single"/>
              </w:rPr>
              <w:t>24 Aug 2012</w:t>
            </w:r>
          </w:p>
          <w:p w:rsidR="003C78F1" w:rsidRPr="004F619E" w:rsidRDefault="003C78F1" w:rsidP="0092277E">
            <w:pPr>
              <w:rPr>
                <w:i/>
              </w:rPr>
            </w:pPr>
            <w:r w:rsidRPr="004F619E">
              <w:rPr>
                <w:i/>
              </w:rPr>
              <w:t>It was noted that the recent transition to a new health care providers network has resulted in a smaller pool of in-network heath care providers for GC employees. Question: Who should take action and what action might be taken to affect change and enlarge the pool of in-network providers?</w:t>
            </w:r>
            <w:r w:rsidR="002702F8">
              <w:rPr>
                <w:i/>
              </w:rPr>
              <w:t xml:space="preserve"> </w:t>
            </w:r>
          </w:p>
          <w:p w:rsidR="003C78F1" w:rsidRPr="004F619E" w:rsidRDefault="003C78F1" w:rsidP="0092277E">
            <w:pPr>
              <w:rPr>
                <w:i/>
              </w:rPr>
            </w:pPr>
            <w:r w:rsidRPr="004F619E">
              <w:rPr>
                <w:i/>
              </w:rPr>
              <w:t>One opinion was that the USG Presidents might be the most effective ambassadors for this concern.</w:t>
            </w:r>
          </w:p>
          <w:p w:rsidR="003C78F1" w:rsidRPr="004F619E" w:rsidRDefault="003C78F1" w:rsidP="0092277E">
            <w:pPr>
              <w:rPr>
                <w:i/>
              </w:rPr>
            </w:pPr>
          </w:p>
          <w:p w:rsidR="003C78F1" w:rsidRPr="004F619E" w:rsidRDefault="003C78F1" w:rsidP="0092277E">
            <w:pPr>
              <w:rPr>
                <w:i/>
                <w:u w:val="single"/>
              </w:rPr>
            </w:pPr>
            <w:r w:rsidRPr="004F619E">
              <w:rPr>
                <w:i/>
                <w:u w:val="single"/>
              </w:rPr>
              <w:t>28 Sep 2012</w:t>
            </w:r>
          </w:p>
          <w:p w:rsidR="003C78F1" w:rsidRDefault="003C78F1" w:rsidP="00E5447C">
            <w:pPr>
              <w:rPr>
                <w:i/>
              </w:rPr>
            </w:pPr>
            <w:r w:rsidRPr="004F619E">
              <w:rPr>
                <w:i/>
              </w:rPr>
              <w:t>As Dr. Dorman’s service as University President had begun 1 Sep 2012, he had not been present at the 24 Aug 2012 ECUS meeting. The aforementioned concern was rearticulated at this meeting and President Dorman agreed to represent this concern with relevant individuals in consultation with USG staff indicating that he has heard this concern expressed a number of times by faculty and staff in the context of his listening tour. In particular, President Dorman mentioned the July 2012 hire of Marion Fedrick as USG Vice Chancellor for Human Resources, noting that he planned to consult with her on this matter.</w:t>
            </w:r>
          </w:p>
          <w:p w:rsidR="004A0A58" w:rsidRDefault="004A0A58" w:rsidP="00E5447C">
            <w:pPr>
              <w:rPr>
                <w:i/>
              </w:rPr>
            </w:pPr>
          </w:p>
          <w:p w:rsidR="004A0A58" w:rsidRPr="008655BA" w:rsidRDefault="004A0A58" w:rsidP="00E5447C">
            <w:pPr>
              <w:rPr>
                <w:i/>
                <w:u w:val="single"/>
              </w:rPr>
            </w:pPr>
            <w:r w:rsidRPr="008655BA">
              <w:rPr>
                <w:i/>
                <w:u w:val="single"/>
              </w:rPr>
              <w:t>22 Feb 2012</w:t>
            </w:r>
          </w:p>
          <w:p w:rsidR="004A0A58" w:rsidRPr="004A0A58" w:rsidRDefault="00D92179" w:rsidP="00D92179">
            <w:r w:rsidRPr="008655BA">
              <w:rPr>
                <w:i/>
              </w:rPr>
              <w:t>An update was provided that o</w:t>
            </w:r>
            <w:r w:rsidR="004A0A58" w:rsidRPr="008655BA">
              <w:rPr>
                <w:i/>
              </w:rPr>
              <w:t xml:space="preserve">ther USG schools experience similar challenges of a smaller pool of in-network health care providers. The Board of Regents is </w:t>
            </w:r>
            <w:r w:rsidRPr="008655BA">
              <w:rPr>
                <w:i/>
              </w:rPr>
              <w:t xml:space="preserve">acutely </w:t>
            </w:r>
            <w:r w:rsidR="004A0A58" w:rsidRPr="008655BA">
              <w:rPr>
                <w:i/>
              </w:rPr>
              <w:t>aware of this concer</w:t>
            </w:r>
            <w:r w:rsidRPr="008655BA">
              <w:rPr>
                <w:i/>
              </w:rPr>
              <w:t xml:space="preserve">n, which </w:t>
            </w:r>
            <w:r w:rsidR="004A0A58" w:rsidRPr="008655BA">
              <w:rPr>
                <w:i/>
              </w:rPr>
              <w:t>will be prominent in the</w:t>
            </w:r>
            <w:r w:rsidRPr="008655BA">
              <w:rPr>
                <w:i/>
              </w:rPr>
              <w:t>ir deliberations as they explore ways to remedy this concern.</w:t>
            </w:r>
          </w:p>
        </w:tc>
        <w:tc>
          <w:tcPr>
            <w:tcW w:w="3484" w:type="dxa"/>
          </w:tcPr>
          <w:p w:rsidR="003C78F1" w:rsidRPr="004F619E" w:rsidRDefault="003C78F1" w:rsidP="0092277E">
            <w:pPr>
              <w:rPr>
                <w:i/>
              </w:rPr>
            </w:pPr>
            <w:r w:rsidRPr="004F619E">
              <w:rPr>
                <w:i/>
                <w:u w:val="single"/>
              </w:rPr>
              <w:t>24 Aug 2012</w:t>
            </w:r>
          </w:p>
          <w:p w:rsidR="003C78F1" w:rsidRPr="004F619E" w:rsidRDefault="003C78F1" w:rsidP="0092277E">
            <w:pPr>
              <w:rPr>
                <w:i/>
              </w:rPr>
            </w:pPr>
            <w:r w:rsidRPr="004F619E">
              <w:rPr>
                <w:i/>
              </w:rPr>
              <w:t>There was agreement that this matter should be brought to the attention of President Dorman and revisited at the 7 Sep 2012 ECUS/SCC meeting. This would facilitate the timely steering of this matter to a senate committee in the event that action by the University Senate be deemed necessary or desirable.</w:t>
            </w:r>
          </w:p>
        </w:tc>
        <w:tc>
          <w:tcPr>
            <w:tcW w:w="2816" w:type="dxa"/>
          </w:tcPr>
          <w:p w:rsidR="003C78F1" w:rsidRPr="004F619E" w:rsidRDefault="003C78F1" w:rsidP="0092277E">
            <w:pPr>
              <w:rPr>
                <w:i/>
              </w:rPr>
            </w:pPr>
            <w:r w:rsidRPr="004F619E">
              <w:rPr>
                <w:i/>
                <w:u w:val="single"/>
              </w:rPr>
              <w:t>24 Aug 2012</w:t>
            </w:r>
          </w:p>
          <w:p w:rsidR="003C78F1" w:rsidRPr="004F619E" w:rsidRDefault="003C78F1" w:rsidP="0092277E">
            <w:pPr>
              <w:rPr>
                <w:i/>
              </w:rPr>
            </w:pPr>
            <w:r w:rsidRPr="004F619E">
              <w:rPr>
                <w:i/>
              </w:rPr>
              <w:t>Catherine Whelan to add this to 7 Sep 2012 agenda</w:t>
            </w:r>
          </w:p>
          <w:p w:rsidR="003C78F1" w:rsidRPr="004F619E" w:rsidRDefault="003C78F1" w:rsidP="0092277E">
            <w:pPr>
              <w:rPr>
                <w:i/>
              </w:rPr>
            </w:pPr>
          </w:p>
          <w:p w:rsidR="003C78F1" w:rsidRPr="004F619E" w:rsidRDefault="003C78F1" w:rsidP="0092277E">
            <w:pPr>
              <w:rPr>
                <w:i/>
              </w:rPr>
            </w:pPr>
            <w:r w:rsidRPr="004F619E">
              <w:rPr>
                <w:i/>
                <w:u w:val="single"/>
              </w:rPr>
              <w:t>7 Sep 2012</w:t>
            </w:r>
          </w:p>
          <w:p w:rsidR="003C78F1" w:rsidRPr="004F619E" w:rsidRDefault="003C78F1" w:rsidP="00B70428">
            <w:pPr>
              <w:pStyle w:val="ListParagraph"/>
              <w:numPr>
                <w:ilvl w:val="0"/>
                <w:numId w:val="1"/>
              </w:numPr>
              <w:rPr>
                <w:i/>
              </w:rPr>
            </w:pPr>
            <w:r w:rsidRPr="004F619E">
              <w:rPr>
                <w:i/>
              </w:rPr>
              <w:t>Catherine Whelan did add this to the 7 Sep 2012 agenda, however the consideration of this item was postponed to a future meeting.</w:t>
            </w:r>
          </w:p>
          <w:p w:rsidR="003C78F1" w:rsidRPr="004F619E" w:rsidRDefault="003C78F1" w:rsidP="00B70428">
            <w:pPr>
              <w:pStyle w:val="ListParagraph"/>
              <w:numPr>
                <w:ilvl w:val="0"/>
                <w:numId w:val="1"/>
              </w:numPr>
              <w:rPr>
                <w:i/>
              </w:rPr>
            </w:pPr>
            <w:r w:rsidRPr="004F619E">
              <w:rPr>
                <w:i/>
              </w:rPr>
              <w:t>Catherine Whelan to ensure this item is added to the agenda of a future ECUS meeting.</w:t>
            </w:r>
          </w:p>
          <w:p w:rsidR="003C78F1" w:rsidRPr="004F619E" w:rsidRDefault="003C78F1" w:rsidP="009A05E3">
            <w:pPr>
              <w:rPr>
                <w:i/>
              </w:rPr>
            </w:pPr>
          </w:p>
          <w:p w:rsidR="003C78F1" w:rsidRPr="004F619E" w:rsidRDefault="003C78F1" w:rsidP="009A05E3">
            <w:pPr>
              <w:rPr>
                <w:i/>
              </w:rPr>
            </w:pPr>
            <w:r w:rsidRPr="004F619E">
              <w:rPr>
                <w:i/>
                <w:u w:val="single"/>
              </w:rPr>
              <w:t>28 Sep 2012</w:t>
            </w:r>
          </w:p>
          <w:p w:rsidR="003C78F1" w:rsidRPr="004F619E" w:rsidRDefault="003C78F1" w:rsidP="00B70428">
            <w:pPr>
              <w:pStyle w:val="ListParagraph"/>
              <w:numPr>
                <w:ilvl w:val="0"/>
                <w:numId w:val="2"/>
              </w:numPr>
              <w:rPr>
                <w:i/>
              </w:rPr>
            </w:pPr>
            <w:r w:rsidRPr="004F619E">
              <w:rPr>
                <w:i/>
              </w:rPr>
              <w:t>Catherine Whelan did add this item to the 28 Sep 2012 ECUS agenda.</w:t>
            </w:r>
          </w:p>
          <w:p w:rsidR="003C78F1" w:rsidRPr="004F619E" w:rsidRDefault="003C78F1" w:rsidP="00B70428">
            <w:pPr>
              <w:pStyle w:val="ListParagraph"/>
              <w:numPr>
                <w:ilvl w:val="0"/>
                <w:numId w:val="2"/>
              </w:numPr>
              <w:rPr>
                <w:i/>
              </w:rPr>
            </w:pPr>
            <w:r w:rsidRPr="004F619E">
              <w:rPr>
                <w:i/>
              </w:rPr>
              <w:t>President Dorman will represent this concern in consultation with USG staff.</w:t>
            </w:r>
          </w:p>
        </w:tc>
      </w:tr>
      <w:tr w:rsidR="003C78F1" w:rsidRPr="008B1877">
        <w:trPr>
          <w:trHeight w:val="530"/>
        </w:trPr>
        <w:tc>
          <w:tcPr>
            <w:tcW w:w="3132" w:type="dxa"/>
            <w:tcBorders>
              <w:left w:val="double" w:sz="4" w:space="0" w:color="auto"/>
            </w:tcBorders>
          </w:tcPr>
          <w:p w:rsidR="003C78F1" w:rsidRPr="004F619E" w:rsidRDefault="003C78F1" w:rsidP="004F619E">
            <w:pPr>
              <w:pStyle w:val="Heading1"/>
              <w:rPr>
                <w:i/>
              </w:rPr>
            </w:pPr>
            <w:r w:rsidRPr="004F619E">
              <w:rPr>
                <w:i/>
              </w:rPr>
              <w:lastRenderedPageBreak/>
              <w:t>Contingent Faculty Participation in Shared Governance</w:t>
            </w:r>
          </w:p>
        </w:tc>
        <w:tc>
          <w:tcPr>
            <w:tcW w:w="4608" w:type="dxa"/>
          </w:tcPr>
          <w:p w:rsidR="003C78F1" w:rsidRDefault="003C78F1" w:rsidP="00285B4D">
            <w:pPr>
              <w:autoSpaceDE w:val="0"/>
              <w:autoSpaceDN w:val="0"/>
              <w:adjustRightInd w:val="0"/>
              <w:rPr>
                <w:i/>
              </w:rPr>
            </w:pPr>
            <w:r>
              <w:rPr>
                <w:i/>
                <w:u w:val="single"/>
              </w:rPr>
              <w:t>26 Oct</w:t>
            </w:r>
            <w:r w:rsidR="002702F8">
              <w:rPr>
                <w:i/>
                <w:u w:val="single"/>
              </w:rPr>
              <w:t xml:space="preserve"> </w:t>
            </w:r>
            <w:r w:rsidRPr="00285B4D">
              <w:rPr>
                <w:i/>
                <w:u w:val="single"/>
              </w:rPr>
              <w:t>2012</w:t>
            </w:r>
            <w:r>
              <w:rPr>
                <w:i/>
              </w:rPr>
              <w:t>:</w:t>
            </w:r>
          </w:p>
          <w:p w:rsidR="003C78F1" w:rsidRPr="004F619E" w:rsidRDefault="003C78F1" w:rsidP="00D919DF">
            <w:pPr>
              <w:pStyle w:val="ListParagraph"/>
              <w:numPr>
                <w:ilvl w:val="0"/>
                <w:numId w:val="8"/>
              </w:numPr>
              <w:ind w:left="360"/>
              <w:rPr>
                <w:i/>
              </w:rPr>
            </w:pPr>
            <w:r w:rsidRPr="004F619E">
              <w:rPr>
                <w:i/>
              </w:rPr>
              <w:t xml:space="preserve">Craig Turner suggested that the topic of contingent faculty participation in shared governance receive consideration by the committee at some future meeting. </w:t>
            </w:r>
          </w:p>
          <w:p w:rsidR="003C78F1" w:rsidRPr="004F619E" w:rsidRDefault="003C78F1" w:rsidP="00D919DF">
            <w:pPr>
              <w:pStyle w:val="ListParagraph"/>
              <w:numPr>
                <w:ilvl w:val="0"/>
                <w:numId w:val="8"/>
              </w:numPr>
              <w:ind w:left="360"/>
              <w:rPr>
                <w:i/>
              </w:rPr>
            </w:pPr>
            <w:r w:rsidRPr="004F619E">
              <w:rPr>
                <w:i/>
              </w:rPr>
              <w:t>Before consideration of acceptance of this suggestion, clarification points were sought and offered including:</w:t>
            </w:r>
          </w:p>
          <w:p w:rsidR="003C78F1" w:rsidRPr="004F619E" w:rsidRDefault="003C78F1" w:rsidP="00D919DF">
            <w:pPr>
              <w:pStyle w:val="ListParagraph"/>
              <w:numPr>
                <w:ilvl w:val="1"/>
                <w:numId w:val="8"/>
              </w:numPr>
              <w:ind w:left="720"/>
              <w:rPr>
                <w:i/>
              </w:rPr>
            </w:pPr>
            <w:r w:rsidRPr="004F619E">
              <w:rPr>
                <w:b/>
                <w:i/>
              </w:rPr>
              <w:t>Who are the contingent faculty?</w:t>
            </w:r>
            <w:r w:rsidRPr="004F619E">
              <w:rPr>
                <w:i/>
              </w:rPr>
              <w:t xml:space="preserve"> The category of contingent faculty is used to refer to all non-tenure track faculty.</w:t>
            </w:r>
          </w:p>
          <w:p w:rsidR="003C78F1" w:rsidRPr="004F619E" w:rsidRDefault="003C78F1" w:rsidP="00D919DF">
            <w:pPr>
              <w:pStyle w:val="ListParagraph"/>
              <w:numPr>
                <w:ilvl w:val="1"/>
                <w:numId w:val="8"/>
              </w:numPr>
              <w:ind w:left="720"/>
              <w:rPr>
                <w:i/>
              </w:rPr>
            </w:pPr>
            <w:r w:rsidRPr="004F619E">
              <w:rPr>
                <w:b/>
                <w:i/>
              </w:rPr>
              <w:t>What is the current participation of the contingent faculty in shared governance?</w:t>
            </w:r>
            <w:r w:rsidRPr="004F619E">
              <w:rPr>
                <w:i/>
              </w:rPr>
              <w:t xml:space="preserve"> The current eligibility requirements for service as an elected faculty senator are membership in the corps of instruction and at least two years at Georgia College at the start of the term of service. Thus, some of the existing university contingent faculty are eligible to serve as elected faculty senators, specifically those holding appointments as lecturers, senior lecturers and instructors.</w:t>
            </w:r>
          </w:p>
          <w:p w:rsidR="003C78F1" w:rsidRPr="004F619E" w:rsidRDefault="003C78F1" w:rsidP="00D919DF">
            <w:pPr>
              <w:pStyle w:val="ListParagraph"/>
              <w:numPr>
                <w:ilvl w:val="1"/>
                <w:numId w:val="8"/>
              </w:numPr>
              <w:ind w:left="720"/>
              <w:rPr>
                <w:i/>
              </w:rPr>
            </w:pPr>
            <w:r w:rsidRPr="004F619E">
              <w:rPr>
                <w:b/>
                <w:i/>
              </w:rPr>
              <w:t>Is there any external guidance on best practice of such participation?</w:t>
            </w:r>
            <w:r w:rsidRPr="004F619E">
              <w:rPr>
                <w:i/>
              </w:rPr>
              <w:t xml:space="preserve"> Yes, the American Association of University Professors (AAUP) has statements on contingent faculty participation in shared governance that could inform this deliberation.</w:t>
            </w:r>
          </w:p>
          <w:p w:rsidR="003C78F1" w:rsidRPr="004F619E" w:rsidRDefault="003C78F1" w:rsidP="00D919DF">
            <w:pPr>
              <w:pStyle w:val="ListParagraph"/>
              <w:numPr>
                <w:ilvl w:val="0"/>
                <w:numId w:val="8"/>
              </w:numPr>
              <w:ind w:left="360"/>
              <w:rPr>
                <w:i/>
              </w:rPr>
            </w:pPr>
            <w:r w:rsidRPr="004F619E">
              <w:rPr>
                <w:i/>
              </w:rPr>
              <w:t xml:space="preserve">An observation was made expressing appreciation with both the current and historical level of participation in the university shared governance by those holding the university president and </w:t>
            </w:r>
            <w:r w:rsidRPr="004F619E">
              <w:rPr>
                <w:i/>
              </w:rPr>
              <w:lastRenderedPageBreak/>
              <w:t>provost positions. In particular, there was appreciation expressed to both Interim Provost Liao-Troth and President Dorman for their participation and commitment to shared governance.</w:t>
            </w:r>
          </w:p>
          <w:p w:rsidR="003C78F1" w:rsidRDefault="003C78F1" w:rsidP="00D919DF">
            <w:pPr>
              <w:pStyle w:val="ListParagraph"/>
              <w:numPr>
                <w:ilvl w:val="0"/>
                <w:numId w:val="8"/>
              </w:numPr>
              <w:ind w:left="360"/>
              <w:rPr>
                <w:i/>
              </w:rPr>
            </w:pPr>
            <w:r w:rsidRPr="004F619E">
              <w:rPr>
                <w:i/>
              </w:rPr>
              <w:t>There was general agreement to accept the suggestion and to further discuss the topic of contingent faculty participation in shared governance at some future meeting.</w:t>
            </w:r>
          </w:p>
          <w:p w:rsidR="00D92179" w:rsidRDefault="00D92179" w:rsidP="00D92179">
            <w:pPr>
              <w:rPr>
                <w:i/>
              </w:rPr>
            </w:pPr>
          </w:p>
          <w:p w:rsidR="00D92179" w:rsidRPr="008655BA" w:rsidRDefault="00D92179" w:rsidP="00D92179">
            <w:pPr>
              <w:rPr>
                <w:i/>
                <w:u w:val="single"/>
              </w:rPr>
            </w:pPr>
            <w:r w:rsidRPr="008655BA">
              <w:rPr>
                <w:i/>
                <w:u w:val="single"/>
              </w:rPr>
              <w:t>22 Feb 2013</w:t>
            </w:r>
          </w:p>
          <w:p w:rsidR="00D92179" w:rsidRPr="00D92179" w:rsidRDefault="00D92179" w:rsidP="00D92179">
            <w:r w:rsidRPr="008655BA">
              <w:rPr>
                <w:i/>
              </w:rPr>
              <w:t>In the context of reviewing the unfinished ECUS business items during minutes cleanup, this matter was briefly discussed and the recommended disposition, endorsed by all present, was to steer this to FAPC for consideration.</w:t>
            </w:r>
          </w:p>
        </w:tc>
        <w:tc>
          <w:tcPr>
            <w:tcW w:w="3484" w:type="dxa"/>
          </w:tcPr>
          <w:p w:rsidR="003C78F1" w:rsidRPr="004F619E" w:rsidRDefault="003C78F1" w:rsidP="008B1877">
            <w:pPr>
              <w:rPr>
                <w:i/>
              </w:rPr>
            </w:pPr>
          </w:p>
        </w:tc>
        <w:tc>
          <w:tcPr>
            <w:tcW w:w="2816" w:type="dxa"/>
          </w:tcPr>
          <w:p w:rsidR="003C78F1" w:rsidRDefault="003C78F1" w:rsidP="00285B4D">
            <w:pPr>
              <w:autoSpaceDE w:val="0"/>
              <w:autoSpaceDN w:val="0"/>
              <w:adjustRightInd w:val="0"/>
              <w:rPr>
                <w:i/>
              </w:rPr>
            </w:pPr>
            <w:r>
              <w:rPr>
                <w:i/>
                <w:u w:val="single"/>
              </w:rPr>
              <w:t>26 Oct</w:t>
            </w:r>
            <w:r w:rsidRPr="00285B4D">
              <w:rPr>
                <w:i/>
                <w:u w:val="single"/>
              </w:rPr>
              <w:t xml:space="preserve"> 2012</w:t>
            </w:r>
            <w:r>
              <w:rPr>
                <w:i/>
              </w:rPr>
              <w:t>:</w:t>
            </w:r>
          </w:p>
          <w:p w:rsidR="003C78F1" w:rsidRPr="004F619E" w:rsidRDefault="003C78F1" w:rsidP="00D919DF">
            <w:pPr>
              <w:pStyle w:val="ListParagraph"/>
              <w:numPr>
                <w:ilvl w:val="0"/>
                <w:numId w:val="9"/>
              </w:numPr>
              <w:ind w:left="368"/>
              <w:rPr>
                <w:i/>
              </w:rPr>
            </w:pPr>
            <w:r w:rsidRPr="004F619E">
              <w:rPr>
                <w:i/>
              </w:rPr>
              <w:t xml:space="preserve">Craig Turner to locate, identify, and provide information on the AAUP statements that relate to participation of contingent faculty in shared governance that might inform this deliberation. </w:t>
            </w:r>
          </w:p>
          <w:p w:rsidR="003C78F1" w:rsidRDefault="003C78F1" w:rsidP="00D919DF">
            <w:pPr>
              <w:pStyle w:val="ListParagraph"/>
              <w:numPr>
                <w:ilvl w:val="0"/>
                <w:numId w:val="9"/>
              </w:numPr>
              <w:ind w:left="368"/>
              <w:rPr>
                <w:i/>
              </w:rPr>
            </w:pPr>
            <w:r w:rsidRPr="004F619E">
              <w:rPr>
                <w:i/>
              </w:rPr>
              <w:t>Catherine Whelan will ensure that this topic is on the tentative agenda of a future ECUS or ECUS-SCC meeting</w:t>
            </w:r>
            <w:r>
              <w:rPr>
                <w:i/>
              </w:rPr>
              <w:t>.</w:t>
            </w:r>
          </w:p>
          <w:p w:rsidR="003C78F1" w:rsidRDefault="003C78F1" w:rsidP="0094252D">
            <w:pPr>
              <w:rPr>
                <w:i/>
              </w:rPr>
            </w:pPr>
          </w:p>
          <w:p w:rsidR="003C78F1" w:rsidRPr="00285B4D" w:rsidRDefault="003C78F1" w:rsidP="0094252D">
            <w:pPr>
              <w:rPr>
                <w:i/>
                <w:u w:val="single"/>
              </w:rPr>
            </w:pPr>
            <w:r w:rsidRPr="00285B4D">
              <w:rPr>
                <w:i/>
                <w:u w:val="single"/>
              </w:rPr>
              <w:t>30 Nov 2012</w:t>
            </w:r>
          </w:p>
          <w:p w:rsidR="003C78F1" w:rsidRDefault="003C78F1" w:rsidP="0094252D">
            <w:pPr>
              <w:rPr>
                <w:i/>
              </w:rPr>
            </w:pPr>
            <w:r w:rsidRPr="00285B4D">
              <w:rPr>
                <w:i/>
              </w:rPr>
              <w:t>Craig Turner has located, identified and provided information on the AAUP statements that relate to participation of contingent faculty in shared governance to the Executive Committee by email on 18 Nov 2012.</w:t>
            </w:r>
          </w:p>
          <w:p w:rsidR="00D92179" w:rsidRDefault="00D92179" w:rsidP="0094252D">
            <w:pPr>
              <w:rPr>
                <w:i/>
              </w:rPr>
            </w:pPr>
          </w:p>
          <w:p w:rsidR="00D92179" w:rsidRPr="008655BA" w:rsidRDefault="00D92179" w:rsidP="00D92179">
            <w:pPr>
              <w:rPr>
                <w:i/>
                <w:u w:val="single"/>
              </w:rPr>
            </w:pPr>
            <w:r w:rsidRPr="008655BA">
              <w:rPr>
                <w:i/>
                <w:u w:val="single"/>
              </w:rPr>
              <w:t>22 Feb 2013</w:t>
            </w:r>
          </w:p>
          <w:p w:rsidR="00D92179" w:rsidRPr="0094252D" w:rsidRDefault="00D92179" w:rsidP="00D92179">
            <w:pPr>
              <w:rPr>
                <w:i/>
              </w:rPr>
            </w:pPr>
            <w:r w:rsidRPr="008655BA">
              <w:rPr>
                <w:i/>
              </w:rPr>
              <w:t>On behalf of ECUS, Catherine Whelan will steer this matter to FAPC for consideration.</w:t>
            </w:r>
          </w:p>
        </w:tc>
      </w:tr>
      <w:tr w:rsidR="003C78F1" w:rsidRPr="008B1877">
        <w:trPr>
          <w:trHeight w:val="530"/>
        </w:trPr>
        <w:tc>
          <w:tcPr>
            <w:tcW w:w="3132" w:type="dxa"/>
            <w:tcBorders>
              <w:left w:val="double" w:sz="4" w:space="0" w:color="auto"/>
            </w:tcBorders>
          </w:tcPr>
          <w:p w:rsidR="003C78F1" w:rsidRPr="0037381E" w:rsidRDefault="003C78F1">
            <w:pPr>
              <w:pStyle w:val="Heading1"/>
            </w:pPr>
            <w:r>
              <w:lastRenderedPageBreak/>
              <w:t>Faculty Friday (Social)</w:t>
            </w:r>
          </w:p>
        </w:tc>
        <w:tc>
          <w:tcPr>
            <w:tcW w:w="4608" w:type="dxa"/>
          </w:tcPr>
          <w:p w:rsidR="003C78F1" w:rsidRDefault="003C78F1" w:rsidP="00285B4D">
            <w:pPr>
              <w:autoSpaceDE w:val="0"/>
              <w:autoSpaceDN w:val="0"/>
              <w:adjustRightInd w:val="0"/>
              <w:rPr>
                <w:i/>
              </w:rPr>
            </w:pPr>
            <w:r w:rsidRPr="00285B4D">
              <w:rPr>
                <w:i/>
                <w:u w:val="single"/>
              </w:rPr>
              <w:t>30 Nov 2012</w:t>
            </w:r>
          </w:p>
          <w:p w:rsidR="003C78F1" w:rsidRPr="00285B4D" w:rsidRDefault="003C78F1" w:rsidP="00CF19E2">
            <w:pPr>
              <w:rPr>
                <w:i/>
              </w:rPr>
            </w:pPr>
            <w:r w:rsidRPr="00285B4D">
              <w:rPr>
                <w:i/>
              </w:rPr>
              <w:t>An observation was made that there hadn’t been another Faculty Friday (reception for all university faculty) since the one sponsored by President Dorman on the Friday before Fall Break. There was general agreement that it would be good to explore the feasibility of having these receptions recur more regularly.</w:t>
            </w:r>
          </w:p>
        </w:tc>
        <w:tc>
          <w:tcPr>
            <w:tcW w:w="3484" w:type="dxa"/>
          </w:tcPr>
          <w:p w:rsidR="003C78F1" w:rsidRDefault="003C78F1" w:rsidP="00285B4D">
            <w:pPr>
              <w:autoSpaceDE w:val="0"/>
              <w:autoSpaceDN w:val="0"/>
              <w:adjustRightInd w:val="0"/>
              <w:rPr>
                <w:i/>
              </w:rPr>
            </w:pPr>
            <w:r w:rsidRPr="00285B4D">
              <w:rPr>
                <w:i/>
                <w:u w:val="single"/>
              </w:rPr>
              <w:t>30 Nov 2012</w:t>
            </w:r>
          </w:p>
          <w:p w:rsidR="003C78F1" w:rsidRPr="00285B4D" w:rsidRDefault="003C78F1" w:rsidP="008B1877">
            <w:pPr>
              <w:rPr>
                <w:i/>
              </w:rPr>
            </w:pPr>
            <w:r w:rsidRPr="00285B4D">
              <w:rPr>
                <w:i/>
              </w:rPr>
              <w:t xml:space="preserve">Catherine Whelan agreed to consult President Dorman on the feasibility of sponsoring another faculty reception. </w:t>
            </w:r>
          </w:p>
        </w:tc>
        <w:tc>
          <w:tcPr>
            <w:tcW w:w="2816" w:type="dxa"/>
          </w:tcPr>
          <w:p w:rsidR="003C78F1" w:rsidRDefault="003C78F1" w:rsidP="00285B4D">
            <w:pPr>
              <w:autoSpaceDE w:val="0"/>
              <w:autoSpaceDN w:val="0"/>
              <w:adjustRightInd w:val="0"/>
              <w:rPr>
                <w:i/>
              </w:rPr>
            </w:pPr>
            <w:r w:rsidRPr="00285B4D">
              <w:rPr>
                <w:i/>
                <w:u w:val="single"/>
              </w:rPr>
              <w:t>30 Nov 2012</w:t>
            </w:r>
          </w:p>
          <w:p w:rsidR="003C78F1" w:rsidRPr="00285B4D" w:rsidRDefault="003C78F1" w:rsidP="00CF19E2">
            <w:pPr>
              <w:rPr>
                <w:i/>
              </w:rPr>
            </w:pPr>
            <w:r w:rsidRPr="00285B4D">
              <w:rPr>
                <w:i/>
              </w:rPr>
              <w:t>Catherine Whelan will consult with President Dorman on the feasibility of sponsoring another faculty reception.</w:t>
            </w:r>
          </w:p>
        </w:tc>
      </w:tr>
      <w:tr w:rsidR="003C78F1" w:rsidRPr="008B1877">
        <w:trPr>
          <w:trHeight w:val="530"/>
        </w:trPr>
        <w:tc>
          <w:tcPr>
            <w:tcW w:w="3132" w:type="dxa"/>
            <w:tcBorders>
              <w:left w:val="double" w:sz="4" w:space="0" w:color="auto"/>
            </w:tcBorders>
          </w:tcPr>
          <w:p w:rsidR="003C78F1" w:rsidRPr="0037381E" w:rsidRDefault="003C78F1" w:rsidP="009842E2">
            <w:pPr>
              <w:pStyle w:val="Heading1"/>
            </w:pPr>
            <w:r>
              <w:t>Governance Calendar and Governance Retreat Planning Committee</w:t>
            </w:r>
          </w:p>
        </w:tc>
        <w:tc>
          <w:tcPr>
            <w:tcW w:w="4608" w:type="dxa"/>
          </w:tcPr>
          <w:p w:rsidR="003C78F1" w:rsidRPr="008655BA" w:rsidRDefault="003C78F1" w:rsidP="009842E2">
            <w:pPr>
              <w:autoSpaceDE w:val="0"/>
              <w:autoSpaceDN w:val="0"/>
              <w:adjustRightInd w:val="0"/>
              <w:rPr>
                <w:i/>
              </w:rPr>
            </w:pPr>
            <w:r w:rsidRPr="008655BA">
              <w:rPr>
                <w:i/>
                <w:u w:val="single"/>
              </w:rPr>
              <w:t>30 Nov 2012</w:t>
            </w:r>
            <w:r w:rsidRPr="008655BA">
              <w:rPr>
                <w:i/>
              </w:rPr>
              <w:t>:</w:t>
            </w:r>
          </w:p>
          <w:p w:rsidR="003C78F1" w:rsidRPr="008655BA" w:rsidRDefault="003C78F1" w:rsidP="009842E2">
            <w:pPr>
              <w:rPr>
                <w:i/>
              </w:rPr>
            </w:pPr>
            <w:r w:rsidRPr="008655BA">
              <w:rPr>
                <w:i/>
              </w:rPr>
              <w:t xml:space="preserve">Catherine Whelan reminded the members of the Executive Committee that ECUS should </w:t>
            </w:r>
          </w:p>
          <w:p w:rsidR="003C78F1" w:rsidRPr="008655BA" w:rsidRDefault="003C78F1" w:rsidP="00331175">
            <w:pPr>
              <w:pStyle w:val="ListParagraph"/>
              <w:numPr>
                <w:ilvl w:val="0"/>
                <w:numId w:val="12"/>
              </w:numPr>
              <w:rPr>
                <w:i/>
              </w:rPr>
            </w:pPr>
            <w:r w:rsidRPr="008655BA">
              <w:rPr>
                <w:i/>
              </w:rPr>
              <w:t xml:space="preserve">seek volunteers to serve on the Governance Retreat Planning Committee to plan the 2013 governance retreat and </w:t>
            </w:r>
          </w:p>
          <w:p w:rsidR="003C78F1" w:rsidRPr="008655BA" w:rsidRDefault="003C78F1" w:rsidP="00331175">
            <w:pPr>
              <w:pStyle w:val="ListParagraph"/>
              <w:numPr>
                <w:ilvl w:val="0"/>
                <w:numId w:val="12"/>
              </w:numPr>
              <w:rPr>
                <w:i/>
              </w:rPr>
            </w:pPr>
            <w:r w:rsidRPr="008655BA">
              <w:rPr>
                <w:i/>
              </w:rPr>
              <w:t>begin to prepare a draft the 2013-2014 governance calendar.</w:t>
            </w:r>
          </w:p>
          <w:p w:rsidR="003C78F1" w:rsidRPr="008655BA" w:rsidRDefault="003C78F1" w:rsidP="009842E2">
            <w:pPr>
              <w:rPr>
                <w:i/>
              </w:rPr>
            </w:pPr>
          </w:p>
          <w:p w:rsidR="003C78F1" w:rsidRPr="008655BA" w:rsidRDefault="003C78F1" w:rsidP="009842E2">
            <w:pPr>
              <w:rPr>
                <w:i/>
                <w:u w:val="single"/>
              </w:rPr>
            </w:pPr>
            <w:r w:rsidRPr="008655BA">
              <w:rPr>
                <w:i/>
                <w:u w:val="single"/>
              </w:rPr>
              <w:t>07 Dec 2012</w:t>
            </w:r>
          </w:p>
          <w:p w:rsidR="003C78F1" w:rsidRPr="008655BA" w:rsidRDefault="003C78F1" w:rsidP="009842E2">
            <w:pPr>
              <w:rPr>
                <w:i/>
              </w:rPr>
            </w:pPr>
            <w:r w:rsidRPr="008655BA">
              <w:rPr>
                <w:i/>
              </w:rPr>
              <w:t>Catherine Whelan sought and received permission from Lyndall Muschell to invite individuals who are interested in serving on the Governance Retreat Planning Committee (for the 2013 Governance Retreat) to contact Lyndall Muschell. Catherine plans to extend an invitation to all university senators at the 18 Jan 2013 University Senate meeting.</w:t>
            </w:r>
          </w:p>
          <w:p w:rsidR="003C78F1" w:rsidRPr="008655BA" w:rsidRDefault="003C78F1" w:rsidP="009842E2">
            <w:pPr>
              <w:rPr>
                <w:i/>
              </w:rPr>
            </w:pPr>
            <w:r w:rsidRPr="008655BA">
              <w:rPr>
                <w:i/>
                <w:u w:val="single"/>
              </w:rPr>
              <w:t>25 Jan 2013</w:t>
            </w:r>
            <w:r w:rsidRPr="008655BA">
              <w:rPr>
                <w:i/>
              </w:rPr>
              <w:t>:</w:t>
            </w:r>
          </w:p>
          <w:p w:rsidR="003C78F1" w:rsidRPr="008655BA" w:rsidRDefault="003C78F1" w:rsidP="00331175">
            <w:pPr>
              <w:pStyle w:val="ListParagraph"/>
              <w:numPr>
                <w:ilvl w:val="0"/>
                <w:numId w:val="18"/>
              </w:numPr>
              <w:ind w:left="360"/>
              <w:rPr>
                <w:i/>
              </w:rPr>
            </w:pPr>
            <w:r w:rsidRPr="008655BA">
              <w:rPr>
                <w:b/>
                <w:i/>
              </w:rPr>
              <w:t>Governance Retreat Planning Committee:(GRPC)</w:t>
            </w:r>
          </w:p>
          <w:p w:rsidR="003C78F1" w:rsidRPr="008655BA" w:rsidRDefault="003C78F1" w:rsidP="00331175">
            <w:pPr>
              <w:pStyle w:val="ListParagraph"/>
              <w:numPr>
                <w:ilvl w:val="1"/>
                <w:numId w:val="18"/>
              </w:numPr>
              <w:ind w:left="720"/>
              <w:rPr>
                <w:i/>
              </w:rPr>
            </w:pPr>
            <w:r w:rsidRPr="008655BA">
              <w:rPr>
                <w:i/>
              </w:rPr>
              <w:t xml:space="preserve">Lyndall Muschell has agreed to serve as the point person for the planning of the 2013 governance retreat. Lyndall indicated that Deborah MacMillan and Craig Turner have volunteered to serve on the planning </w:t>
            </w:r>
            <w:r w:rsidRPr="008655BA">
              <w:rPr>
                <w:i/>
              </w:rPr>
              <w:lastRenderedPageBreak/>
              <w:t>committee.</w:t>
            </w:r>
          </w:p>
          <w:p w:rsidR="003C78F1" w:rsidRPr="008655BA" w:rsidRDefault="003C78F1" w:rsidP="00331175">
            <w:pPr>
              <w:pStyle w:val="ListParagraph"/>
              <w:numPr>
                <w:ilvl w:val="1"/>
                <w:numId w:val="18"/>
              </w:numPr>
              <w:ind w:left="720"/>
              <w:rPr>
                <w:i/>
              </w:rPr>
            </w:pPr>
            <w:r w:rsidRPr="008655BA">
              <w:rPr>
                <w:i/>
              </w:rPr>
              <w:t>Both Jan Clark and Catherine Whelan volunteered to assist in the planning of the retreat as well.</w:t>
            </w:r>
          </w:p>
          <w:p w:rsidR="003C78F1" w:rsidRPr="008655BA" w:rsidRDefault="003C78F1" w:rsidP="00331175">
            <w:pPr>
              <w:pStyle w:val="ListParagraph"/>
              <w:numPr>
                <w:ilvl w:val="1"/>
                <w:numId w:val="18"/>
              </w:numPr>
              <w:ind w:left="720"/>
              <w:rPr>
                <w:i/>
              </w:rPr>
            </w:pPr>
            <w:r w:rsidRPr="008655BA">
              <w:rPr>
                <w:i/>
              </w:rPr>
              <w:t>Catherine Whelan indicated that she had consulted with President Dorman and he agreed to fund an off-campus governance retreat contingent on receiving a brief (one-page) written proposal from the planning committee that detailed anticipated costs and proposed a retreat site.</w:t>
            </w:r>
          </w:p>
          <w:p w:rsidR="003C78F1" w:rsidRPr="008655BA" w:rsidRDefault="003C78F1" w:rsidP="00331175">
            <w:pPr>
              <w:pStyle w:val="ListParagraph"/>
              <w:numPr>
                <w:ilvl w:val="1"/>
                <w:numId w:val="18"/>
              </w:numPr>
              <w:ind w:left="720"/>
              <w:rPr>
                <w:i/>
              </w:rPr>
            </w:pPr>
            <w:r w:rsidRPr="008655BA">
              <w:rPr>
                <w:i/>
              </w:rPr>
              <w:t xml:space="preserve">Rather than having Catherine Whelan extend the invitation to serve on the 2012-2013 Governance Retreat Planning Committee orally at a meeting of the University Senate, Lyndall Muschell will send an email invitation to the membership of the University Senate to extend this invitation. </w:t>
            </w:r>
          </w:p>
          <w:p w:rsidR="003C78F1" w:rsidRPr="008655BA" w:rsidRDefault="003C78F1" w:rsidP="00331175">
            <w:pPr>
              <w:pStyle w:val="ListParagraph"/>
              <w:numPr>
                <w:ilvl w:val="1"/>
                <w:numId w:val="18"/>
              </w:numPr>
              <w:ind w:left="720"/>
              <w:rPr>
                <w:i/>
              </w:rPr>
            </w:pPr>
            <w:r w:rsidRPr="008655BA">
              <w:rPr>
                <w:i/>
              </w:rPr>
              <w:t>Historically, the staff in the office of the university president (Monica Starley, Kathy Waers, Ashton Dreyer) have been tremendously helpful with preparations for the governance retreat It is anticipated that they will be again called on for assistance throughout the planning process.</w:t>
            </w:r>
          </w:p>
          <w:p w:rsidR="003C78F1" w:rsidRPr="008655BA" w:rsidRDefault="003C78F1" w:rsidP="00331175">
            <w:pPr>
              <w:pStyle w:val="ListParagraph"/>
              <w:numPr>
                <w:ilvl w:val="0"/>
                <w:numId w:val="18"/>
              </w:numPr>
              <w:ind w:left="360"/>
              <w:rPr>
                <w:b/>
                <w:i/>
              </w:rPr>
            </w:pPr>
            <w:r w:rsidRPr="008655BA">
              <w:rPr>
                <w:b/>
                <w:i/>
              </w:rPr>
              <w:t>2013-2014 Governance Calendar</w:t>
            </w:r>
          </w:p>
          <w:p w:rsidR="003C78F1" w:rsidRPr="008655BA" w:rsidRDefault="003C78F1" w:rsidP="00331175">
            <w:pPr>
              <w:pStyle w:val="ListParagraph"/>
              <w:numPr>
                <w:ilvl w:val="1"/>
                <w:numId w:val="18"/>
              </w:numPr>
              <w:ind w:left="810"/>
              <w:rPr>
                <w:i/>
              </w:rPr>
            </w:pPr>
            <w:r w:rsidRPr="008655BA">
              <w:rPr>
                <w:i/>
              </w:rPr>
              <w:t>Catherine Whelan agreed to serve as point for the development of the 2013-2014 Governance Calendar.</w:t>
            </w:r>
          </w:p>
          <w:p w:rsidR="003C78F1" w:rsidRPr="008655BA" w:rsidRDefault="003C78F1" w:rsidP="00331175">
            <w:pPr>
              <w:pStyle w:val="ListParagraph"/>
              <w:numPr>
                <w:ilvl w:val="1"/>
                <w:numId w:val="18"/>
              </w:numPr>
              <w:ind w:left="810"/>
              <w:rPr>
                <w:i/>
              </w:rPr>
            </w:pPr>
            <w:r w:rsidRPr="008655BA">
              <w:rPr>
                <w:i/>
              </w:rPr>
              <w:t>This is an ECUS function with a deadline of 1 April 2013.</w:t>
            </w:r>
          </w:p>
          <w:p w:rsidR="003C78F1" w:rsidRPr="008655BA" w:rsidRDefault="003C78F1" w:rsidP="00331175">
            <w:pPr>
              <w:pStyle w:val="ListParagraph"/>
              <w:numPr>
                <w:ilvl w:val="1"/>
                <w:numId w:val="18"/>
              </w:numPr>
              <w:ind w:left="810"/>
              <w:rPr>
                <w:i/>
              </w:rPr>
            </w:pPr>
            <w:r w:rsidRPr="008655BA">
              <w:rPr>
                <w:i/>
              </w:rPr>
              <w:t xml:space="preserve">Catherine Whelan indicated she had begun to consider this calendar </w:t>
            </w:r>
            <w:r w:rsidRPr="008655BA">
              <w:rPr>
                <w:i/>
              </w:rPr>
              <w:lastRenderedPageBreak/>
              <w:t>already and had some talking points for reflection by the membership and consideration at a future meeting. These included the following.</w:t>
            </w:r>
          </w:p>
          <w:p w:rsidR="003C78F1" w:rsidRPr="008655BA" w:rsidRDefault="003C78F1" w:rsidP="00331175">
            <w:pPr>
              <w:pStyle w:val="ListParagraph"/>
              <w:numPr>
                <w:ilvl w:val="2"/>
                <w:numId w:val="18"/>
              </w:numPr>
              <w:ind w:left="1170"/>
              <w:rPr>
                <w:i/>
              </w:rPr>
            </w:pPr>
            <w:r w:rsidRPr="008655BA">
              <w:rPr>
                <w:i/>
              </w:rPr>
              <w:t>President Dorman had asked Catherine Whelan to extend an invitation to the members of ECUS to propose a date or dates for Presidential University Convocations including the State of the University address for the 2013-2014 academic year. It was understood that the selection of these date(s) would ultimately be made by President Dorman.</w:t>
            </w:r>
          </w:p>
          <w:p w:rsidR="003C78F1" w:rsidRPr="008655BA" w:rsidRDefault="003C78F1" w:rsidP="00331175">
            <w:pPr>
              <w:pStyle w:val="ListParagraph"/>
              <w:numPr>
                <w:ilvl w:val="2"/>
                <w:numId w:val="18"/>
              </w:numPr>
              <w:ind w:left="1170"/>
              <w:rPr>
                <w:i/>
              </w:rPr>
            </w:pPr>
            <w:r w:rsidRPr="008655BA">
              <w:rPr>
                <w:i/>
              </w:rPr>
              <w:t>A proposal that the ECUS/SCC meeting immediately follow the US Committee meetings and be scheduled on the same Friday of the month rather than have these meetings scheduled a week apart as in 2012-2013.</w:t>
            </w:r>
          </w:p>
          <w:p w:rsidR="003C78F1" w:rsidRPr="008655BA" w:rsidRDefault="003C78F1" w:rsidP="00331175">
            <w:pPr>
              <w:pStyle w:val="ListParagraph"/>
              <w:numPr>
                <w:ilvl w:val="2"/>
                <w:numId w:val="18"/>
              </w:numPr>
              <w:ind w:left="1170"/>
              <w:rPr>
                <w:i/>
              </w:rPr>
            </w:pPr>
            <w:r w:rsidRPr="008655BA">
              <w:rPr>
                <w:i/>
              </w:rPr>
              <w:t>A proposal that there be eight meetings in the academic year designated as college meetings and that the colleges individually determine how these meetings are allocated to department, college, or college committee meetings rather than have three meetings a month (department, college, college committee) as in 2012-2013.</w:t>
            </w:r>
          </w:p>
          <w:p w:rsidR="003C78F1" w:rsidRPr="008655BA" w:rsidRDefault="003C78F1" w:rsidP="00331175">
            <w:pPr>
              <w:pStyle w:val="ListParagraph"/>
              <w:numPr>
                <w:ilvl w:val="2"/>
                <w:numId w:val="18"/>
              </w:numPr>
              <w:ind w:left="1170"/>
              <w:rPr>
                <w:i/>
              </w:rPr>
            </w:pPr>
            <w:r w:rsidRPr="008655BA">
              <w:rPr>
                <w:i/>
              </w:rPr>
              <w:t xml:space="preserve">A proposal that the professional development blocks on the 2012-2013 governance calendar be designated as “open” on the </w:t>
            </w:r>
            <w:r w:rsidRPr="008655BA">
              <w:rPr>
                <w:i/>
              </w:rPr>
              <w:lastRenderedPageBreak/>
              <w:t xml:space="preserve">2013-2014 governance calendar with the understanding that professional development could be scheduled in a meeting block designated as “open” on the governance calendar. </w:t>
            </w:r>
          </w:p>
          <w:p w:rsidR="003A17EC" w:rsidRPr="008655BA" w:rsidRDefault="003A17EC" w:rsidP="003A17EC">
            <w:pPr>
              <w:rPr>
                <w:i/>
              </w:rPr>
            </w:pPr>
          </w:p>
          <w:p w:rsidR="003A17EC" w:rsidRPr="008655BA" w:rsidRDefault="003A17EC" w:rsidP="003A17EC">
            <w:pPr>
              <w:rPr>
                <w:i/>
                <w:u w:val="single"/>
              </w:rPr>
            </w:pPr>
            <w:r w:rsidRPr="008655BA">
              <w:rPr>
                <w:i/>
                <w:u w:val="single"/>
              </w:rPr>
              <w:t>22 Feb 2013</w:t>
            </w:r>
          </w:p>
          <w:p w:rsidR="003A17EC" w:rsidRPr="008655BA" w:rsidRDefault="003A17EC" w:rsidP="00331175">
            <w:pPr>
              <w:pStyle w:val="ListParagraph"/>
              <w:numPr>
                <w:ilvl w:val="0"/>
                <w:numId w:val="31"/>
              </w:numPr>
              <w:ind w:left="360"/>
              <w:rPr>
                <w:i/>
              </w:rPr>
            </w:pPr>
            <w:r w:rsidRPr="008655BA">
              <w:rPr>
                <w:b/>
                <w:i/>
              </w:rPr>
              <w:t>Governance Retreat Planning Committee:(GRPC)</w:t>
            </w:r>
          </w:p>
          <w:p w:rsidR="003A17EC" w:rsidRPr="008655BA" w:rsidRDefault="003A17EC" w:rsidP="00331175">
            <w:pPr>
              <w:pStyle w:val="ListParagraph"/>
              <w:numPr>
                <w:ilvl w:val="1"/>
                <w:numId w:val="31"/>
              </w:numPr>
              <w:ind w:left="810"/>
              <w:rPr>
                <w:i/>
              </w:rPr>
            </w:pPr>
            <w:r w:rsidRPr="008655BA">
              <w:rPr>
                <w:i/>
              </w:rPr>
              <w:t xml:space="preserve">At the request of Lyndall Muschell on behalf of GRPC, Kathy Waers contacted point persons at </w:t>
            </w:r>
            <w:r w:rsidR="00AD6886" w:rsidRPr="008655BA">
              <w:rPr>
                <w:i/>
              </w:rPr>
              <w:t>some</w:t>
            </w:r>
            <w:r w:rsidRPr="008655BA">
              <w:rPr>
                <w:i/>
              </w:rPr>
              <w:t xml:space="preserve"> potential retreat sites to obtain estimates for accommodations</w:t>
            </w:r>
            <w:r w:rsidR="00AD6886" w:rsidRPr="008655BA">
              <w:rPr>
                <w:i/>
              </w:rPr>
              <w:t>, meals, refreshments, meeting space, etc.</w:t>
            </w:r>
          </w:p>
          <w:p w:rsidR="003A17EC" w:rsidRPr="008655BA" w:rsidRDefault="00AD6886" w:rsidP="00331175">
            <w:pPr>
              <w:pStyle w:val="ListParagraph"/>
              <w:numPr>
                <w:ilvl w:val="1"/>
                <w:numId w:val="31"/>
              </w:numPr>
              <w:ind w:left="810"/>
              <w:rPr>
                <w:i/>
              </w:rPr>
            </w:pPr>
            <w:r w:rsidRPr="008655BA">
              <w:rPr>
                <w:i/>
              </w:rPr>
              <w:t xml:space="preserve">These </w:t>
            </w:r>
            <w:r w:rsidR="003A17EC" w:rsidRPr="008655BA">
              <w:rPr>
                <w:i/>
              </w:rPr>
              <w:t xml:space="preserve">estimates were comparable with last year’s </w:t>
            </w:r>
            <w:r w:rsidRPr="008655BA">
              <w:rPr>
                <w:i/>
              </w:rPr>
              <w:t xml:space="preserve">retreat </w:t>
            </w:r>
            <w:r w:rsidR="003A17EC" w:rsidRPr="008655BA">
              <w:rPr>
                <w:i/>
              </w:rPr>
              <w:t>costs, and the exploration of the feasibility of these sites will continue.</w:t>
            </w:r>
          </w:p>
          <w:p w:rsidR="003A17EC" w:rsidRPr="008655BA" w:rsidRDefault="003A17EC" w:rsidP="00331175">
            <w:pPr>
              <w:pStyle w:val="ListParagraph"/>
              <w:numPr>
                <w:ilvl w:val="0"/>
                <w:numId w:val="31"/>
              </w:numPr>
              <w:ind w:left="360"/>
              <w:rPr>
                <w:i/>
              </w:rPr>
            </w:pPr>
            <w:r w:rsidRPr="008655BA">
              <w:rPr>
                <w:b/>
                <w:i/>
              </w:rPr>
              <w:t>Governance Calendar</w:t>
            </w:r>
          </w:p>
          <w:p w:rsidR="00E518FB" w:rsidRPr="008655BA" w:rsidRDefault="00E518FB" w:rsidP="00331175">
            <w:pPr>
              <w:pStyle w:val="ListParagraph"/>
              <w:numPr>
                <w:ilvl w:val="1"/>
                <w:numId w:val="31"/>
              </w:numPr>
              <w:ind w:left="900"/>
              <w:rPr>
                <w:i/>
              </w:rPr>
            </w:pPr>
            <w:r w:rsidRPr="008655BA">
              <w:rPr>
                <w:i/>
              </w:rPr>
              <w:t xml:space="preserve">Catherine Whelan had circulated a draft of the governance calendar with the agenda. She circulated a comparison table of the proposed governance calendar for 2013-2014 with the 2012-2013 governance calendar. She also circulated an alternative proposal for 2013-2014 governance calendar provided to her by Craig Turner. </w:t>
            </w:r>
          </w:p>
          <w:p w:rsidR="00E518FB" w:rsidRPr="008655BA" w:rsidRDefault="00E518FB" w:rsidP="00331175">
            <w:pPr>
              <w:pStyle w:val="ListParagraph"/>
              <w:numPr>
                <w:ilvl w:val="1"/>
                <w:numId w:val="31"/>
              </w:numPr>
              <w:ind w:left="900"/>
              <w:rPr>
                <w:i/>
              </w:rPr>
            </w:pPr>
            <w:r w:rsidRPr="008655BA">
              <w:rPr>
                <w:i/>
              </w:rPr>
              <w:t xml:space="preserve">Among the changes proposed in Catherine’s draft were </w:t>
            </w:r>
          </w:p>
          <w:p w:rsidR="00E518FB" w:rsidRPr="008655BA" w:rsidRDefault="00E518FB" w:rsidP="00331175">
            <w:pPr>
              <w:pStyle w:val="ListParagraph"/>
              <w:numPr>
                <w:ilvl w:val="2"/>
                <w:numId w:val="31"/>
              </w:numPr>
              <w:ind w:left="1260"/>
              <w:rPr>
                <w:i/>
              </w:rPr>
            </w:pPr>
            <w:r w:rsidRPr="008655BA">
              <w:rPr>
                <w:i/>
              </w:rPr>
              <w:t xml:space="preserve">Make department, college committee, and college meetings to college meetings </w:t>
            </w:r>
            <w:r w:rsidRPr="008655BA">
              <w:rPr>
                <w:i/>
              </w:rPr>
              <w:lastRenderedPageBreak/>
              <w:t>and defer the designation of these meetings to the colleges. Reduce the number of these meetings from 12 to 8 per semester.</w:t>
            </w:r>
          </w:p>
          <w:p w:rsidR="00E518FB" w:rsidRPr="008655BA" w:rsidRDefault="00E518FB" w:rsidP="00331175">
            <w:pPr>
              <w:pStyle w:val="ListParagraph"/>
              <w:numPr>
                <w:ilvl w:val="2"/>
                <w:numId w:val="31"/>
              </w:numPr>
              <w:ind w:left="1260"/>
              <w:rPr>
                <w:i/>
              </w:rPr>
            </w:pPr>
            <w:r w:rsidRPr="008655BA">
              <w:rPr>
                <w:i/>
              </w:rPr>
              <w:t>Schedule senate committee followed by ECUS/SCC meetings on the same Friday rather than on separate Fridays. Reduce the number of these meetings from 7 each for the academic year to 6 each for the academic year.</w:t>
            </w:r>
          </w:p>
          <w:p w:rsidR="00E518FB" w:rsidRPr="008655BA" w:rsidRDefault="00E518FB" w:rsidP="00331175">
            <w:pPr>
              <w:pStyle w:val="ListParagraph"/>
              <w:numPr>
                <w:ilvl w:val="2"/>
                <w:numId w:val="31"/>
              </w:numPr>
              <w:ind w:left="1260"/>
              <w:rPr>
                <w:i/>
              </w:rPr>
            </w:pPr>
            <w:r w:rsidRPr="008655BA">
              <w:rPr>
                <w:i/>
              </w:rPr>
              <w:t>Reduce the number of senate meetings from 7 per academic year to 6 per academic year.</w:t>
            </w:r>
          </w:p>
          <w:p w:rsidR="009445CF" w:rsidRPr="008655BA" w:rsidRDefault="009445CF" w:rsidP="00331175">
            <w:pPr>
              <w:pStyle w:val="ListParagraph"/>
              <w:numPr>
                <w:ilvl w:val="2"/>
                <w:numId w:val="31"/>
              </w:numPr>
              <w:ind w:left="1260"/>
              <w:rPr>
                <w:i/>
              </w:rPr>
            </w:pPr>
            <w:r w:rsidRPr="008655BA">
              <w:rPr>
                <w:i/>
              </w:rPr>
              <w:t>Roll professional development meeting type into the open category. And collect the reduced meetings above into open. Open meeting blocks increase from 2 in 2012-2013 to 19 in the proposed 2013-2014 calendar.</w:t>
            </w:r>
          </w:p>
          <w:p w:rsidR="009445CF" w:rsidRPr="008655BA" w:rsidRDefault="009445CF" w:rsidP="00331175">
            <w:pPr>
              <w:pStyle w:val="ListParagraph"/>
              <w:numPr>
                <w:ilvl w:val="1"/>
                <w:numId w:val="31"/>
              </w:numPr>
              <w:ind w:left="900"/>
              <w:rPr>
                <w:i/>
              </w:rPr>
            </w:pPr>
            <w:r w:rsidRPr="008655BA">
              <w:rPr>
                <w:i/>
              </w:rPr>
              <w:t>Craig’s draft differed from Catherine’s in the following ways.</w:t>
            </w:r>
          </w:p>
          <w:p w:rsidR="009445CF" w:rsidRPr="008655BA" w:rsidRDefault="009445CF" w:rsidP="00331175">
            <w:pPr>
              <w:pStyle w:val="ListParagraph"/>
              <w:numPr>
                <w:ilvl w:val="2"/>
                <w:numId w:val="31"/>
              </w:numPr>
              <w:ind w:left="1260"/>
              <w:rPr>
                <w:i/>
              </w:rPr>
            </w:pPr>
            <w:r w:rsidRPr="008655BA">
              <w:rPr>
                <w:i/>
              </w:rPr>
              <w:t>Continue with 7 meetings of senate, senate committees, and ECUS/SCC rather than reducing the number of these meetings to 6.</w:t>
            </w:r>
          </w:p>
          <w:p w:rsidR="009445CF" w:rsidRPr="008655BA" w:rsidRDefault="009445CF" w:rsidP="00331175">
            <w:pPr>
              <w:pStyle w:val="ListParagraph"/>
              <w:numPr>
                <w:ilvl w:val="2"/>
                <w:numId w:val="31"/>
              </w:numPr>
              <w:ind w:left="1260"/>
              <w:rPr>
                <w:i/>
              </w:rPr>
            </w:pPr>
            <w:r w:rsidRPr="008655BA">
              <w:rPr>
                <w:i/>
              </w:rPr>
              <w:t>Schedule University Faculty meetings to comply with BoR Policy 3.2.3.</w:t>
            </w:r>
          </w:p>
          <w:p w:rsidR="00C214EB" w:rsidRPr="008655BA" w:rsidRDefault="009445CF" w:rsidP="00331175">
            <w:pPr>
              <w:pStyle w:val="ListParagraph"/>
              <w:numPr>
                <w:ilvl w:val="1"/>
                <w:numId w:val="31"/>
              </w:numPr>
              <w:ind w:left="900"/>
              <w:rPr>
                <w:i/>
              </w:rPr>
            </w:pPr>
            <w:r w:rsidRPr="008655BA">
              <w:rPr>
                <w:i/>
              </w:rPr>
              <w:t>Catherine raised questions of what to do about</w:t>
            </w:r>
            <w:r w:rsidR="00C214EB" w:rsidRPr="008655BA">
              <w:rPr>
                <w:i/>
              </w:rPr>
              <w:t xml:space="preserve"> including</w:t>
            </w:r>
            <w:r w:rsidRPr="008655BA">
              <w:rPr>
                <w:i/>
              </w:rPr>
              <w:t xml:space="preserve"> university convocation meetings and </w:t>
            </w:r>
            <w:r w:rsidR="00C214EB" w:rsidRPr="008655BA">
              <w:rPr>
                <w:i/>
              </w:rPr>
              <w:t xml:space="preserve">whether </w:t>
            </w:r>
            <w:r w:rsidR="00C214EB" w:rsidRPr="008655BA">
              <w:rPr>
                <w:i/>
              </w:rPr>
              <w:lastRenderedPageBreak/>
              <w:t xml:space="preserve">to include university </w:t>
            </w:r>
            <w:r w:rsidRPr="008655BA">
              <w:rPr>
                <w:i/>
              </w:rPr>
              <w:t xml:space="preserve">chairs council meetings </w:t>
            </w:r>
            <w:r w:rsidR="00C214EB" w:rsidRPr="008655BA">
              <w:rPr>
                <w:i/>
              </w:rPr>
              <w:t xml:space="preserve">(given this council is not (in part by preference of its current members) formally a part of the university governance system) </w:t>
            </w:r>
            <w:r w:rsidRPr="008655BA">
              <w:rPr>
                <w:i/>
              </w:rPr>
              <w:t xml:space="preserve">for committee consideration. </w:t>
            </w:r>
          </w:p>
          <w:p w:rsidR="009445CF" w:rsidRPr="008655BA" w:rsidRDefault="009445CF" w:rsidP="00331175">
            <w:pPr>
              <w:pStyle w:val="ListParagraph"/>
              <w:numPr>
                <w:ilvl w:val="1"/>
                <w:numId w:val="31"/>
              </w:numPr>
              <w:ind w:left="900"/>
              <w:rPr>
                <w:i/>
              </w:rPr>
            </w:pPr>
            <w:r w:rsidRPr="008655BA">
              <w:rPr>
                <w:i/>
              </w:rPr>
              <w:t>After consideration of the pros and cons of the proposed options</w:t>
            </w:r>
            <w:r w:rsidR="00C214EB" w:rsidRPr="008655BA">
              <w:rPr>
                <w:i/>
              </w:rPr>
              <w:t xml:space="preserve"> and the questions from Catherine</w:t>
            </w:r>
            <w:r w:rsidRPr="008655BA">
              <w:rPr>
                <w:i/>
              </w:rPr>
              <w:t xml:space="preserve">, the majority opinion of those present was to accept Catherine’s draft with </w:t>
            </w:r>
            <w:r w:rsidR="00C214EB" w:rsidRPr="008655BA">
              <w:rPr>
                <w:i/>
              </w:rPr>
              <w:t>the following</w:t>
            </w:r>
            <w:r w:rsidRPr="008655BA">
              <w:rPr>
                <w:i/>
              </w:rPr>
              <w:t xml:space="preserve"> amendments:</w:t>
            </w:r>
          </w:p>
          <w:p w:rsidR="009445CF" w:rsidRPr="008655BA" w:rsidRDefault="009445CF" w:rsidP="00331175">
            <w:pPr>
              <w:pStyle w:val="ListParagraph"/>
              <w:numPr>
                <w:ilvl w:val="2"/>
                <w:numId w:val="31"/>
              </w:numPr>
              <w:ind w:left="1260"/>
              <w:rPr>
                <w:i/>
              </w:rPr>
            </w:pPr>
            <w:r w:rsidRPr="008655BA">
              <w:rPr>
                <w:i/>
              </w:rPr>
              <w:t>Remove the University Chairs Council meetings from the proposed calendar</w:t>
            </w:r>
            <w:r w:rsidR="00C214EB" w:rsidRPr="008655BA">
              <w:rPr>
                <w:i/>
              </w:rPr>
              <w:t xml:space="preserve"> to make it more purely a calendar of governance meetings</w:t>
            </w:r>
            <w:r w:rsidRPr="008655BA">
              <w:rPr>
                <w:i/>
              </w:rPr>
              <w:t xml:space="preserve">. </w:t>
            </w:r>
          </w:p>
          <w:p w:rsidR="00C214EB" w:rsidRPr="008655BA" w:rsidRDefault="00C214EB" w:rsidP="00331175">
            <w:pPr>
              <w:pStyle w:val="ListParagraph"/>
              <w:numPr>
                <w:ilvl w:val="2"/>
                <w:numId w:val="31"/>
              </w:numPr>
              <w:ind w:left="1260"/>
              <w:rPr>
                <w:i/>
              </w:rPr>
            </w:pPr>
            <w:r w:rsidRPr="008655BA">
              <w:rPr>
                <w:i/>
              </w:rPr>
              <w:t>Do not schedule university faculty meetings as they are not necessary given a clarification to the interpretation of BoR 3.2.3.</w:t>
            </w:r>
          </w:p>
          <w:p w:rsidR="009445CF" w:rsidRDefault="00C214EB" w:rsidP="00331175">
            <w:pPr>
              <w:pStyle w:val="ListParagraph"/>
              <w:numPr>
                <w:ilvl w:val="2"/>
                <w:numId w:val="31"/>
              </w:numPr>
              <w:ind w:left="1260"/>
              <w:rPr>
                <w:i/>
              </w:rPr>
            </w:pPr>
            <w:r w:rsidRPr="008655BA">
              <w:rPr>
                <w:i/>
              </w:rPr>
              <w:t>Continue to keep the University Convocation meetings in the mix at one per semester and consult with President Dorman on that.</w:t>
            </w:r>
            <w:r w:rsidR="002702F8">
              <w:rPr>
                <w:i/>
              </w:rPr>
              <w:t xml:space="preserve"> </w:t>
            </w:r>
          </w:p>
          <w:p w:rsidR="002702F8" w:rsidRDefault="002702F8" w:rsidP="002702F8"/>
          <w:p w:rsidR="002702F8" w:rsidRPr="002702F8" w:rsidRDefault="002702F8" w:rsidP="002702F8">
            <w:pPr>
              <w:rPr>
                <w:u w:val="single"/>
              </w:rPr>
            </w:pPr>
            <w:r w:rsidRPr="002702F8">
              <w:rPr>
                <w:u w:val="single"/>
              </w:rPr>
              <w:t>01 Mar 2013</w:t>
            </w:r>
          </w:p>
          <w:p w:rsidR="002702F8" w:rsidRPr="002702F8" w:rsidRDefault="002702F8" w:rsidP="00331175">
            <w:pPr>
              <w:pStyle w:val="ListParagraph"/>
              <w:numPr>
                <w:ilvl w:val="0"/>
                <w:numId w:val="41"/>
              </w:numPr>
              <w:ind w:left="360"/>
            </w:pPr>
            <w:r w:rsidRPr="002702F8">
              <w:t>Catherine Whelan had circulated a draft of the governance calendar with the agenda.</w:t>
            </w:r>
            <w:r>
              <w:t xml:space="preserve"> This was DRAFT 2 and </w:t>
            </w:r>
            <w:r w:rsidR="00864E5B">
              <w:t xml:space="preserve">included the </w:t>
            </w:r>
            <w:r>
              <w:t xml:space="preserve">changes made by </w:t>
            </w:r>
            <w:r w:rsidR="00864E5B">
              <w:t>the Executive Committee</w:t>
            </w:r>
            <w:r>
              <w:t xml:space="preserve"> at its 22 Feb 2013 meeting when it reviewed DRAFT 1. A</w:t>
            </w:r>
            <w:r w:rsidRPr="002702F8">
              <w:t xml:space="preserve"> </w:t>
            </w:r>
            <w:r w:rsidR="00864E5B">
              <w:t xml:space="preserve">table comparing </w:t>
            </w:r>
            <w:r>
              <w:t xml:space="preserve">DRAFT 2 of </w:t>
            </w:r>
            <w:r w:rsidRPr="002702F8">
              <w:t xml:space="preserve">the proposed </w:t>
            </w:r>
            <w:r w:rsidR="00864E5B">
              <w:t xml:space="preserve">2013-2014 </w:t>
            </w:r>
            <w:r w:rsidRPr="002702F8">
              <w:t xml:space="preserve">governance calendar with the </w:t>
            </w:r>
            <w:r w:rsidRPr="002702F8">
              <w:lastRenderedPageBreak/>
              <w:t>2012-2013 govern</w:t>
            </w:r>
            <w:r>
              <w:t xml:space="preserve">ance calendar had also been circulated with the agenda. </w:t>
            </w:r>
            <w:r w:rsidR="00864E5B">
              <w:t>The proposed</w:t>
            </w:r>
            <w:r w:rsidRPr="002702F8">
              <w:t xml:space="preserve"> change</w:t>
            </w:r>
            <w:r w:rsidR="00864E5B">
              <w:t xml:space="preserve">s </w:t>
            </w:r>
            <w:r w:rsidRPr="002702F8">
              <w:t xml:space="preserve">were </w:t>
            </w:r>
          </w:p>
          <w:p w:rsidR="002702F8" w:rsidRPr="002702F8" w:rsidRDefault="00864E5B" w:rsidP="00331175">
            <w:pPr>
              <w:pStyle w:val="ListParagraph"/>
              <w:numPr>
                <w:ilvl w:val="2"/>
                <w:numId w:val="41"/>
              </w:numPr>
              <w:ind w:left="810"/>
            </w:pPr>
            <w:r>
              <w:t>Replace</w:t>
            </w:r>
            <w:r w:rsidR="002702F8" w:rsidRPr="002702F8">
              <w:t xml:space="preserve"> department, college c</w:t>
            </w:r>
            <w:r>
              <w:t xml:space="preserve">ommittee, and college meetings with simply </w:t>
            </w:r>
            <w:r w:rsidR="002702F8" w:rsidRPr="002702F8">
              <w:t>college meetings and defer the designation of these meetings</w:t>
            </w:r>
            <w:r>
              <w:t xml:space="preserve"> (as college, college committee, and department)</w:t>
            </w:r>
            <w:r w:rsidR="002702F8" w:rsidRPr="002702F8">
              <w:t xml:space="preserve"> to the </w:t>
            </w:r>
            <w:r>
              <w:t xml:space="preserve">discretion of the </w:t>
            </w:r>
            <w:r w:rsidR="002702F8" w:rsidRPr="002702F8">
              <w:t>colleges.</w:t>
            </w:r>
            <w:r>
              <w:t xml:space="preserve"> This provides more flexibility for colleges to customize the meeting schedule. For the purposes of this discussion,, the library was considered a college. Reduce the number </w:t>
            </w:r>
            <w:r w:rsidR="0026420D">
              <w:t xml:space="preserve">of these </w:t>
            </w:r>
            <w:r w:rsidR="002702F8" w:rsidRPr="002702F8">
              <w:t>meetings from 12 to 8 per semester.</w:t>
            </w:r>
          </w:p>
          <w:p w:rsidR="002702F8" w:rsidRPr="002702F8" w:rsidRDefault="002702F8" w:rsidP="00331175">
            <w:pPr>
              <w:pStyle w:val="ListParagraph"/>
              <w:numPr>
                <w:ilvl w:val="2"/>
                <w:numId w:val="41"/>
              </w:numPr>
              <w:ind w:left="810"/>
            </w:pPr>
            <w:r w:rsidRPr="002702F8">
              <w:t>Schedule senate committee followed by ECUS/SCC meetings on the same Friday rather than on separate Fridays. Reduce the number of these meetings from 7 each for the academic year to 6 each for the academic year.</w:t>
            </w:r>
          </w:p>
          <w:p w:rsidR="002702F8" w:rsidRPr="002702F8" w:rsidRDefault="002702F8" w:rsidP="00331175">
            <w:pPr>
              <w:pStyle w:val="ListParagraph"/>
              <w:numPr>
                <w:ilvl w:val="2"/>
                <w:numId w:val="41"/>
              </w:numPr>
              <w:ind w:left="810"/>
            </w:pPr>
            <w:r w:rsidRPr="002702F8">
              <w:t>Reduce the number of senate meetings from 7 per academic year to 6 per academic year.</w:t>
            </w:r>
          </w:p>
          <w:p w:rsidR="0026420D" w:rsidRDefault="0026420D" w:rsidP="00331175">
            <w:pPr>
              <w:pStyle w:val="ListParagraph"/>
              <w:numPr>
                <w:ilvl w:val="2"/>
                <w:numId w:val="41"/>
              </w:numPr>
              <w:ind w:left="810"/>
            </w:pPr>
            <w:r>
              <w:t xml:space="preserve">Replace </w:t>
            </w:r>
            <w:r w:rsidRPr="002702F8">
              <w:t xml:space="preserve">the University Chairs Council meetings </w:t>
            </w:r>
            <w:r>
              <w:t xml:space="preserve">with open meeting blocks and </w:t>
            </w:r>
            <w:r w:rsidRPr="002702F8">
              <w:t xml:space="preserve">make </w:t>
            </w:r>
            <w:r>
              <w:t>the calendar</w:t>
            </w:r>
            <w:r w:rsidRPr="002702F8">
              <w:t xml:space="preserve"> more purely a calendar of governance meetings. </w:t>
            </w:r>
            <w:r>
              <w:t>University Chairs Council would have flexibility to select meeting times from the open blocks available.</w:t>
            </w:r>
          </w:p>
          <w:p w:rsidR="002702F8" w:rsidRPr="002702F8" w:rsidRDefault="002702F8" w:rsidP="00331175">
            <w:pPr>
              <w:pStyle w:val="ListParagraph"/>
              <w:numPr>
                <w:ilvl w:val="2"/>
                <w:numId w:val="41"/>
              </w:numPr>
              <w:ind w:left="810"/>
            </w:pPr>
            <w:r w:rsidRPr="002702F8">
              <w:t>Roll professional development meeting type into the open category. A</w:t>
            </w:r>
            <w:r w:rsidR="00864E5B">
              <w:t>lso,</w:t>
            </w:r>
            <w:r w:rsidRPr="002702F8">
              <w:t xml:space="preserve"> </w:t>
            </w:r>
            <w:r w:rsidR="0026420D">
              <w:t>classify</w:t>
            </w:r>
            <w:r w:rsidRPr="002702F8">
              <w:t xml:space="preserve"> the reduced meetings </w:t>
            </w:r>
            <w:r w:rsidRPr="002702F8">
              <w:lastRenderedPageBreak/>
              <w:t xml:space="preserve">above into open. Open meeting blocks increase from 2 in 2012-2013 to </w:t>
            </w:r>
            <w:r w:rsidR="0026420D">
              <w:t>24</w:t>
            </w:r>
            <w:r w:rsidRPr="002702F8">
              <w:t xml:space="preserve"> in the proposed 2013-2014 calendar.</w:t>
            </w:r>
          </w:p>
          <w:p w:rsidR="00864E5B" w:rsidRDefault="002702F8" w:rsidP="00331175">
            <w:pPr>
              <w:pStyle w:val="ListParagraph"/>
              <w:numPr>
                <w:ilvl w:val="2"/>
                <w:numId w:val="41"/>
              </w:numPr>
              <w:ind w:left="810"/>
            </w:pPr>
            <w:r w:rsidRPr="002702F8">
              <w:t>Continue to keep the University Convocation meetings in the mix at one per semester and consult with President Dorman on that.</w:t>
            </w:r>
          </w:p>
          <w:p w:rsidR="00864E5B" w:rsidRDefault="0026420D" w:rsidP="00331175">
            <w:pPr>
              <w:pStyle w:val="ListParagraph"/>
              <w:numPr>
                <w:ilvl w:val="0"/>
                <w:numId w:val="41"/>
              </w:numPr>
              <w:ind w:left="360"/>
            </w:pPr>
            <w:r>
              <w:t xml:space="preserve">In addition, Catherine Whelan noted that the governance calendar is appropriately considered a prioritization calendar as it indicates which meetings have priority in a given block. </w:t>
            </w:r>
            <w:r w:rsidR="00BF3DA0">
              <w:t>The governance calendar is letting those individuals who schedule meetings during the Friday 2:00 to 5:00 common meeting blocks the meetings that take priority for a given block. So if group X schedules a meeting during a meeting block designated for University Senate, group X should not expect university senators or those individuals desiring to attend the university senate meeting to be in attendance of the group X meeting as University Senate has priority for such a meeting block.</w:t>
            </w:r>
          </w:p>
          <w:p w:rsidR="00A60DFA" w:rsidRDefault="00BF3DA0" w:rsidP="00331175">
            <w:pPr>
              <w:pStyle w:val="ListParagraph"/>
              <w:numPr>
                <w:ilvl w:val="0"/>
                <w:numId w:val="41"/>
              </w:numPr>
              <w:ind w:left="360"/>
            </w:pPr>
            <w:r>
              <w:t>Catherine Whelan also indicated a desire to promote a new practice for 2013-2014. Specifically, as meetings are scheduled during the 2-5 Friday common meeting block, they would be added to a public calendar in such a way that all members of the university community could see them. This would provide other meeting schedulers</w:t>
            </w:r>
            <w:r w:rsidR="00A60DFA">
              <w:t xml:space="preserve"> an opportunity to inform their selection of a meeting block with the </w:t>
            </w:r>
            <w:r>
              <w:t>latest list of meetings already scheduled.</w:t>
            </w:r>
          </w:p>
          <w:p w:rsidR="00A60DFA" w:rsidRDefault="00A60DFA" w:rsidP="00331175">
            <w:pPr>
              <w:pStyle w:val="ListParagraph"/>
              <w:numPr>
                <w:ilvl w:val="0"/>
                <w:numId w:val="41"/>
              </w:numPr>
              <w:ind w:left="360"/>
            </w:pPr>
            <w:r>
              <w:t xml:space="preserve">A recommendation for the addition of a </w:t>
            </w:r>
            <w:r>
              <w:lastRenderedPageBreak/>
              <w:t>fourth designated senate committee meeting block for the fall 2013 semester was offered from the floor. This recommendation did not receive sufficient support to be acted on.</w:t>
            </w:r>
          </w:p>
          <w:p w:rsidR="00BF3DA0" w:rsidRPr="002702F8" w:rsidRDefault="00A60DFA" w:rsidP="00331175">
            <w:pPr>
              <w:pStyle w:val="ListParagraph"/>
              <w:numPr>
                <w:ilvl w:val="0"/>
                <w:numId w:val="41"/>
              </w:numPr>
              <w:ind w:left="360"/>
            </w:pPr>
            <w:r>
              <w:t xml:space="preserve">DRAFT 2 of the 2013-2014 Governance Calendar was endorsed by a majority of those present. It should be noted that the scheduling of the University Convocation meetings is still uncertain and </w:t>
            </w:r>
            <w:r w:rsidR="00142F19">
              <w:t xml:space="preserve">these </w:t>
            </w:r>
            <w:r>
              <w:t>are listed as “University Convocation?” on DRAFT 2 of the governance calendar.</w:t>
            </w:r>
          </w:p>
        </w:tc>
        <w:tc>
          <w:tcPr>
            <w:tcW w:w="3484" w:type="dxa"/>
          </w:tcPr>
          <w:p w:rsidR="003C78F1" w:rsidRPr="008655BA" w:rsidRDefault="003C78F1" w:rsidP="009842E2">
            <w:pPr>
              <w:rPr>
                <w:i/>
              </w:rPr>
            </w:pPr>
          </w:p>
        </w:tc>
        <w:tc>
          <w:tcPr>
            <w:tcW w:w="2816" w:type="dxa"/>
          </w:tcPr>
          <w:p w:rsidR="003C78F1" w:rsidRPr="008655BA" w:rsidRDefault="003C78F1" w:rsidP="009842E2">
            <w:pPr>
              <w:autoSpaceDE w:val="0"/>
              <w:autoSpaceDN w:val="0"/>
              <w:adjustRightInd w:val="0"/>
              <w:rPr>
                <w:i/>
              </w:rPr>
            </w:pPr>
            <w:r w:rsidRPr="008655BA">
              <w:rPr>
                <w:i/>
                <w:u w:val="single"/>
              </w:rPr>
              <w:t>30 Nov 2012</w:t>
            </w:r>
            <w:r w:rsidRPr="008655BA">
              <w:rPr>
                <w:i/>
              </w:rPr>
              <w:t>:</w:t>
            </w:r>
          </w:p>
          <w:p w:rsidR="003C78F1" w:rsidRPr="008655BA" w:rsidRDefault="003C78F1" w:rsidP="009842E2">
            <w:pPr>
              <w:rPr>
                <w:i/>
              </w:rPr>
            </w:pPr>
            <w:r w:rsidRPr="008655BA">
              <w:rPr>
                <w:i/>
              </w:rPr>
              <w:t>Catherine Whelan will ensure that these topics (governance calendar and governance retreat planning committee) receive consideration by the Executive Committee.</w:t>
            </w:r>
          </w:p>
          <w:p w:rsidR="003C78F1" w:rsidRPr="008655BA" w:rsidRDefault="003C78F1" w:rsidP="009842E2">
            <w:pPr>
              <w:rPr>
                <w:i/>
              </w:rPr>
            </w:pPr>
          </w:p>
          <w:p w:rsidR="003C78F1" w:rsidRPr="008655BA" w:rsidRDefault="003C78F1" w:rsidP="009842E2">
            <w:pPr>
              <w:rPr>
                <w:i/>
              </w:rPr>
            </w:pPr>
            <w:r w:rsidRPr="008655BA">
              <w:rPr>
                <w:i/>
                <w:u w:val="single"/>
              </w:rPr>
              <w:t>07 Dec 2012</w:t>
            </w:r>
            <w:r w:rsidRPr="008655BA">
              <w:rPr>
                <w:i/>
              </w:rPr>
              <w:t>:</w:t>
            </w:r>
          </w:p>
          <w:p w:rsidR="003C78F1" w:rsidRPr="008655BA" w:rsidRDefault="003C78F1" w:rsidP="009842E2">
            <w:pPr>
              <w:rPr>
                <w:i/>
              </w:rPr>
            </w:pPr>
            <w:r w:rsidRPr="008655BA">
              <w:rPr>
                <w:i/>
              </w:rPr>
              <w:t>Catherine Whelan intends to extend an invitation to serve on the 2012-2013 Governance Retreat Planning Committee to all senators at the 18 Jan 2013 meeting of the University Senate.</w:t>
            </w:r>
            <w:r w:rsidR="002702F8">
              <w:rPr>
                <w:i/>
              </w:rPr>
              <w:t xml:space="preserve"> </w:t>
            </w:r>
          </w:p>
          <w:p w:rsidR="003C78F1" w:rsidRPr="008655BA" w:rsidRDefault="003C78F1" w:rsidP="009842E2">
            <w:pPr>
              <w:rPr>
                <w:i/>
              </w:rPr>
            </w:pPr>
          </w:p>
          <w:p w:rsidR="003C78F1" w:rsidRPr="008655BA" w:rsidRDefault="003C78F1" w:rsidP="009842E2">
            <w:pPr>
              <w:rPr>
                <w:i/>
                <w:u w:val="single"/>
              </w:rPr>
            </w:pPr>
            <w:r w:rsidRPr="008655BA">
              <w:rPr>
                <w:i/>
                <w:u w:val="single"/>
              </w:rPr>
              <w:t>25 Jan 2013</w:t>
            </w:r>
            <w:r w:rsidRPr="008655BA">
              <w:rPr>
                <w:i/>
              </w:rPr>
              <w:t>:</w:t>
            </w:r>
          </w:p>
          <w:p w:rsidR="003C78F1" w:rsidRPr="008655BA" w:rsidRDefault="003C78F1" w:rsidP="00331175">
            <w:pPr>
              <w:pStyle w:val="ListParagraph"/>
              <w:numPr>
                <w:ilvl w:val="0"/>
                <w:numId w:val="19"/>
              </w:numPr>
              <w:ind w:left="368"/>
              <w:rPr>
                <w:i/>
              </w:rPr>
            </w:pPr>
            <w:r w:rsidRPr="008655BA">
              <w:rPr>
                <w:i/>
              </w:rPr>
              <w:t xml:space="preserve">Lyndall Muschell will send an email to the University Senate to invite its members to volunteer to serve on the 2012-2013 GRPC. </w:t>
            </w:r>
          </w:p>
          <w:p w:rsidR="003C78F1" w:rsidRPr="008655BA" w:rsidRDefault="003C78F1" w:rsidP="00331175">
            <w:pPr>
              <w:pStyle w:val="ListParagraph"/>
              <w:numPr>
                <w:ilvl w:val="0"/>
                <w:numId w:val="19"/>
              </w:numPr>
              <w:ind w:left="368"/>
              <w:rPr>
                <w:i/>
              </w:rPr>
            </w:pPr>
            <w:r w:rsidRPr="008655BA">
              <w:rPr>
                <w:i/>
              </w:rPr>
              <w:t xml:space="preserve">Catherine Whelan will continue to prepare a </w:t>
            </w:r>
            <w:r w:rsidRPr="008655BA">
              <w:rPr>
                <w:i/>
              </w:rPr>
              <w:lastRenderedPageBreak/>
              <w:t>draft the 2013-2014 Governance Calendar for review by the members of ECUS.</w:t>
            </w:r>
          </w:p>
          <w:p w:rsidR="003C78F1" w:rsidRPr="008655BA" w:rsidRDefault="003C78F1" w:rsidP="00331175">
            <w:pPr>
              <w:pStyle w:val="ListParagraph"/>
              <w:numPr>
                <w:ilvl w:val="0"/>
                <w:numId w:val="19"/>
              </w:numPr>
              <w:ind w:left="368"/>
              <w:rPr>
                <w:i/>
              </w:rPr>
            </w:pPr>
            <w:r w:rsidRPr="008655BA">
              <w:rPr>
                <w:i/>
              </w:rPr>
              <w:t xml:space="preserve">Catherine Whelan to ensure that continued deliberation of the Governance Calendar is added as an agenda item for a future ECUS meeting. </w:t>
            </w:r>
          </w:p>
          <w:p w:rsidR="00C214EB" w:rsidRPr="008655BA" w:rsidRDefault="00C214EB" w:rsidP="00C214EB">
            <w:pPr>
              <w:rPr>
                <w:i/>
              </w:rPr>
            </w:pPr>
          </w:p>
          <w:p w:rsidR="00C214EB" w:rsidRPr="008655BA" w:rsidRDefault="00C214EB" w:rsidP="00C214EB">
            <w:pPr>
              <w:rPr>
                <w:i/>
                <w:u w:val="single"/>
              </w:rPr>
            </w:pPr>
            <w:r w:rsidRPr="008655BA">
              <w:rPr>
                <w:i/>
                <w:u w:val="single"/>
              </w:rPr>
              <w:t>22 Feb 2013</w:t>
            </w:r>
          </w:p>
          <w:p w:rsidR="00C214EB" w:rsidRPr="008655BA" w:rsidRDefault="00C214EB" w:rsidP="00331175">
            <w:pPr>
              <w:pStyle w:val="ListParagraph"/>
              <w:numPr>
                <w:ilvl w:val="0"/>
                <w:numId w:val="32"/>
              </w:numPr>
              <w:ind w:left="368"/>
              <w:rPr>
                <w:i/>
              </w:rPr>
            </w:pPr>
            <w:r w:rsidRPr="008655BA">
              <w:rPr>
                <w:i/>
              </w:rPr>
              <w:t>Catherine Whelan did circulate a draft of the 2013-2014 governance calendar for review by the members of ECUS.</w:t>
            </w:r>
          </w:p>
          <w:p w:rsidR="003C2E5F" w:rsidRPr="008655BA" w:rsidRDefault="00C214EB" w:rsidP="00331175">
            <w:pPr>
              <w:pStyle w:val="ListParagraph"/>
              <w:numPr>
                <w:ilvl w:val="0"/>
                <w:numId w:val="32"/>
              </w:numPr>
              <w:ind w:left="368"/>
              <w:rPr>
                <w:i/>
              </w:rPr>
            </w:pPr>
            <w:r w:rsidRPr="008655BA">
              <w:rPr>
                <w:i/>
              </w:rPr>
              <w:t>Catherine Whelan did</w:t>
            </w:r>
            <w:r w:rsidR="003C2E5F" w:rsidRPr="008655BA">
              <w:rPr>
                <w:i/>
              </w:rPr>
              <w:t xml:space="preserve"> ensure</w:t>
            </w:r>
            <w:r w:rsidRPr="008655BA">
              <w:rPr>
                <w:i/>
              </w:rPr>
              <w:t xml:space="preserve"> continued deliberation of the governance calendar </w:t>
            </w:r>
            <w:r w:rsidR="003C2E5F" w:rsidRPr="008655BA">
              <w:rPr>
                <w:i/>
              </w:rPr>
              <w:t xml:space="preserve">by adding </w:t>
            </w:r>
            <w:r w:rsidRPr="008655BA">
              <w:rPr>
                <w:i/>
              </w:rPr>
              <w:t xml:space="preserve">it </w:t>
            </w:r>
            <w:r w:rsidR="003C2E5F" w:rsidRPr="008655BA">
              <w:rPr>
                <w:i/>
              </w:rPr>
              <w:t>to</w:t>
            </w:r>
            <w:r w:rsidRPr="008655BA">
              <w:rPr>
                <w:i/>
              </w:rPr>
              <w:t xml:space="preserve"> the</w:t>
            </w:r>
            <w:r w:rsidR="003C2E5F" w:rsidRPr="008655BA">
              <w:rPr>
                <w:i/>
              </w:rPr>
              <w:t xml:space="preserve"> tentative agenda of the</w:t>
            </w:r>
            <w:r w:rsidR="002702F8">
              <w:rPr>
                <w:i/>
              </w:rPr>
              <w:t xml:space="preserve"> </w:t>
            </w:r>
            <w:r w:rsidRPr="008655BA">
              <w:rPr>
                <w:i/>
              </w:rPr>
              <w:t>22 Feb 2013 ECUS meeting.</w:t>
            </w:r>
          </w:p>
          <w:p w:rsidR="003C2E5F" w:rsidRPr="008655BA" w:rsidRDefault="003C2E5F" w:rsidP="00331175">
            <w:pPr>
              <w:pStyle w:val="ListParagraph"/>
              <w:numPr>
                <w:ilvl w:val="0"/>
                <w:numId w:val="32"/>
              </w:numPr>
              <w:ind w:left="368"/>
              <w:rPr>
                <w:i/>
              </w:rPr>
            </w:pPr>
            <w:r w:rsidRPr="008655BA">
              <w:rPr>
                <w:i/>
              </w:rPr>
              <w:t xml:space="preserve">Catherine Whelan will incorporate the recommended changes and prepare another draft the 2013-2014 Governance Calendar for review by the members of ECUS. </w:t>
            </w:r>
          </w:p>
          <w:p w:rsidR="003C2E5F" w:rsidRDefault="003C2E5F" w:rsidP="00331175">
            <w:pPr>
              <w:pStyle w:val="ListParagraph"/>
              <w:numPr>
                <w:ilvl w:val="0"/>
                <w:numId w:val="32"/>
              </w:numPr>
              <w:ind w:left="368"/>
              <w:rPr>
                <w:i/>
              </w:rPr>
            </w:pPr>
            <w:r w:rsidRPr="008655BA">
              <w:rPr>
                <w:i/>
              </w:rPr>
              <w:t xml:space="preserve">Catherine Whelan to ensure that continued deliberation of the </w:t>
            </w:r>
            <w:r w:rsidRPr="008655BA">
              <w:rPr>
                <w:i/>
              </w:rPr>
              <w:lastRenderedPageBreak/>
              <w:t>Governance Calendar is added as an agenda item for a future ECUS meeting.</w:t>
            </w:r>
          </w:p>
          <w:p w:rsidR="00A60DFA" w:rsidRDefault="00A60DFA" w:rsidP="00A60DFA">
            <w:pPr>
              <w:rPr>
                <w:i/>
              </w:rPr>
            </w:pPr>
          </w:p>
          <w:p w:rsidR="00A60DFA" w:rsidRPr="00142F19" w:rsidRDefault="00A60DFA" w:rsidP="00A60DFA">
            <w:pPr>
              <w:rPr>
                <w:u w:val="single"/>
              </w:rPr>
            </w:pPr>
            <w:r w:rsidRPr="00142F19">
              <w:rPr>
                <w:u w:val="single"/>
              </w:rPr>
              <w:t>01 Mar 2013</w:t>
            </w:r>
          </w:p>
          <w:p w:rsidR="00142F19" w:rsidRDefault="00A60DFA" w:rsidP="00331175">
            <w:pPr>
              <w:pStyle w:val="ListParagraph"/>
              <w:numPr>
                <w:ilvl w:val="0"/>
                <w:numId w:val="42"/>
              </w:numPr>
              <w:ind w:left="368"/>
            </w:pPr>
            <w:r w:rsidRPr="00142F19">
              <w:t xml:space="preserve">Catherine Whelan </w:t>
            </w:r>
            <w:r w:rsidR="00142F19">
              <w:t>did</w:t>
            </w:r>
            <w:r w:rsidRPr="00142F19">
              <w:t xml:space="preserve"> incorporate the </w:t>
            </w:r>
            <w:r w:rsidR="00142F19">
              <w:t xml:space="preserve">ECUS </w:t>
            </w:r>
            <w:r w:rsidRPr="00142F19">
              <w:t xml:space="preserve">recommended changes and </w:t>
            </w:r>
            <w:r w:rsidR="00142F19">
              <w:t>did circulate</w:t>
            </w:r>
            <w:r w:rsidRPr="00142F19">
              <w:t xml:space="preserve"> </w:t>
            </w:r>
            <w:r w:rsidR="00142F19">
              <w:t>D</w:t>
            </w:r>
            <w:r w:rsidRPr="00142F19">
              <w:t xml:space="preserve">raft </w:t>
            </w:r>
            <w:r w:rsidR="00142F19">
              <w:t xml:space="preserve">2 </w:t>
            </w:r>
            <w:r w:rsidRPr="00142F19">
              <w:t>the 2013-2014 Governance Calendar for review by the members of ECUS.</w:t>
            </w:r>
            <w:r w:rsidR="00142F19">
              <w:t xml:space="preserve"> and Standing Committee Chairs.</w:t>
            </w:r>
          </w:p>
          <w:p w:rsidR="00A60DFA" w:rsidRDefault="00A60DFA" w:rsidP="00331175">
            <w:pPr>
              <w:pStyle w:val="ListParagraph"/>
              <w:numPr>
                <w:ilvl w:val="0"/>
                <w:numId w:val="42"/>
              </w:numPr>
              <w:ind w:left="368"/>
            </w:pPr>
            <w:r w:rsidRPr="00142F19">
              <w:t xml:space="preserve">Catherine Whelan </w:t>
            </w:r>
            <w:r w:rsidR="00142F19">
              <w:t>did</w:t>
            </w:r>
            <w:r w:rsidRPr="00142F19">
              <w:t xml:space="preserve"> ensure that continued deliberation of the Governance Calendar is added as an agenda</w:t>
            </w:r>
            <w:r w:rsidR="00142F19">
              <w:t xml:space="preserve"> item for a future ECUS meeting when she added it to the tentative agenda of the 01 Mar 2013 meeting.</w:t>
            </w:r>
          </w:p>
          <w:p w:rsidR="00142F19" w:rsidRPr="00142F19" w:rsidRDefault="00142F19" w:rsidP="00331175">
            <w:pPr>
              <w:pStyle w:val="ListParagraph"/>
              <w:numPr>
                <w:ilvl w:val="0"/>
                <w:numId w:val="42"/>
              </w:numPr>
              <w:ind w:left="368"/>
            </w:pPr>
            <w:r>
              <w:t>Catherine Whelan to consult with President Dorman regarding meeting times for the blocks designated as “University Convocation?” on DRAFT 2.</w:t>
            </w:r>
          </w:p>
        </w:tc>
      </w:tr>
      <w:tr w:rsidR="003C78F1" w:rsidRPr="008B1877">
        <w:trPr>
          <w:trHeight w:val="530"/>
        </w:trPr>
        <w:tc>
          <w:tcPr>
            <w:tcW w:w="3132" w:type="dxa"/>
            <w:tcBorders>
              <w:left w:val="double" w:sz="4" w:space="0" w:color="auto"/>
            </w:tcBorders>
          </w:tcPr>
          <w:p w:rsidR="003C78F1" w:rsidRPr="0037381E" w:rsidRDefault="003C78F1" w:rsidP="00794156">
            <w:pPr>
              <w:pStyle w:val="Heading1"/>
            </w:pPr>
            <w:r>
              <w:lastRenderedPageBreak/>
              <w:t>Electronic Presence (Website and Electronic Tools) of the University Senate</w:t>
            </w:r>
          </w:p>
        </w:tc>
        <w:tc>
          <w:tcPr>
            <w:tcW w:w="4608" w:type="dxa"/>
          </w:tcPr>
          <w:p w:rsidR="003C78F1" w:rsidRPr="008655BA" w:rsidRDefault="003C78F1" w:rsidP="00353533">
            <w:pPr>
              <w:rPr>
                <w:i/>
              </w:rPr>
            </w:pPr>
            <w:r w:rsidRPr="008655BA">
              <w:rPr>
                <w:i/>
                <w:u w:val="single"/>
              </w:rPr>
              <w:t>07 Dec 2012</w:t>
            </w:r>
          </w:p>
          <w:p w:rsidR="003C78F1" w:rsidRPr="008655BA" w:rsidRDefault="003C78F1">
            <w:pPr>
              <w:rPr>
                <w:i/>
              </w:rPr>
            </w:pPr>
            <w:r w:rsidRPr="008655BA">
              <w:rPr>
                <w:i/>
              </w:rPr>
              <w:t>Conversation Points included:</w:t>
            </w:r>
          </w:p>
          <w:p w:rsidR="003C78F1" w:rsidRPr="008655BA" w:rsidRDefault="003C78F1" w:rsidP="00D919DF">
            <w:pPr>
              <w:pStyle w:val="ListParagraph"/>
              <w:numPr>
                <w:ilvl w:val="1"/>
                <w:numId w:val="5"/>
              </w:numPr>
              <w:ind w:left="810" w:hanging="270"/>
              <w:rPr>
                <w:i/>
              </w:rPr>
            </w:pPr>
            <w:r w:rsidRPr="008655BA">
              <w:rPr>
                <w:i/>
              </w:rPr>
              <w:t>There are a number of concerns about the current electronic presence including but not limited to the:</w:t>
            </w:r>
          </w:p>
          <w:p w:rsidR="003C78F1" w:rsidRPr="008655BA" w:rsidRDefault="003C78F1" w:rsidP="00D919DF">
            <w:pPr>
              <w:pStyle w:val="ListParagraph"/>
              <w:numPr>
                <w:ilvl w:val="2"/>
                <w:numId w:val="5"/>
              </w:numPr>
              <w:ind w:left="1170"/>
              <w:rPr>
                <w:i/>
              </w:rPr>
            </w:pPr>
            <w:r w:rsidRPr="008655BA">
              <w:rPr>
                <w:i/>
              </w:rPr>
              <w:t>dysfunctional agenda tool,</w:t>
            </w:r>
          </w:p>
          <w:p w:rsidR="003C78F1" w:rsidRPr="008655BA" w:rsidRDefault="003C78F1" w:rsidP="00D919DF">
            <w:pPr>
              <w:pStyle w:val="ListParagraph"/>
              <w:numPr>
                <w:ilvl w:val="2"/>
                <w:numId w:val="5"/>
              </w:numPr>
              <w:ind w:left="1170"/>
              <w:rPr>
                <w:i/>
              </w:rPr>
            </w:pPr>
            <w:r w:rsidRPr="008655BA">
              <w:rPr>
                <w:i/>
              </w:rPr>
              <w:t>glitches in the online motion database,</w:t>
            </w:r>
          </w:p>
          <w:p w:rsidR="003C78F1" w:rsidRPr="008655BA" w:rsidRDefault="003C78F1" w:rsidP="00D919DF">
            <w:pPr>
              <w:pStyle w:val="ListParagraph"/>
              <w:numPr>
                <w:ilvl w:val="2"/>
                <w:numId w:val="5"/>
              </w:numPr>
              <w:ind w:left="1170"/>
              <w:rPr>
                <w:i/>
              </w:rPr>
            </w:pPr>
            <w:r w:rsidRPr="008655BA">
              <w:rPr>
                <w:i/>
              </w:rPr>
              <w:t>absence of staff support given the recent departure of Jay Lancaster,</w:t>
            </w:r>
          </w:p>
          <w:p w:rsidR="003C78F1" w:rsidRPr="008655BA" w:rsidRDefault="003C78F1" w:rsidP="00D919DF">
            <w:pPr>
              <w:pStyle w:val="ListParagraph"/>
              <w:numPr>
                <w:ilvl w:val="2"/>
                <w:numId w:val="5"/>
              </w:numPr>
              <w:ind w:left="1170"/>
              <w:rPr>
                <w:i/>
              </w:rPr>
            </w:pPr>
            <w:r w:rsidRPr="008655BA">
              <w:rPr>
                <w:i/>
              </w:rPr>
              <w:t>consideration of</w:t>
            </w:r>
            <w:r w:rsidR="002702F8">
              <w:rPr>
                <w:i/>
              </w:rPr>
              <w:t xml:space="preserve"> </w:t>
            </w:r>
            <w:r w:rsidRPr="008655BA">
              <w:rPr>
                <w:i/>
              </w:rPr>
              <w:t>moving certain existing pages behind the firewall while leaving a public presence for the university senate, and</w:t>
            </w:r>
          </w:p>
          <w:p w:rsidR="003C78F1" w:rsidRPr="008655BA" w:rsidRDefault="003C78F1" w:rsidP="00D919DF">
            <w:pPr>
              <w:pStyle w:val="ListParagraph"/>
              <w:numPr>
                <w:ilvl w:val="2"/>
                <w:numId w:val="5"/>
              </w:numPr>
              <w:ind w:left="1170"/>
              <w:rPr>
                <w:i/>
              </w:rPr>
            </w:pPr>
            <w:r w:rsidRPr="008655BA">
              <w:rPr>
                <w:i/>
              </w:rPr>
              <w:t>scattered presence among many sites (senate.gcsu.edu, us.gcsu.edu, senator database, minutes.gcsu.edu, etc.) rather than a single unified presence.</w:t>
            </w:r>
          </w:p>
          <w:p w:rsidR="003C78F1" w:rsidRPr="008655BA" w:rsidRDefault="003C78F1" w:rsidP="00D919DF">
            <w:pPr>
              <w:pStyle w:val="ListParagraph"/>
              <w:numPr>
                <w:ilvl w:val="1"/>
                <w:numId w:val="5"/>
              </w:numPr>
              <w:ind w:left="900"/>
              <w:rPr>
                <w:i/>
              </w:rPr>
            </w:pPr>
            <w:r w:rsidRPr="008655BA">
              <w:rPr>
                <w:i/>
              </w:rPr>
              <w:t>Craig Turner mentioned he had been contacted by Tanya Goette regarding her interest in recoding the online senator database for a class project in a course she will deliver in Spring 2013.</w:t>
            </w:r>
          </w:p>
          <w:p w:rsidR="003C78F1" w:rsidRPr="008655BA" w:rsidRDefault="003C78F1" w:rsidP="00D919DF">
            <w:pPr>
              <w:pStyle w:val="ListParagraph"/>
              <w:numPr>
                <w:ilvl w:val="1"/>
                <w:numId w:val="5"/>
              </w:numPr>
              <w:ind w:left="900"/>
              <w:rPr>
                <w:i/>
              </w:rPr>
            </w:pPr>
            <w:r w:rsidRPr="008655BA">
              <w:rPr>
                <w:i/>
              </w:rPr>
              <w:t>Bryan Marshall suggested that given the current absence of university staff support, the option of identifying a graduate student with capabilities to “fix” the existing glitches should be explored for feasibility.</w:t>
            </w:r>
          </w:p>
          <w:p w:rsidR="003C78F1" w:rsidRPr="008655BA" w:rsidRDefault="003C78F1" w:rsidP="00024FE5">
            <w:pPr>
              <w:rPr>
                <w:i/>
              </w:rPr>
            </w:pPr>
          </w:p>
          <w:p w:rsidR="003C78F1" w:rsidRPr="008655BA" w:rsidRDefault="003C78F1" w:rsidP="00024FE5">
            <w:pPr>
              <w:rPr>
                <w:i/>
                <w:u w:val="single"/>
              </w:rPr>
            </w:pPr>
            <w:r w:rsidRPr="008655BA">
              <w:rPr>
                <w:i/>
                <w:u w:val="single"/>
              </w:rPr>
              <w:t>25 Jan 2013</w:t>
            </w:r>
          </w:p>
          <w:p w:rsidR="003C78F1" w:rsidRPr="008655BA" w:rsidRDefault="003C78F1" w:rsidP="00331175">
            <w:pPr>
              <w:pStyle w:val="ListParagraph"/>
              <w:numPr>
                <w:ilvl w:val="0"/>
                <w:numId w:val="16"/>
              </w:numPr>
              <w:ind w:left="360"/>
              <w:rPr>
                <w:i/>
              </w:rPr>
            </w:pPr>
            <w:r w:rsidRPr="008655BA">
              <w:rPr>
                <w:i/>
              </w:rPr>
              <w:lastRenderedPageBreak/>
              <w:t>Catherine Whelan agreed to schedule a meeting to discuss the electronic presence of the University Senate. The invitees for this meeting will include, but not necessarily be limited to, Bryan Marshall, Josh Kitchens, and Craig Turner.</w:t>
            </w:r>
          </w:p>
          <w:p w:rsidR="009D0D32" w:rsidRPr="008655BA" w:rsidRDefault="009D0D32" w:rsidP="009D0D32">
            <w:pPr>
              <w:rPr>
                <w:i/>
              </w:rPr>
            </w:pPr>
          </w:p>
          <w:p w:rsidR="009D0D32" w:rsidRPr="008655BA" w:rsidRDefault="009D0D32" w:rsidP="009D0D32">
            <w:pPr>
              <w:rPr>
                <w:i/>
                <w:u w:val="single"/>
              </w:rPr>
            </w:pPr>
            <w:r w:rsidRPr="008655BA">
              <w:rPr>
                <w:i/>
                <w:u w:val="single"/>
              </w:rPr>
              <w:t>22 Feb 2013</w:t>
            </w:r>
          </w:p>
          <w:p w:rsidR="00560B8D" w:rsidRPr="008655BA" w:rsidRDefault="00560B8D" w:rsidP="00331175">
            <w:pPr>
              <w:pStyle w:val="ListParagraph"/>
              <w:numPr>
                <w:ilvl w:val="0"/>
                <w:numId w:val="28"/>
              </w:numPr>
              <w:ind w:left="360"/>
              <w:rPr>
                <w:i/>
              </w:rPr>
            </w:pPr>
            <w:r w:rsidRPr="008655BA">
              <w:rPr>
                <w:i/>
              </w:rPr>
              <w:t>Catherine Whelan and the other members of the this work group (Bryan Marshall, Josh Kitchens, Craig Turner, Matthew Williams) have met and have drafted a plan to streamline the senate’s public web presence and house much of the existing content in a space that would require Unify authentication for access. The streamlined public web presence will include information on how site visitors can request information about the senate.</w:t>
            </w:r>
          </w:p>
          <w:p w:rsidR="00560B8D" w:rsidRPr="008655BA" w:rsidRDefault="0093212F" w:rsidP="00331175">
            <w:pPr>
              <w:pStyle w:val="ListParagraph"/>
              <w:numPr>
                <w:ilvl w:val="0"/>
                <w:numId w:val="28"/>
              </w:numPr>
              <w:ind w:left="360"/>
              <w:rPr>
                <w:i/>
              </w:rPr>
            </w:pPr>
            <w:r w:rsidRPr="008655BA">
              <w:rPr>
                <w:i/>
              </w:rPr>
              <w:t xml:space="preserve">The university senate graduate assistant, Matthew Williams, </w:t>
            </w:r>
            <w:r w:rsidR="00560B8D" w:rsidRPr="008655BA">
              <w:rPr>
                <w:i/>
              </w:rPr>
              <w:t xml:space="preserve">indicated that he </w:t>
            </w:r>
            <w:r w:rsidRPr="008655BA">
              <w:rPr>
                <w:i/>
              </w:rPr>
              <w:t>has been in communication with the staff of the university webmaster to</w:t>
            </w:r>
            <w:r w:rsidR="00560B8D" w:rsidRPr="008655BA">
              <w:rPr>
                <w:i/>
              </w:rPr>
              <w:t xml:space="preserve"> explore the details on implementing the changes listed in item 2 above.</w:t>
            </w:r>
          </w:p>
          <w:p w:rsidR="009D0D32" w:rsidRPr="008655BA" w:rsidRDefault="00560B8D" w:rsidP="00331175">
            <w:pPr>
              <w:pStyle w:val="ListParagraph"/>
              <w:numPr>
                <w:ilvl w:val="0"/>
                <w:numId w:val="28"/>
              </w:numPr>
              <w:ind w:left="360"/>
              <w:rPr>
                <w:i/>
              </w:rPr>
            </w:pPr>
            <w:r w:rsidRPr="008655BA">
              <w:rPr>
                <w:i/>
              </w:rPr>
              <w:t xml:space="preserve">Catherine Whelan is planning to circulate the latest draft of the plan to the work group members for their review and feedback. </w:t>
            </w:r>
            <w:r w:rsidR="0093212F" w:rsidRPr="008655BA">
              <w:rPr>
                <w:i/>
              </w:rPr>
              <w:t>.</w:t>
            </w:r>
          </w:p>
        </w:tc>
        <w:tc>
          <w:tcPr>
            <w:tcW w:w="3484" w:type="dxa"/>
          </w:tcPr>
          <w:p w:rsidR="003C78F1" w:rsidRPr="008655BA" w:rsidRDefault="003C78F1" w:rsidP="00353533">
            <w:pPr>
              <w:rPr>
                <w:i/>
              </w:rPr>
            </w:pPr>
            <w:r w:rsidRPr="008655BA">
              <w:rPr>
                <w:i/>
                <w:u w:val="single"/>
              </w:rPr>
              <w:lastRenderedPageBreak/>
              <w:t>07 Dec 2012</w:t>
            </w:r>
          </w:p>
          <w:p w:rsidR="003C78F1" w:rsidRPr="008655BA" w:rsidRDefault="003C78F1" w:rsidP="00331175">
            <w:pPr>
              <w:pStyle w:val="ListParagraph"/>
              <w:numPr>
                <w:ilvl w:val="0"/>
                <w:numId w:val="13"/>
              </w:numPr>
              <w:ind w:left="342"/>
              <w:rPr>
                <w:i/>
              </w:rPr>
            </w:pPr>
            <w:r w:rsidRPr="008655BA">
              <w:rPr>
                <w:i/>
              </w:rPr>
              <w:t>There was agreement that a subgroup of the leadership (standing committee chairs and Executive Committee members) should meet to come up with a plan rather than the current piecemeal approach. Those expressing interest included Josh Kitchens, Bryan Marshall, and Craig Turner</w:t>
            </w:r>
          </w:p>
        </w:tc>
        <w:tc>
          <w:tcPr>
            <w:tcW w:w="2816" w:type="dxa"/>
          </w:tcPr>
          <w:p w:rsidR="003C78F1" w:rsidRPr="008655BA" w:rsidRDefault="003C78F1" w:rsidP="00353533">
            <w:pPr>
              <w:rPr>
                <w:i/>
              </w:rPr>
            </w:pPr>
            <w:r w:rsidRPr="008655BA">
              <w:rPr>
                <w:i/>
                <w:u w:val="single"/>
              </w:rPr>
              <w:t>07 Dec 2012</w:t>
            </w:r>
          </w:p>
          <w:p w:rsidR="003C78F1" w:rsidRPr="008655BA" w:rsidRDefault="003C78F1" w:rsidP="00331175">
            <w:pPr>
              <w:pStyle w:val="ListParagraph"/>
              <w:numPr>
                <w:ilvl w:val="0"/>
                <w:numId w:val="14"/>
              </w:numPr>
              <w:rPr>
                <w:i/>
              </w:rPr>
            </w:pPr>
            <w:r w:rsidRPr="008655BA">
              <w:rPr>
                <w:i/>
              </w:rPr>
              <w:t>Catherine Whelan will consult with Tanya Goette regarding the recoding of the online senator database.</w:t>
            </w:r>
          </w:p>
          <w:p w:rsidR="003C78F1" w:rsidRPr="008655BA" w:rsidRDefault="003C78F1" w:rsidP="00331175">
            <w:pPr>
              <w:pStyle w:val="ListParagraph"/>
              <w:numPr>
                <w:ilvl w:val="0"/>
                <w:numId w:val="14"/>
              </w:numPr>
              <w:rPr>
                <w:i/>
              </w:rPr>
            </w:pPr>
            <w:r w:rsidRPr="008655BA">
              <w:rPr>
                <w:i/>
              </w:rPr>
              <w:t>Catherine Whelan will arrange a meeting of interested senate leaders to discuss the electronic presence of the University Senate.</w:t>
            </w:r>
          </w:p>
          <w:p w:rsidR="003C78F1" w:rsidRPr="008655BA" w:rsidRDefault="003C78F1" w:rsidP="00024FE5">
            <w:pPr>
              <w:rPr>
                <w:i/>
              </w:rPr>
            </w:pPr>
          </w:p>
          <w:p w:rsidR="003C78F1" w:rsidRPr="008655BA" w:rsidRDefault="003C78F1" w:rsidP="00024FE5">
            <w:pPr>
              <w:rPr>
                <w:i/>
                <w:u w:val="single"/>
              </w:rPr>
            </w:pPr>
            <w:r w:rsidRPr="008655BA">
              <w:rPr>
                <w:i/>
                <w:u w:val="single"/>
              </w:rPr>
              <w:t>25 Jan 2013</w:t>
            </w:r>
          </w:p>
          <w:p w:rsidR="003C78F1" w:rsidRPr="008655BA" w:rsidRDefault="003C78F1" w:rsidP="00331175">
            <w:pPr>
              <w:pStyle w:val="ListParagraph"/>
              <w:numPr>
                <w:ilvl w:val="0"/>
                <w:numId w:val="17"/>
              </w:numPr>
              <w:ind w:left="368"/>
              <w:rPr>
                <w:i/>
              </w:rPr>
            </w:pPr>
            <w:r w:rsidRPr="008655BA">
              <w:rPr>
                <w:i/>
              </w:rPr>
              <w:t>Catherine Whelan will continue to follow-up on the items listed above under the date of 07 Dec 2012.</w:t>
            </w:r>
          </w:p>
          <w:p w:rsidR="003C78F1" w:rsidRPr="008655BA" w:rsidRDefault="003C78F1" w:rsidP="00331175">
            <w:pPr>
              <w:pStyle w:val="ListParagraph"/>
              <w:numPr>
                <w:ilvl w:val="0"/>
                <w:numId w:val="17"/>
              </w:numPr>
              <w:ind w:left="368"/>
              <w:rPr>
                <w:i/>
              </w:rPr>
            </w:pPr>
            <w:r w:rsidRPr="008655BA">
              <w:rPr>
                <w:i/>
              </w:rPr>
              <w:t>Catherine Whelan will schedule a meeting to discuss the electronic presence of the University Senate. The invitees for this meeting will include, but not necessarily be limited to, Bryan Marshall, Josh Kitchens, and Craig Turner.</w:t>
            </w:r>
          </w:p>
          <w:p w:rsidR="0093212F" w:rsidRPr="008655BA" w:rsidRDefault="0093212F" w:rsidP="0093212F">
            <w:pPr>
              <w:rPr>
                <w:i/>
              </w:rPr>
            </w:pPr>
          </w:p>
          <w:p w:rsidR="0093212F" w:rsidRPr="008655BA" w:rsidRDefault="0093212F" w:rsidP="0093212F">
            <w:pPr>
              <w:rPr>
                <w:i/>
              </w:rPr>
            </w:pPr>
            <w:r w:rsidRPr="008655BA">
              <w:rPr>
                <w:i/>
                <w:u w:val="single"/>
              </w:rPr>
              <w:t>22 Feb 2013</w:t>
            </w:r>
          </w:p>
          <w:p w:rsidR="0093212F" w:rsidRPr="008655BA" w:rsidRDefault="0093212F" w:rsidP="00331175">
            <w:pPr>
              <w:pStyle w:val="ListParagraph"/>
              <w:numPr>
                <w:ilvl w:val="0"/>
                <w:numId w:val="27"/>
              </w:numPr>
              <w:ind w:left="368"/>
              <w:rPr>
                <w:i/>
              </w:rPr>
            </w:pPr>
            <w:r w:rsidRPr="008655BA">
              <w:rPr>
                <w:i/>
              </w:rPr>
              <w:lastRenderedPageBreak/>
              <w:t>Catherine Whelan has followed up on the items listed above under the date of 07 Dec 2012.</w:t>
            </w:r>
          </w:p>
          <w:p w:rsidR="0093212F" w:rsidRPr="008655BA" w:rsidRDefault="0093212F" w:rsidP="00331175">
            <w:pPr>
              <w:pStyle w:val="ListParagraph"/>
              <w:numPr>
                <w:ilvl w:val="0"/>
                <w:numId w:val="27"/>
              </w:numPr>
              <w:ind w:left="368"/>
              <w:rPr>
                <w:i/>
              </w:rPr>
            </w:pPr>
            <w:r w:rsidRPr="008655BA">
              <w:rPr>
                <w:i/>
              </w:rPr>
              <w:t>Catherine Whelan did schedule meetings to discuss the electronic presence of the University Senate. The invitees for these meeting did include Bryan Marshall, Josh Kitchens, Craig Turner, and Matthew Williams.</w:t>
            </w:r>
          </w:p>
          <w:p w:rsidR="00560B8D" w:rsidRPr="008655BA" w:rsidRDefault="00560B8D" w:rsidP="00331175">
            <w:pPr>
              <w:pStyle w:val="ListParagraph"/>
              <w:numPr>
                <w:ilvl w:val="0"/>
                <w:numId w:val="27"/>
              </w:numPr>
              <w:ind w:left="368"/>
              <w:rPr>
                <w:i/>
              </w:rPr>
            </w:pPr>
            <w:r w:rsidRPr="008655BA">
              <w:rPr>
                <w:i/>
              </w:rPr>
              <w:t>Catherine Whelan will circulate the latest draft of the plan to the work group members for their review and feedback.</w:t>
            </w:r>
          </w:p>
        </w:tc>
      </w:tr>
      <w:tr w:rsidR="003C78F1" w:rsidRPr="008B1877">
        <w:trPr>
          <w:trHeight w:val="530"/>
        </w:trPr>
        <w:tc>
          <w:tcPr>
            <w:tcW w:w="3132" w:type="dxa"/>
            <w:tcBorders>
              <w:left w:val="double" w:sz="4" w:space="0" w:color="auto"/>
            </w:tcBorders>
          </w:tcPr>
          <w:p w:rsidR="003C78F1" w:rsidRPr="0037381E" w:rsidRDefault="003C78F1">
            <w:pPr>
              <w:pStyle w:val="Heading1"/>
            </w:pPr>
            <w:r>
              <w:lastRenderedPageBreak/>
              <w:t>Student Health Insurance (Suicide Clause)</w:t>
            </w:r>
          </w:p>
        </w:tc>
        <w:tc>
          <w:tcPr>
            <w:tcW w:w="4608" w:type="dxa"/>
          </w:tcPr>
          <w:p w:rsidR="003C78F1" w:rsidRPr="008655BA" w:rsidRDefault="003C78F1" w:rsidP="00D36ED5">
            <w:pPr>
              <w:rPr>
                <w:i/>
              </w:rPr>
            </w:pPr>
            <w:r w:rsidRPr="008655BA">
              <w:rPr>
                <w:i/>
                <w:u w:val="single"/>
              </w:rPr>
              <w:t>07 Dec 2012</w:t>
            </w:r>
            <w:r w:rsidRPr="008655BA">
              <w:rPr>
                <w:i/>
              </w:rPr>
              <w:t xml:space="preserve"> </w:t>
            </w:r>
          </w:p>
          <w:p w:rsidR="003C78F1" w:rsidRPr="008655BA" w:rsidRDefault="003C78F1" w:rsidP="00D36ED5">
            <w:pPr>
              <w:rPr>
                <w:i/>
              </w:rPr>
            </w:pPr>
            <w:r w:rsidRPr="008655BA">
              <w:rPr>
                <w:i/>
              </w:rPr>
              <w:t>Some of the individuals present had been contacted by parents of students expressing concerns about the requirement to pay for attempted suicide care protection with the university if the existing health insurance coverage of the student did not include a suicide clause (attempted suicide care). None of those present had knowledge of applicable existing policy at either the university or USG level.</w:t>
            </w:r>
          </w:p>
          <w:p w:rsidR="00560B8D" w:rsidRPr="008655BA" w:rsidRDefault="00560B8D" w:rsidP="00D36ED5">
            <w:pPr>
              <w:rPr>
                <w:i/>
              </w:rPr>
            </w:pPr>
          </w:p>
          <w:p w:rsidR="00560B8D" w:rsidRPr="008655BA" w:rsidRDefault="00560B8D" w:rsidP="00560B8D">
            <w:pPr>
              <w:rPr>
                <w:i/>
                <w:u w:val="single"/>
              </w:rPr>
            </w:pPr>
            <w:r w:rsidRPr="008655BA">
              <w:rPr>
                <w:i/>
                <w:u w:val="single"/>
              </w:rPr>
              <w:t>22 Feb 2013</w:t>
            </w:r>
          </w:p>
          <w:p w:rsidR="00560B8D" w:rsidRPr="008655BA" w:rsidRDefault="00560B8D" w:rsidP="00560B8D">
            <w:pPr>
              <w:rPr>
                <w:i/>
              </w:rPr>
            </w:pPr>
            <w:r w:rsidRPr="008655BA">
              <w:rPr>
                <w:i/>
              </w:rPr>
              <w:t>In the context of reviewing the unfinished ECUS business items during minutes cleanup, this matter was briefly discussed and the recommended disposition, endorsed by all present, was to steer this to SAPC for consideration.</w:t>
            </w:r>
          </w:p>
        </w:tc>
        <w:tc>
          <w:tcPr>
            <w:tcW w:w="3484" w:type="dxa"/>
          </w:tcPr>
          <w:p w:rsidR="003C78F1" w:rsidRPr="008655BA" w:rsidRDefault="003C78F1" w:rsidP="00353533">
            <w:pPr>
              <w:rPr>
                <w:i/>
              </w:rPr>
            </w:pPr>
            <w:r w:rsidRPr="008655BA">
              <w:rPr>
                <w:i/>
                <w:u w:val="single"/>
              </w:rPr>
              <w:t>07 Dec 2012</w:t>
            </w:r>
          </w:p>
          <w:p w:rsidR="003C78F1" w:rsidRPr="008655BA" w:rsidRDefault="003C78F1" w:rsidP="00D36ED5">
            <w:pPr>
              <w:rPr>
                <w:i/>
              </w:rPr>
            </w:pPr>
            <w:r w:rsidRPr="008655BA">
              <w:rPr>
                <w:i/>
              </w:rPr>
              <w:t xml:space="preserve">Catherine Whelan offered to seek additional information on this matter and provide an update to the ECUS-SCC group. </w:t>
            </w:r>
          </w:p>
        </w:tc>
        <w:tc>
          <w:tcPr>
            <w:tcW w:w="2816" w:type="dxa"/>
          </w:tcPr>
          <w:p w:rsidR="003C78F1" w:rsidRPr="008655BA" w:rsidRDefault="003C78F1" w:rsidP="00353533">
            <w:pPr>
              <w:rPr>
                <w:i/>
              </w:rPr>
            </w:pPr>
            <w:r w:rsidRPr="008655BA">
              <w:rPr>
                <w:i/>
                <w:u w:val="single"/>
              </w:rPr>
              <w:t>07 Dec 2012</w:t>
            </w:r>
          </w:p>
          <w:p w:rsidR="003C78F1" w:rsidRPr="008655BA" w:rsidRDefault="003C78F1" w:rsidP="00D36ED5">
            <w:pPr>
              <w:rPr>
                <w:i/>
              </w:rPr>
            </w:pPr>
            <w:r w:rsidRPr="008655BA">
              <w:rPr>
                <w:i/>
              </w:rPr>
              <w:t>Catherine Whelan to seek additional information on this matter and provide an update to the ECUS-SCC group.</w:t>
            </w:r>
          </w:p>
          <w:p w:rsidR="00560B8D" w:rsidRPr="008655BA" w:rsidRDefault="00560B8D" w:rsidP="00D36ED5">
            <w:pPr>
              <w:rPr>
                <w:i/>
              </w:rPr>
            </w:pPr>
          </w:p>
          <w:p w:rsidR="00C8350A" w:rsidRPr="008655BA" w:rsidRDefault="00C8350A" w:rsidP="00C8350A">
            <w:pPr>
              <w:rPr>
                <w:i/>
                <w:u w:val="single"/>
              </w:rPr>
            </w:pPr>
            <w:r w:rsidRPr="008655BA">
              <w:rPr>
                <w:i/>
                <w:u w:val="single"/>
              </w:rPr>
              <w:t>22 Feb 2013</w:t>
            </w:r>
          </w:p>
          <w:p w:rsidR="00560B8D" w:rsidRPr="008655BA" w:rsidRDefault="00C8350A" w:rsidP="00C8350A">
            <w:pPr>
              <w:rPr>
                <w:i/>
              </w:rPr>
            </w:pPr>
            <w:r w:rsidRPr="008655BA">
              <w:rPr>
                <w:i/>
              </w:rPr>
              <w:t>On behalf of ECUS, Catherine Whelan will steer this matter to SAPC for consideration.</w:t>
            </w:r>
          </w:p>
        </w:tc>
      </w:tr>
      <w:tr w:rsidR="003C78F1" w:rsidRPr="008B1877">
        <w:trPr>
          <w:trHeight w:val="530"/>
        </w:trPr>
        <w:tc>
          <w:tcPr>
            <w:tcW w:w="3132" w:type="dxa"/>
            <w:tcBorders>
              <w:left w:val="double" w:sz="4" w:space="0" w:color="auto"/>
            </w:tcBorders>
          </w:tcPr>
          <w:p w:rsidR="003C78F1" w:rsidRPr="0037381E" w:rsidRDefault="003C78F1" w:rsidP="00754C47">
            <w:pPr>
              <w:pStyle w:val="Heading1"/>
            </w:pPr>
            <w:r>
              <w:t xml:space="preserve">Upcoming Elections and Selections for the 2013-2014 University Senate and its committees </w:t>
            </w:r>
          </w:p>
        </w:tc>
        <w:tc>
          <w:tcPr>
            <w:tcW w:w="4608" w:type="dxa"/>
          </w:tcPr>
          <w:p w:rsidR="00240461" w:rsidRPr="008655BA" w:rsidRDefault="00240461" w:rsidP="00240461">
            <w:pPr>
              <w:rPr>
                <w:i/>
                <w:u w:val="single"/>
              </w:rPr>
            </w:pPr>
            <w:r w:rsidRPr="008655BA">
              <w:rPr>
                <w:i/>
                <w:u w:val="single"/>
              </w:rPr>
              <w:t>25 Jan 2013</w:t>
            </w:r>
          </w:p>
          <w:p w:rsidR="003C78F1" w:rsidRPr="008655BA" w:rsidRDefault="003C78F1" w:rsidP="00331175">
            <w:pPr>
              <w:pStyle w:val="ListParagraph"/>
              <w:numPr>
                <w:ilvl w:val="0"/>
                <w:numId w:val="20"/>
              </w:numPr>
              <w:ind w:left="360"/>
              <w:rPr>
                <w:i/>
              </w:rPr>
            </w:pPr>
            <w:r w:rsidRPr="008655BA">
              <w:rPr>
                <w:i/>
              </w:rPr>
              <w:t>Catherine Whelan has been in contact with Toi Franks regarding the selection of four selected staff senators to serve on the 2013-2014 University Senate.</w:t>
            </w:r>
          </w:p>
          <w:p w:rsidR="003C78F1" w:rsidRPr="008655BA" w:rsidRDefault="003C78F1" w:rsidP="00331175">
            <w:pPr>
              <w:pStyle w:val="ListParagraph"/>
              <w:numPr>
                <w:ilvl w:val="0"/>
                <w:numId w:val="20"/>
              </w:numPr>
              <w:ind w:left="360"/>
              <w:rPr>
                <w:i/>
              </w:rPr>
            </w:pPr>
            <w:r w:rsidRPr="008655BA">
              <w:rPr>
                <w:i/>
              </w:rPr>
              <w:t>Once determined in March 2013, the President of the 2013-2014 SGA will be consulted regarding the selection of two selected student senators to serve on the 2013-2014 University Senate.</w:t>
            </w:r>
          </w:p>
          <w:p w:rsidR="003C78F1" w:rsidRPr="008655BA" w:rsidRDefault="003C78F1" w:rsidP="00331175">
            <w:pPr>
              <w:pStyle w:val="ListParagraph"/>
              <w:numPr>
                <w:ilvl w:val="0"/>
                <w:numId w:val="20"/>
              </w:numPr>
              <w:ind w:left="360"/>
              <w:rPr>
                <w:i/>
              </w:rPr>
            </w:pPr>
            <w:r w:rsidRPr="008655BA">
              <w:rPr>
                <w:i/>
              </w:rPr>
              <w:t>The appropriate chief officers will be contacted and each will be requested to name their respective chief officer designees for service on the 2013-2014 standing committees (APC, CAPC, FAPC, RPIPC, and SAPC).</w:t>
            </w:r>
          </w:p>
          <w:p w:rsidR="003C78F1" w:rsidRPr="008655BA" w:rsidRDefault="003C78F1" w:rsidP="00331175">
            <w:pPr>
              <w:pStyle w:val="ListParagraph"/>
              <w:numPr>
                <w:ilvl w:val="0"/>
                <w:numId w:val="20"/>
              </w:numPr>
              <w:ind w:left="360"/>
              <w:rPr>
                <w:i/>
              </w:rPr>
            </w:pPr>
            <w:r w:rsidRPr="008655BA">
              <w:rPr>
                <w:i/>
              </w:rPr>
              <w:t xml:space="preserve">Catherine Whelan will consult with President Dorman regarding the naming </w:t>
            </w:r>
            <w:r w:rsidRPr="008655BA">
              <w:rPr>
                <w:i/>
              </w:rPr>
              <w:lastRenderedPageBreak/>
              <w:t>of Presidential Appointees for the 2013-2014 standing committees (APC, CAPC, FAPC, RPIPC, and SAPC) and will provide President Dorman information about how his predecessor named these appointees.</w:t>
            </w:r>
          </w:p>
          <w:p w:rsidR="003C78F1" w:rsidRPr="008655BA" w:rsidRDefault="003C78F1" w:rsidP="00331175">
            <w:pPr>
              <w:pStyle w:val="ListParagraph"/>
              <w:numPr>
                <w:ilvl w:val="0"/>
                <w:numId w:val="20"/>
              </w:numPr>
              <w:ind w:left="360"/>
              <w:rPr>
                <w:i/>
              </w:rPr>
            </w:pPr>
            <w:r w:rsidRPr="008655BA">
              <w:rPr>
                <w:i/>
              </w:rPr>
              <w:t>Catherine Whelan reminded the committee that the deadline for the results of elected faculty senator elections in academic units (colleges, library) is 1 Feb 2013. Catherine indicated that she has already received these results from the CoB and the CoHS.</w:t>
            </w:r>
          </w:p>
          <w:p w:rsidR="003C78F1" w:rsidRPr="008655BA" w:rsidRDefault="003C78F1" w:rsidP="00331175">
            <w:pPr>
              <w:pStyle w:val="ListParagraph"/>
              <w:numPr>
                <w:ilvl w:val="0"/>
                <w:numId w:val="20"/>
              </w:numPr>
              <w:ind w:left="360"/>
              <w:rPr>
                <w:i/>
              </w:rPr>
            </w:pPr>
            <w:r w:rsidRPr="008655BA">
              <w:rPr>
                <w:b/>
                <w:i/>
                <w:u w:val="single"/>
              </w:rPr>
              <w:t>At-large Election</w:t>
            </w:r>
            <w:r w:rsidRPr="008655BA">
              <w:rPr>
                <w:b/>
                <w:i/>
              </w:rPr>
              <w:t xml:space="preserve"> </w:t>
            </w:r>
          </w:p>
          <w:p w:rsidR="003C78F1" w:rsidRPr="008655BA" w:rsidRDefault="003C78F1" w:rsidP="00331175">
            <w:pPr>
              <w:pStyle w:val="ListParagraph"/>
              <w:numPr>
                <w:ilvl w:val="1"/>
                <w:numId w:val="20"/>
              </w:numPr>
              <w:ind w:left="810"/>
              <w:rPr>
                <w:i/>
              </w:rPr>
            </w:pPr>
            <w:r w:rsidRPr="008655BA">
              <w:rPr>
                <w:i/>
              </w:rPr>
              <w:t xml:space="preserve">At-large University Senator, Kirk Armstrong, has a 2010-2013 term of service and a successor for this elected faculty position is needed. </w:t>
            </w:r>
          </w:p>
          <w:p w:rsidR="003C78F1" w:rsidRPr="008655BA" w:rsidRDefault="003C78F1" w:rsidP="00331175">
            <w:pPr>
              <w:pStyle w:val="ListParagraph"/>
              <w:numPr>
                <w:ilvl w:val="1"/>
                <w:numId w:val="20"/>
              </w:numPr>
              <w:ind w:left="810"/>
              <w:rPr>
                <w:i/>
              </w:rPr>
            </w:pPr>
            <w:r w:rsidRPr="008655BA">
              <w:rPr>
                <w:i/>
              </w:rPr>
              <w:t>The University Senate bylaws charge ECUS to conduct the at-large election.</w:t>
            </w:r>
          </w:p>
          <w:p w:rsidR="003C78F1" w:rsidRPr="008655BA" w:rsidRDefault="003C78F1" w:rsidP="00331175">
            <w:pPr>
              <w:pStyle w:val="ListParagraph"/>
              <w:numPr>
                <w:ilvl w:val="1"/>
                <w:numId w:val="20"/>
              </w:numPr>
              <w:ind w:left="810"/>
              <w:rPr>
                <w:i/>
              </w:rPr>
            </w:pPr>
            <w:r w:rsidRPr="008655BA">
              <w:rPr>
                <w:i/>
              </w:rPr>
              <w:t>Lyndall Muschell agreed to take point on the implementation of the at-large election.</w:t>
            </w:r>
          </w:p>
          <w:p w:rsidR="003C78F1" w:rsidRPr="008655BA" w:rsidRDefault="003C78F1" w:rsidP="00331175">
            <w:pPr>
              <w:pStyle w:val="ListParagraph"/>
              <w:numPr>
                <w:ilvl w:val="1"/>
                <w:numId w:val="20"/>
              </w:numPr>
              <w:ind w:left="810"/>
              <w:rPr>
                <w:i/>
              </w:rPr>
            </w:pPr>
            <w:r w:rsidRPr="008655BA">
              <w:rPr>
                <w:i/>
              </w:rPr>
              <w:t>The deadline for completing the at-large election given in the University Senate bylaws is March 1.</w:t>
            </w:r>
          </w:p>
          <w:p w:rsidR="003C78F1" w:rsidRPr="008655BA" w:rsidRDefault="003C78F1" w:rsidP="00331175">
            <w:pPr>
              <w:pStyle w:val="ListParagraph"/>
              <w:numPr>
                <w:ilvl w:val="1"/>
                <w:numId w:val="20"/>
              </w:numPr>
              <w:ind w:left="810"/>
              <w:rPr>
                <w:i/>
              </w:rPr>
            </w:pPr>
            <w:r w:rsidRPr="008655BA">
              <w:rPr>
                <w:i/>
              </w:rPr>
              <w:t>Lyndall Muschell and Catherine Whelan agreed to draft a written election process for this at-large election. This process identifies the timeline for a nominations, election, and results announcement.</w:t>
            </w:r>
          </w:p>
          <w:p w:rsidR="003C78F1" w:rsidRPr="008655BA" w:rsidRDefault="003C78F1" w:rsidP="00331175">
            <w:pPr>
              <w:pStyle w:val="ListParagraph"/>
              <w:numPr>
                <w:ilvl w:val="1"/>
                <w:numId w:val="20"/>
              </w:numPr>
              <w:ind w:left="810"/>
              <w:rPr>
                <w:i/>
              </w:rPr>
            </w:pPr>
            <w:r w:rsidRPr="008655BA">
              <w:rPr>
                <w:i/>
              </w:rPr>
              <w:t>There was general agreement to use an on-line/electronic ballot to implement the at-large election.</w:t>
            </w:r>
          </w:p>
          <w:p w:rsidR="002C038D" w:rsidRPr="008655BA" w:rsidRDefault="002C038D" w:rsidP="002C038D">
            <w:pPr>
              <w:rPr>
                <w:i/>
              </w:rPr>
            </w:pPr>
          </w:p>
          <w:p w:rsidR="002C038D" w:rsidRPr="008655BA" w:rsidRDefault="002C038D" w:rsidP="002C038D">
            <w:pPr>
              <w:rPr>
                <w:i/>
                <w:u w:val="single"/>
              </w:rPr>
            </w:pPr>
            <w:r w:rsidRPr="008655BA">
              <w:rPr>
                <w:i/>
                <w:u w:val="single"/>
              </w:rPr>
              <w:lastRenderedPageBreak/>
              <w:t>22 Feb 2013</w:t>
            </w:r>
          </w:p>
          <w:p w:rsidR="00985318" w:rsidRPr="008655BA" w:rsidRDefault="00985318" w:rsidP="00331175">
            <w:pPr>
              <w:pStyle w:val="ListParagraph"/>
              <w:numPr>
                <w:ilvl w:val="0"/>
                <w:numId w:val="30"/>
              </w:numPr>
              <w:ind w:left="360"/>
              <w:rPr>
                <w:i/>
              </w:rPr>
            </w:pPr>
            <w:r w:rsidRPr="008655BA">
              <w:rPr>
                <w:i/>
              </w:rPr>
              <w:t>Each of the academic unit elected faculty senator elections have reached successful conclusion. These election results have been announced via email by Catherine Whelan.</w:t>
            </w:r>
          </w:p>
          <w:p w:rsidR="00985318" w:rsidRPr="008655BA" w:rsidRDefault="00985318" w:rsidP="00331175">
            <w:pPr>
              <w:pStyle w:val="ListParagraph"/>
              <w:numPr>
                <w:ilvl w:val="0"/>
                <w:numId w:val="30"/>
              </w:numPr>
              <w:ind w:left="360"/>
              <w:rPr>
                <w:i/>
              </w:rPr>
            </w:pPr>
            <w:r w:rsidRPr="008655BA">
              <w:rPr>
                <w:i/>
              </w:rPr>
              <w:t>The a</w:t>
            </w:r>
            <w:r w:rsidR="002C038D" w:rsidRPr="008655BA">
              <w:rPr>
                <w:i/>
              </w:rPr>
              <w:t>t-lar</w:t>
            </w:r>
            <w:r w:rsidRPr="008655BA">
              <w:rPr>
                <w:i/>
              </w:rPr>
              <w:t xml:space="preserve">ge election has been conducted and </w:t>
            </w:r>
            <w:r w:rsidR="002C038D" w:rsidRPr="008655BA">
              <w:rPr>
                <w:i/>
              </w:rPr>
              <w:t xml:space="preserve">Howard Woodard </w:t>
            </w:r>
            <w:r w:rsidRPr="008655BA">
              <w:rPr>
                <w:i/>
              </w:rPr>
              <w:t xml:space="preserve">was </w:t>
            </w:r>
            <w:r w:rsidR="002C038D" w:rsidRPr="008655BA">
              <w:rPr>
                <w:i/>
              </w:rPr>
              <w:t>elected.</w:t>
            </w:r>
            <w:r w:rsidRPr="008655BA">
              <w:rPr>
                <w:i/>
              </w:rPr>
              <w:t xml:space="preserve"> </w:t>
            </w:r>
            <w:r w:rsidR="00E9069E" w:rsidRPr="008655BA">
              <w:rPr>
                <w:i/>
              </w:rPr>
              <w:t>The complete at-large voting results were transferred from Catherine Whelan to Lyndall Muschell and may be relevant should a replacement for Howard Woodard be needed during his 2013-2016 term of service. A</w:t>
            </w:r>
            <w:r w:rsidRPr="008655BA">
              <w:rPr>
                <w:i/>
              </w:rPr>
              <w:t xml:space="preserve">ppreciation </w:t>
            </w:r>
            <w:r w:rsidR="00E9069E" w:rsidRPr="008655BA">
              <w:rPr>
                <w:i/>
              </w:rPr>
              <w:t xml:space="preserve">was </w:t>
            </w:r>
            <w:r w:rsidRPr="008655BA">
              <w:rPr>
                <w:i/>
              </w:rPr>
              <w:t>expressed to Julie Collis for</w:t>
            </w:r>
            <w:r w:rsidR="00E9069E" w:rsidRPr="008655BA">
              <w:rPr>
                <w:i/>
              </w:rPr>
              <w:t xml:space="preserve"> magnificent work</w:t>
            </w:r>
            <w:r w:rsidRPr="008655BA">
              <w:rPr>
                <w:i/>
              </w:rPr>
              <w:t xml:space="preserve"> in the</w:t>
            </w:r>
            <w:r w:rsidR="00E9069E" w:rsidRPr="008655BA">
              <w:rPr>
                <w:i/>
              </w:rPr>
              <w:t xml:space="preserve"> preparation and distribution</w:t>
            </w:r>
            <w:r w:rsidRPr="008655BA">
              <w:rPr>
                <w:i/>
              </w:rPr>
              <w:t xml:space="preserve"> of the electronic ballot and the tabulation of voting results.</w:t>
            </w:r>
          </w:p>
          <w:p w:rsidR="00985318" w:rsidRPr="008655BA" w:rsidRDefault="00985318" w:rsidP="00331175">
            <w:pPr>
              <w:pStyle w:val="ListParagraph"/>
              <w:numPr>
                <w:ilvl w:val="0"/>
                <w:numId w:val="30"/>
              </w:numPr>
              <w:ind w:left="360"/>
              <w:rPr>
                <w:i/>
              </w:rPr>
            </w:pPr>
            <w:r w:rsidRPr="008655BA">
              <w:rPr>
                <w:i/>
              </w:rPr>
              <w:t>The naming of the selected staff senators for the 2013-2014 University Senate by Staff Council is in progress.</w:t>
            </w:r>
          </w:p>
          <w:p w:rsidR="00985318" w:rsidRPr="008655BA" w:rsidRDefault="00985318" w:rsidP="00331175">
            <w:pPr>
              <w:pStyle w:val="ListParagraph"/>
              <w:numPr>
                <w:ilvl w:val="0"/>
                <w:numId w:val="30"/>
              </w:numPr>
              <w:ind w:left="360"/>
              <w:rPr>
                <w:i/>
              </w:rPr>
            </w:pPr>
            <w:r w:rsidRPr="008655BA">
              <w:rPr>
                <w:i/>
              </w:rPr>
              <w:t>SGA officer elections are in progress. Once named, the 2013-2014 SGA President will be contacted regarding the selection of the two selected student senators for the 2013-2014 University Senate.</w:t>
            </w:r>
          </w:p>
          <w:p w:rsidR="00985318" w:rsidRPr="008655BA" w:rsidRDefault="00985318" w:rsidP="00331175">
            <w:pPr>
              <w:pStyle w:val="ListParagraph"/>
              <w:numPr>
                <w:ilvl w:val="0"/>
                <w:numId w:val="30"/>
              </w:numPr>
              <w:ind w:left="360"/>
              <w:rPr>
                <w:i/>
              </w:rPr>
            </w:pPr>
            <w:r w:rsidRPr="008655BA">
              <w:rPr>
                <w:i/>
              </w:rPr>
              <w:t xml:space="preserve">Catherine Whelan has been in contact with President Dorman regarding the naming of Presidential appointees for the 2013-2014 University Senate. </w:t>
            </w:r>
            <w:r w:rsidR="003A17EC" w:rsidRPr="008655BA">
              <w:rPr>
                <w:i/>
              </w:rPr>
              <w:t>President Dorman’s selection of appointees is in progress.</w:t>
            </w:r>
          </w:p>
          <w:p w:rsidR="00985318" w:rsidRPr="008655BA" w:rsidRDefault="003A17EC" w:rsidP="00331175">
            <w:pPr>
              <w:pStyle w:val="ListParagraph"/>
              <w:numPr>
                <w:ilvl w:val="0"/>
                <w:numId w:val="30"/>
              </w:numPr>
              <w:ind w:left="360"/>
              <w:rPr>
                <w:i/>
              </w:rPr>
            </w:pPr>
            <w:r w:rsidRPr="008655BA">
              <w:rPr>
                <w:i/>
              </w:rPr>
              <w:t xml:space="preserve">Some, but not all, of the chief officers have been contacted regarding the naming of their designees to 2013-2014 committees of the University Senate. As </w:t>
            </w:r>
            <w:r w:rsidRPr="008655BA">
              <w:rPr>
                <w:i/>
              </w:rPr>
              <w:lastRenderedPageBreak/>
              <w:t>needed, additional contact is progressing.</w:t>
            </w:r>
          </w:p>
          <w:p w:rsidR="00AD6886" w:rsidRPr="008655BA" w:rsidRDefault="00AD6886" w:rsidP="00331175">
            <w:pPr>
              <w:pStyle w:val="ListParagraph"/>
              <w:numPr>
                <w:ilvl w:val="0"/>
                <w:numId w:val="30"/>
              </w:numPr>
              <w:ind w:left="360"/>
              <w:rPr>
                <w:i/>
              </w:rPr>
            </w:pPr>
            <w:r w:rsidRPr="008655BA">
              <w:rPr>
                <w:i/>
              </w:rPr>
              <w:t>Committee preference surveys for elected faculty senators and corps of instruction volunteers are in preparation and will be distributed as soon as they are available.</w:t>
            </w:r>
          </w:p>
        </w:tc>
        <w:tc>
          <w:tcPr>
            <w:tcW w:w="3484" w:type="dxa"/>
          </w:tcPr>
          <w:p w:rsidR="003C78F1" w:rsidRPr="008655BA" w:rsidRDefault="003C78F1" w:rsidP="008B1877">
            <w:pPr>
              <w:rPr>
                <w:i/>
              </w:rPr>
            </w:pPr>
          </w:p>
        </w:tc>
        <w:tc>
          <w:tcPr>
            <w:tcW w:w="2816" w:type="dxa"/>
          </w:tcPr>
          <w:p w:rsidR="00240461" w:rsidRPr="008655BA" w:rsidRDefault="00240461" w:rsidP="00240461">
            <w:pPr>
              <w:rPr>
                <w:i/>
                <w:u w:val="single"/>
              </w:rPr>
            </w:pPr>
            <w:r w:rsidRPr="008655BA">
              <w:rPr>
                <w:i/>
                <w:u w:val="single"/>
              </w:rPr>
              <w:t>25 Jan 2013</w:t>
            </w:r>
          </w:p>
          <w:p w:rsidR="003C78F1" w:rsidRPr="008655BA" w:rsidRDefault="003C78F1" w:rsidP="00331175">
            <w:pPr>
              <w:pStyle w:val="ListParagraph"/>
              <w:numPr>
                <w:ilvl w:val="0"/>
                <w:numId w:val="21"/>
              </w:numPr>
              <w:ind w:left="368"/>
              <w:rPr>
                <w:i/>
              </w:rPr>
            </w:pPr>
            <w:r w:rsidRPr="008655BA">
              <w:rPr>
                <w:i/>
              </w:rPr>
              <w:t>Catherine Whelan will facilitate the naming of individuals for service on the 2013-2014 University Senate and its committees. These include all the positions mentioned in items 1, 2, 3, and 4 in the Discussions/ Conclusions column for this topic.</w:t>
            </w:r>
          </w:p>
          <w:p w:rsidR="003C78F1" w:rsidRPr="008655BA" w:rsidRDefault="003C78F1" w:rsidP="00331175">
            <w:pPr>
              <w:pStyle w:val="ListParagraph"/>
              <w:numPr>
                <w:ilvl w:val="0"/>
                <w:numId w:val="21"/>
              </w:numPr>
              <w:ind w:left="368"/>
              <w:rPr>
                <w:i/>
              </w:rPr>
            </w:pPr>
            <w:r w:rsidRPr="008655BA">
              <w:rPr>
                <w:i/>
              </w:rPr>
              <w:t xml:space="preserve">Lyndall Muschell will serve as facilitator of the at-large election for the naming of a </w:t>
            </w:r>
            <w:r w:rsidRPr="008655BA">
              <w:rPr>
                <w:i/>
              </w:rPr>
              <w:lastRenderedPageBreak/>
              <w:t>successor to the elected faculty senator position presently held by Kirk Armstrong.</w:t>
            </w:r>
          </w:p>
          <w:p w:rsidR="003C78F1" w:rsidRPr="008655BA" w:rsidRDefault="003C78F1" w:rsidP="00331175">
            <w:pPr>
              <w:pStyle w:val="ListParagraph"/>
              <w:numPr>
                <w:ilvl w:val="0"/>
                <w:numId w:val="21"/>
              </w:numPr>
              <w:ind w:left="368"/>
              <w:rPr>
                <w:i/>
              </w:rPr>
            </w:pPr>
            <w:r w:rsidRPr="008655BA">
              <w:rPr>
                <w:i/>
              </w:rPr>
              <w:t>Lyndall Muschell and Catherine Whelan will draft an at-large election process for ECUS review.</w:t>
            </w:r>
          </w:p>
          <w:p w:rsidR="00240461" w:rsidRPr="008655BA" w:rsidRDefault="00240461" w:rsidP="00240461">
            <w:pPr>
              <w:rPr>
                <w:i/>
              </w:rPr>
            </w:pPr>
          </w:p>
          <w:p w:rsidR="00240461" w:rsidRPr="008655BA" w:rsidRDefault="00240461" w:rsidP="00240461">
            <w:pPr>
              <w:rPr>
                <w:i/>
                <w:u w:val="single"/>
              </w:rPr>
            </w:pPr>
            <w:r w:rsidRPr="008655BA">
              <w:rPr>
                <w:i/>
                <w:u w:val="single"/>
              </w:rPr>
              <w:t>01 Feb 2013</w:t>
            </w:r>
          </w:p>
          <w:p w:rsidR="00240461" w:rsidRPr="008655BA" w:rsidRDefault="00240461" w:rsidP="00331175">
            <w:pPr>
              <w:pStyle w:val="ListParagraph"/>
              <w:numPr>
                <w:ilvl w:val="0"/>
                <w:numId w:val="24"/>
              </w:numPr>
              <w:ind w:left="368"/>
              <w:rPr>
                <w:i/>
              </w:rPr>
            </w:pPr>
            <w:r w:rsidRPr="008655BA">
              <w:rPr>
                <w:i/>
              </w:rPr>
              <w:t>Lyndall Muschell and Catherine Whelan did draft an at-large election process for ECUS review</w:t>
            </w:r>
            <w:r w:rsidR="002C038D" w:rsidRPr="008655BA">
              <w:rPr>
                <w:i/>
              </w:rPr>
              <w:t>.</w:t>
            </w:r>
          </w:p>
          <w:p w:rsidR="002C038D" w:rsidRPr="008655BA" w:rsidRDefault="002C038D" w:rsidP="002C038D">
            <w:pPr>
              <w:rPr>
                <w:i/>
              </w:rPr>
            </w:pPr>
          </w:p>
          <w:p w:rsidR="002C038D" w:rsidRPr="008655BA" w:rsidRDefault="002C038D" w:rsidP="002C038D">
            <w:pPr>
              <w:rPr>
                <w:i/>
                <w:u w:val="single"/>
              </w:rPr>
            </w:pPr>
            <w:r w:rsidRPr="008655BA">
              <w:rPr>
                <w:i/>
                <w:u w:val="single"/>
              </w:rPr>
              <w:t>22 Feb 2013</w:t>
            </w:r>
          </w:p>
          <w:p w:rsidR="003A17EC" w:rsidRPr="008655BA" w:rsidRDefault="002C038D" w:rsidP="00331175">
            <w:pPr>
              <w:pStyle w:val="ListParagraph"/>
              <w:numPr>
                <w:ilvl w:val="0"/>
                <w:numId w:val="29"/>
              </w:numPr>
              <w:ind w:left="368"/>
              <w:rPr>
                <w:i/>
              </w:rPr>
            </w:pPr>
            <w:r w:rsidRPr="008655BA">
              <w:rPr>
                <w:i/>
              </w:rPr>
              <w:t>Lyndall Muschell did serve as facilitator of the at-large election for the naming of a successor (Howard Woodard) to fill the elected faculty senator position presently held by Kirk Armstrong</w:t>
            </w:r>
            <w:r w:rsidR="003A17EC" w:rsidRPr="008655BA">
              <w:rPr>
                <w:i/>
              </w:rPr>
              <w:t>.</w:t>
            </w:r>
          </w:p>
          <w:p w:rsidR="003A17EC" w:rsidRPr="008655BA" w:rsidRDefault="003A17EC" w:rsidP="00331175">
            <w:pPr>
              <w:pStyle w:val="ListParagraph"/>
              <w:numPr>
                <w:ilvl w:val="0"/>
                <w:numId w:val="29"/>
              </w:numPr>
              <w:ind w:left="368"/>
              <w:rPr>
                <w:i/>
              </w:rPr>
            </w:pPr>
            <w:r w:rsidRPr="008655BA">
              <w:rPr>
                <w:i/>
              </w:rPr>
              <w:t>Catherine Whelan has made good progress and will continue to facilitate item one under 25 Jan 2013 above.</w:t>
            </w:r>
          </w:p>
        </w:tc>
      </w:tr>
      <w:tr w:rsidR="003869DF" w:rsidRPr="008B1877">
        <w:trPr>
          <w:trHeight w:val="530"/>
        </w:trPr>
        <w:tc>
          <w:tcPr>
            <w:tcW w:w="3132" w:type="dxa"/>
            <w:tcBorders>
              <w:left w:val="double" w:sz="4" w:space="0" w:color="auto"/>
            </w:tcBorders>
          </w:tcPr>
          <w:p w:rsidR="003869DF" w:rsidRPr="0037381E" w:rsidRDefault="00033CB2">
            <w:pPr>
              <w:pStyle w:val="Heading1"/>
            </w:pPr>
            <w:r>
              <w:lastRenderedPageBreak/>
              <w:t>Recognitions (Certificates)</w:t>
            </w:r>
          </w:p>
        </w:tc>
        <w:tc>
          <w:tcPr>
            <w:tcW w:w="4608" w:type="dxa"/>
          </w:tcPr>
          <w:p w:rsidR="00240461" w:rsidRPr="008655BA" w:rsidRDefault="00240461" w:rsidP="00240461">
            <w:pPr>
              <w:rPr>
                <w:i/>
                <w:u w:val="single"/>
              </w:rPr>
            </w:pPr>
            <w:r w:rsidRPr="008655BA">
              <w:rPr>
                <w:i/>
                <w:u w:val="single"/>
              </w:rPr>
              <w:t>25 Jan 2013</w:t>
            </w:r>
          </w:p>
          <w:p w:rsidR="003869DF" w:rsidRPr="008655BA" w:rsidRDefault="00033CB2" w:rsidP="00331175">
            <w:pPr>
              <w:pStyle w:val="ListParagraph"/>
              <w:numPr>
                <w:ilvl w:val="0"/>
                <w:numId w:val="22"/>
              </w:numPr>
              <w:ind w:left="360"/>
              <w:rPr>
                <w:i/>
              </w:rPr>
            </w:pPr>
            <w:r w:rsidRPr="008655BA">
              <w:rPr>
                <w:i/>
              </w:rPr>
              <w:t>Catherine Whelan reminded the members of the committee of the recognition, with a certificate, to extended appreciation to</w:t>
            </w:r>
          </w:p>
          <w:p w:rsidR="00033CB2" w:rsidRPr="008655BA" w:rsidRDefault="00033CB2" w:rsidP="00331175">
            <w:pPr>
              <w:pStyle w:val="ListParagraph"/>
              <w:numPr>
                <w:ilvl w:val="1"/>
                <w:numId w:val="22"/>
              </w:numPr>
              <w:ind w:left="810" w:hanging="450"/>
              <w:rPr>
                <w:i/>
              </w:rPr>
            </w:pPr>
            <w:r w:rsidRPr="008655BA">
              <w:rPr>
                <w:i/>
              </w:rPr>
              <w:t xml:space="preserve">University Senators </w:t>
            </w:r>
            <w:r w:rsidR="00ED6FAF" w:rsidRPr="008655BA">
              <w:rPr>
                <w:i/>
              </w:rPr>
              <w:t xml:space="preserve">who are </w:t>
            </w:r>
            <w:r w:rsidRPr="008655BA">
              <w:rPr>
                <w:i/>
              </w:rPr>
              <w:t>complet</w:t>
            </w:r>
            <w:r w:rsidR="00ED6FAF" w:rsidRPr="008655BA">
              <w:rPr>
                <w:i/>
              </w:rPr>
              <w:t>ing</w:t>
            </w:r>
            <w:r w:rsidRPr="008655BA">
              <w:rPr>
                <w:i/>
              </w:rPr>
              <w:t xml:space="preserve"> their term of service</w:t>
            </w:r>
          </w:p>
          <w:p w:rsidR="00033CB2" w:rsidRPr="008655BA" w:rsidRDefault="00033CB2" w:rsidP="00331175">
            <w:pPr>
              <w:pStyle w:val="ListParagraph"/>
              <w:numPr>
                <w:ilvl w:val="1"/>
                <w:numId w:val="22"/>
              </w:numPr>
              <w:ind w:left="810" w:hanging="450"/>
              <w:rPr>
                <w:i/>
              </w:rPr>
            </w:pPr>
            <w:r w:rsidRPr="008655BA">
              <w:rPr>
                <w:i/>
              </w:rPr>
              <w:t>Committee Members (other than University Senators) who se</w:t>
            </w:r>
            <w:r w:rsidR="00ED6FAF" w:rsidRPr="008655BA">
              <w:rPr>
                <w:i/>
              </w:rPr>
              <w:t>rved on the standing committees</w:t>
            </w:r>
          </w:p>
          <w:p w:rsidR="00033CB2" w:rsidRPr="008655BA" w:rsidRDefault="00033CB2" w:rsidP="00331175">
            <w:pPr>
              <w:pStyle w:val="ListParagraph"/>
              <w:numPr>
                <w:ilvl w:val="1"/>
                <w:numId w:val="22"/>
              </w:numPr>
              <w:ind w:left="810" w:hanging="450"/>
              <w:rPr>
                <w:i/>
              </w:rPr>
            </w:pPr>
            <w:r w:rsidRPr="008655BA">
              <w:rPr>
                <w:i/>
              </w:rPr>
              <w:t xml:space="preserve">Committee Officers </w:t>
            </w:r>
          </w:p>
          <w:p w:rsidR="00033CB2" w:rsidRPr="008655BA" w:rsidRDefault="00033CB2" w:rsidP="00331175">
            <w:pPr>
              <w:pStyle w:val="ListParagraph"/>
              <w:numPr>
                <w:ilvl w:val="1"/>
                <w:numId w:val="22"/>
              </w:numPr>
              <w:ind w:left="810" w:hanging="450"/>
              <w:rPr>
                <w:i/>
              </w:rPr>
            </w:pPr>
            <w:r w:rsidRPr="008655BA">
              <w:rPr>
                <w:i/>
              </w:rPr>
              <w:t>Member</w:t>
            </w:r>
            <w:r w:rsidR="008F5E3F" w:rsidRPr="008655BA">
              <w:rPr>
                <w:i/>
              </w:rPr>
              <w:t>s</w:t>
            </w:r>
            <w:r w:rsidRPr="008655BA">
              <w:rPr>
                <w:i/>
              </w:rPr>
              <w:t xml:space="preserve"> of ECUS</w:t>
            </w:r>
          </w:p>
          <w:p w:rsidR="00033CB2" w:rsidRPr="008655BA" w:rsidRDefault="00FA3985" w:rsidP="00331175">
            <w:pPr>
              <w:pStyle w:val="ListParagraph"/>
              <w:numPr>
                <w:ilvl w:val="0"/>
                <w:numId w:val="22"/>
              </w:numPr>
              <w:ind w:left="360"/>
              <w:rPr>
                <w:i/>
              </w:rPr>
            </w:pPr>
            <w:r w:rsidRPr="008655BA">
              <w:rPr>
                <w:i/>
              </w:rPr>
              <w:t>Catherine Whelan</w:t>
            </w:r>
            <w:r w:rsidR="00033CB2" w:rsidRPr="008655BA">
              <w:rPr>
                <w:i/>
              </w:rPr>
              <w:t xml:space="preserve"> sought guidance on the following details.</w:t>
            </w:r>
          </w:p>
          <w:p w:rsidR="00033CB2" w:rsidRPr="008655BA" w:rsidRDefault="00FA3985" w:rsidP="00331175">
            <w:pPr>
              <w:pStyle w:val="ListParagraph"/>
              <w:numPr>
                <w:ilvl w:val="1"/>
                <w:numId w:val="22"/>
              </w:numPr>
              <w:ind w:left="720"/>
              <w:rPr>
                <w:i/>
              </w:rPr>
            </w:pPr>
            <w:r w:rsidRPr="008655BA">
              <w:rPr>
                <w:i/>
                <w:u w:val="single"/>
              </w:rPr>
              <w:t>Question</w:t>
            </w:r>
            <w:r w:rsidRPr="008655BA">
              <w:rPr>
                <w:i/>
              </w:rPr>
              <w:t>: Is there a mechanism for generating a list of individuals to receive certificates of recognition?</w:t>
            </w:r>
            <w:r w:rsidRPr="008655BA">
              <w:rPr>
                <w:i/>
              </w:rPr>
              <w:br/>
            </w:r>
            <w:r w:rsidRPr="008655BA">
              <w:rPr>
                <w:i/>
                <w:u w:val="single"/>
              </w:rPr>
              <w:t>Answer</w:t>
            </w:r>
            <w:r w:rsidRPr="008655BA">
              <w:rPr>
                <w:i/>
              </w:rPr>
              <w:t>: The online senator database generates a recognitions list. This report is generated by using the last entry under the Search menu.</w:t>
            </w:r>
          </w:p>
          <w:p w:rsidR="00FA3985" w:rsidRPr="008655BA" w:rsidRDefault="00FA3985" w:rsidP="00331175">
            <w:pPr>
              <w:pStyle w:val="ListParagraph"/>
              <w:numPr>
                <w:ilvl w:val="1"/>
                <w:numId w:val="22"/>
              </w:numPr>
              <w:ind w:left="720"/>
              <w:rPr>
                <w:i/>
              </w:rPr>
            </w:pPr>
            <w:r w:rsidRPr="008655BA">
              <w:rPr>
                <w:i/>
                <w:u w:val="single"/>
              </w:rPr>
              <w:t>Question</w:t>
            </w:r>
            <w:r w:rsidRPr="008655BA">
              <w:rPr>
                <w:i/>
              </w:rPr>
              <w:t>: Who on campus has the card stock and format for these certificates?</w:t>
            </w:r>
            <w:r w:rsidR="002702F8">
              <w:rPr>
                <w:i/>
              </w:rPr>
              <w:t xml:space="preserve"> </w:t>
            </w:r>
            <w:r w:rsidRPr="008655BA">
              <w:rPr>
                <w:i/>
              </w:rPr>
              <w:br/>
            </w:r>
            <w:r w:rsidRPr="008655BA">
              <w:rPr>
                <w:i/>
                <w:u w:val="single"/>
              </w:rPr>
              <w:t>Answer</w:t>
            </w:r>
            <w:r w:rsidRPr="008655BA">
              <w:rPr>
                <w:i/>
              </w:rPr>
              <w:t>: The staff members in the office of the university president are typically the ones to assist with this.</w:t>
            </w:r>
          </w:p>
          <w:p w:rsidR="00FA3985" w:rsidRPr="008655BA" w:rsidRDefault="00FA3985" w:rsidP="00331175">
            <w:pPr>
              <w:pStyle w:val="ListParagraph"/>
              <w:numPr>
                <w:ilvl w:val="1"/>
                <w:numId w:val="22"/>
              </w:numPr>
              <w:ind w:left="720"/>
              <w:rPr>
                <w:i/>
              </w:rPr>
            </w:pPr>
            <w:r w:rsidRPr="008655BA">
              <w:rPr>
                <w:i/>
                <w:u w:val="single"/>
              </w:rPr>
              <w:t>Question</w:t>
            </w:r>
            <w:r w:rsidRPr="008655BA">
              <w:rPr>
                <w:i/>
              </w:rPr>
              <w:t xml:space="preserve">: How were these certificates prepared last year? </w:t>
            </w:r>
            <w:r w:rsidRPr="008655BA">
              <w:rPr>
                <w:i/>
              </w:rPr>
              <w:br/>
            </w:r>
            <w:r w:rsidRPr="008655BA">
              <w:rPr>
                <w:i/>
                <w:u w:val="single"/>
              </w:rPr>
              <w:t>Answer</w:t>
            </w:r>
            <w:r w:rsidRPr="008655BA">
              <w:rPr>
                <w:i/>
              </w:rPr>
              <w:t>: Presiding Officer Jan Clark delegated the preparation of these certificates to the graduate assistant Matt Rogers, and he coordinated with the staff in the office of the president.</w:t>
            </w:r>
          </w:p>
          <w:p w:rsidR="00FA3985" w:rsidRPr="008655BA" w:rsidRDefault="00FA3985" w:rsidP="00331175">
            <w:pPr>
              <w:pStyle w:val="ListParagraph"/>
              <w:numPr>
                <w:ilvl w:val="0"/>
                <w:numId w:val="22"/>
              </w:numPr>
              <w:ind w:left="360"/>
              <w:rPr>
                <w:i/>
              </w:rPr>
            </w:pPr>
            <w:r w:rsidRPr="008655BA">
              <w:rPr>
                <w:i/>
              </w:rPr>
              <w:t>Catherine Whelan indicated that she and Matthew Williams (graduate assistant) will begin to prepare the certificates for distribution</w:t>
            </w:r>
            <w:r w:rsidR="008F5E3F" w:rsidRPr="008655BA">
              <w:rPr>
                <w:i/>
              </w:rPr>
              <w:t>.</w:t>
            </w:r>
          </w:p>
        </w:tc>
        <w:tc>
          <w:tcPr>
            <w:tcW w:w="3484" w:type="dxa"/>
          </w:tcPr>
          <w:p w:rsidR="003869DF" w:rsidRPr="008655BA" w:rsidRDefault="003869DF" w:rsidP="008B1877">
            <w:pPr>
              <w:rPr>
                <w:i/>
              </w:rPr>
            </w:pPr>
          </w:p>
        </w:tc>
        <w:tc>
          <w:tcPr>
            <w:tcW w:w="2816" w:type="dxa"/>
          </w:tcPr>
          <w:p w:rsidR="00240461" w:rsidRPr="008655BA" w:rsidRDefault="00240461" w:rsidP="00240461">
            <w:pPr>
              <w:rPr>
                <w:i/>
                <w:u w:val="single"/>
              </w:rPr>
            </w:pPr>
            <w:r w:rsidRPr="008655BA">
              <w:rPr>
                <w:i/>
                <w:u w:val="single"/>
              </w:rPr>
              <w:t>25 Jan 2013</w:t>
            </w:r>
          </w:p>
          <w:p w:rsidR="00ED6FAF" w:rsidRPr="008655BA" w:rsidRDefault="00ED6FAF" w:rsidP="00331175">
            <w:pPr>
              <w:pStyle w:val="ListParagraph"/>
              <w:numPr>
                <w:ilvl w:val="0"/>
                <w:numId w:val="23"/>
              </w:numPr>
              <w:ind w:left="360"/>
              <w:rPr>
                <w:i/>
              </w:rPr>
            </w:pPr>
            <w:r w:rsidRPr="008655BA">
              <w:rPr>
                <w:i/>
              </w:rPr>
              <w:t xml:space="preserve">Catherine Whelan and Matthew Williams to prepare certificates of recognition of </w:t>
            </w:r>
          </w:p>
          <w:p w:rsidR="00ED6FAF" w:rsidRPr="008655BA" w:rsidRDefault="00ED6FAF" w:rsidP="00331175">
            <w:pPr>
              <w:pStyle w:val="ListParagraph"/>
              <w:numPr>
                <w:ilvl w:val="1"/>
                <w:numId w:val="23"/>
              </w:numPr>
              <w:ind w:left="728"/>
              <w:rPr>
                <w:i/>
              </w:rPr>
            </w:pPr>
            <w:r w:rsidRPr="008655BA">
              <w:rPr>
                <w:i/>
              </w:rPr>
              <w:t>University Senators who are completing their term of service</w:t>
            </w:r>
          </w:p>
          <w:p w:rsidR="00ED6FAF" w:rsidRPr="008655BA" w:rsidRDefault="00ED6FAF" w:rsidP="00331175">
            <w:pPr>
              <w:pStyle w:val="ListParagraph"/>
              <w:numPr>
                <w:ilvl w:val="1"/>
                <w:numId w:val="23"/>
              </w:numPr>
              <w:ind w:left="728"/>
              <w:rPr>
                <w:i/>
              </w:rPr>
            </w:pPr>
            <w:r w:rsidRPr="008655BA">
              <w:rPr>
                <w:i/>
              </w:rPr>
              <w:t>Committee Members (other than University Senators) who served on the standing committees</w:t>
            </w:r>
          </w:p>
          <w:p w:rsidR="00ED6FAF" w:rsidRPr="008655BA" w:rsidRDefault="00ED6FAF" w:rsidP="00331175">
            <w:pPr>
              <w:pStyle w:val="ListParagraph"/>
              <w:numPr>
                <w:ilvl w:val="1"/>
                <w:numId w:val="23"/>
              </w:numPr>
              <w:ind w:left="728"/>
              <w:rPr>
                <w:i/>
              </w:rPr>
            </w:pPr>
            <w:r w:rsidRPr="008655BA">
              <w:rPr>
                <w:i/>
              </w:rPr>
              <w:t xml:space="preserve">Committee Officers </w:t>
            </w:r>
          </w:p>
          <w:p w:rsidR="003869DF" w:rsidRPr="008655BA" w:rsidRDefault="00ED6FAF" w:rsidP="00331175">
            <w:pPr>
              <w:pStyle w:val="ListParagraph"/>
              <w:numPr>
                <w:ilvl w:val="1"/>
                <w:numId w:val="23"/>
              </w:numPr>
              <w:ind w:left="728"/>
              <w:rPr>
                <w:i/>
              </w:rPr>
            </w:pPr>
            <w:r w:rsidRPr="008655BA">
              <w:rPr>
                <w:i/>
              </w:rPr>
              <w:t>Member</w:t>
            </w:r>
            <w:r w:rsidR="008F5E3F" w:rsidRPr="008655BA">
              <w:rPr>
                <w:i/>
              </w:rPr>
              <w:t>s</w:t>
            </w:r>
            <w:r w:rsidRPr="008655BA">
              <w:rPr>
                <w:i/>
              </w:rPr>
              <w:t xml:space="preserve"> of ECUS </w:t>
            </w:r>
          </w:p>
          <w:p w:rsidR="00C8350A" w:rsidRPr="008655BA" w:rsidRDefault="00C8350A" w:rsidP="00C8350A">
            <w:pPr>
              <w:rPr>
                <w:i/>
              </w:rPr>
            </w:pPr>
          </w:p>
          <w:p w:rsidR="00C8350A" w:rsidRPr="008655BA" w:rsidRDefault="00C8350A" w:rsidP="00C8350A">
            <w:pPr>
              <w:rPr>
                <w:i/>
                <w:u w:val="single"/>
              </w:rPr>
            </w:pPr>
            <w:r w:rsidRPr="008655BA">
              <w:rPr>
                <w:i/>
                <w:u w:val="single"/>
              </w:rPr>
              <w:t>22 Feb 2013</w:t>
            </w:r>
          </w:p>
          <w:p w:rsidR="00C8350A" w:rsidRPr="008655BA" w:rsidRDefault="00C8350A" w:rsidP="00C8350A">
            <w:pPr>
              <w:rPr>
                <w:i/>
              </w:rPr>
            </w:pPr>
            <w:r w:rsidRPr="008655BA">
              <w:rPr>
                <w:i/>
              </w:rPr>
              <w:t>There was confirmation that Catherine Whelan and Matthew Williams will prepare these recognitions.</w:t>
            </w:r>
          </w:p>
        </w:tc>
      </w:tr>
      <w:tr w:rsidR="00DD5B6B" w:rsidRPr="008B1877">
        <w:trPr>
          <w:trHeight w:val="530"/>
        </w:trPr>
        <w:tc>
          <w:tcPr>
            <w:tcW w:w="3132" w:type="dxa"/>
            <w:tcBorders>
              <w:left w:val="double" w:sz="4" w:space="0" w:color="auto"/>
            </w:tcBorders>
          </w:tcPr>
          <w:p w:rsidR="00DD5B6B" w:rsidRDefault="00DD5B6B" w:rsidP="00F02C85">
            <w:pPr>
              <w:pStyle w:val="Heading1"/>
            </w:pPr>
            <w:r>
              <w:lastRenderedPageBreak/>
              <w:t>VII.</w:t>
            </w:r>
            <w:r w:rsidR="002702F8">
              <w:t xml:space="preserve"> </w:t>
            </w:r>
            <w:r>
              <w:t>New Buisiness</w:t>
            </w:r>
          </w:p>
          <w:p w:rsidR="00DD5B6B" w:rsidRPr="0061114F" w:rsidRDefault="00DD5B6B" w:rsidP="00F02C85">
            <w:r>
              <w:t>Actions/Recommendations</w:t>
            </w:r>
          </w:p>
        </w:tc>
        <w:tc>
          <w:tcPr>
            <w:tcW w:w="4608" w:type="dxa"/>
          </w:tcPr>
          <w:p w:rsidR="00DD5B6B" w:rsidRPr="0037381E" w:rsidRDefault="00DD5B6B" w:rsidP="00F02C85"/>
        </w:tc>
        <w:tc>
          <w:tcPr>
            <w:tcW w:w="3484" w:type="dxa"/>
          </w:tcPr>
          <w:p w:rsidR="00DD5B6B" w:rsidRPr="0037381E" w:rsidRDefault="00DD5B6B" w:rsidP="00F02C85"/>
        </w:tc>
        <w:tc>
          <w:tcPr>
            <w:tcW w:w="2816" w:type="dxa"/>
          </w:tcPr>
          <w:p w:rsidR="00DD5B6B" w:rsidRPr="0037381E" w:rsidRDefault="00DD5B6B" w:rsidP="00F02C85"/>
        </w:tc>
      </w:tr>
      <w:tr w:rsidR="00F02C85" w:rsidRPr="008B1877">
        <w:trPr>
          <w:trHeight w:val="530"/>
        </w:trPr>
        <w:tc>
          <w:tcPr>
            <w:tcW w:w="3132" w:type="dxa"/>
            <w:tcBorders>
              <w:left w:val="double" w:sz="4" w:space="0" w:color="auto"/>
            </w:tcBorders>
          </w:tcPr>
          <w:p w:rsidR="00F02C85" w:rsidRPr="004F619E" w:rsidRDefault="00F02C85" w:rsidP="00F02C85">
            <w:pPr>
              <w:ind w:left="342" w:hanging="342"/>
              <w:rPr>
                <w:b/>
                <w:bCs/>
              </w:rPr>
            </w:pPr>
            <w:r w:rsidRPr="004F619E">
              <w:rPr>
                <w:b/>
                <w:bCs/>
              </w:rPr>
              <w:t>University Senate Agenda and Minutes Review</w:t>
            </w:r>
          </w:p>
        </w:tc>
        <w:tc>
          <w:tcPr>
            <w:tcW w:w="4608" w:type="dxa"/>
          </w:tcPr>
          <w:p w:rsidR="00827723" w:rsidRDefault="00F02C85" w:rsidP="00331175">
            <w:pPr>
              <w:pStyle w:val="ListParagraph"/>
              <w:numPr>
                <w:ilvl w:val="0"/>
                <w:numId w:val="25"/>
              </w:numPr>
              <w:ind w:left="360"/>
            </w:pPr>
            <w:r w:rsidRPr="00F02C85">
              <w:rPr>
                <w:b/>
                <w:u w:val="single"/>
              </w:rPr>
              <w:t xml:space="preserve">Tentative Agenda 15 </w:t>
            </w:r>
            <w:r>
              <w:rPr>
                <w:b/>
                <w:u w:val="single"/>
              </w:rPr>
              <w:t>Mar</w:t>
            </w:r>
            <w:r w:rsidRPr="00F02C85">
              <w:rPr>
                <w:b/>
                <w:u w:val="single"/>
              </w:rPr>
              <w:t xml:space="preserve"> 2013</w:t>
            </w:r>
            <w:r w:rsidRPr="00F02C85">
              <w:t>: Based on the committee reports at this meeting,</w:t>
            </w:r>
          </w:p>
          <w:p w:rsidR="00827723" w:rsidRDefault="00827723" w:rsidP="00331175">
            <w:pPr>
              <w:pStyle w:val="ListParagraph"/>
              <w:numPr>
                <w:ilvl w:val="1"/>
                <w:numId w:val="25"/>
              </w:numPr>
              <w:ind w:left="720"/>
            </w:pPr>
            <w:r w:rsidRPr="00827723">
              <w:rPr>
                <w:b/>
                <w:u w:val="single"/>
              </w:rPr>
              <w:t>Motions</w:t>
            </w:r>
            <w:r>
              <w:t xml:space="preserve"> T</w:t>
            </w:r>
            <w:r w:rsidR="00F02C85" w:rsidRPr="00F02C85">
              <w:t xml:space="preserve">here will be up to </w:t>
            </w:r>
            <w:r w:rsidR="00F02C85">
              <w:t>one</w:t>
            </w:r>
            <w:r w:rsidR="00F02C85" w:rsidRPr="00F02C85">
              <w:t xml:space="preserve"> motio</w:t>
            </w:r>
            <w:r w:rsidR="00F02C85">
              <w:t>n</w:t>
            </w:r>
            <w:r w:rsidR="00F02C85" w:rsidRPr="00F02C85">
              <w:t xml:space="preserve"> on the agenda of the 15 </w:t>
            </w:r>
            <w:r w:rsidR="00F02C85">
              <w:t xml:space="preserve">Mar </w:t>
            </w:r>
            <w:r w:rsidR="00F02C85" w:rsidRPr="00F02C85">
              <w:t>2013 m</w:t>
            </w:r>
            <w:r>
              <w:t>eeting of the University Senate, specifically from F</w:t>
            </w:r>
            <w:r w:rsidR="00F02C85" w:rsidRPr="00F02C85">
              <w:t xml:space="preserve">APC (1): </w:t>
            </w:r>
            <w:r>
              <w:t>Post-Tenure Review</w:t>
            </w:r>
            <w:r w:rsidR="00F02C85" w:rsidRPr="00F02C85">
              <w:t>.</w:t>
            </w:r>
          </w:p>
          <w:p w:rsidR="00827723" w:rsidRDefault="00827723" w:rsidP="00331175">
            <w:pPr>
              <w:pStyle w:val="ListParagraph"/>
              <w:numPr>
                <w:ilvl w:val="1"/>
                <w:numId w:val="25"/>
              </w:numPr>
              <w:ind w:left="720"/>
            </w:pPr>
            <w:r w:rsidRPr="00827723">
              <w:rPr>
                <w:b/>
                <w:u w:val="single"/>
              </w:rPr>
              <w:t>Reports</w:t>
            </w:r>
            <w:r>
              <w:t xml:space="preserve"> </w:t>
            </w:r>
            <w:r w:rsidR="00F02C85" w:rsidRPr="00F02C85">
              <w:t xml:space="preserve">Committee and administrative reports will also be agenda items. </w:t>
            </w:r>
          </w:p>
          <w:p w:rsidR="00F02C85" w:rsidRDefault="00827723" w:rsidP="00331175">
            <w:pPr>
              <w:pStyle w:val="ListParagraph"/>
              <w:numPr>
                <w:ilvl w:val="1"/>
                <w:numId w:val="25"/>
              </w:numPr>
              <w:ind w:left="720"/>
            </w:pPr>
            <w:r w:rsidRPr="00827723">
              <w:rPr>
                <w:b/>
                <w:u w:val="single"/>
              </w:rPr>
              <w:t>Disability Development</w:t>
            </w:r>
            <w:r>
              <w:t xml:space="preserve"> </w:t>
            </w:r>
            <w:r w:rsidR="00F02C85" w:rsidRPr="00F02C85">
              <w:t xml:space="preserve">Catherine Whelan </w:t>
            </w:r>
            <w:r>
              <w:t>noted th</w:t>
            </w:r>
            <w:r w:rsidR="00F02C85" w:rsidRPr="00F02C85">
              <w:t xml:space="preserve">at Director of Disability Services, Katy Washington, </w:t>
            </w:r>
            <w:r>
              <w:t>was scheduled to</w:t>
            </w:r>
            <w:r w:rsidR="00F02C85" w:rsidRPr="00F02C85">
              <w:t xml:space="preserve"> attend the 15 Feb 2013 meeting of the University Senate, to provide information on professional development for faculty.</w:t>
            </w:r>
            <w:r>
              <w:t xml:space="preserve"> As this did not occur, Catherine intends to follow-up with Katy Washington to see if this can be rescheduled for the 15 Mar 2013 meeting of the University Senate.</w:t>
            </w:r>
          </w:p>
          <w:p w:rsidR="00827723" w:rsidRPr="00F02C85" w:rsidRDefault="00C325E8" w:rsidP="00331175">
            <w:pPr>
              <w:pStyle w:val="ListParagraph"/>
              <w:numPr>
                <w:ilvl w:val="1"/>
                <w:numId w:val="25"/>
              </w:numPr>
              <w:ind w:left="720"/>
            </w:pPr>
            <w:r>
              <w:rPr>
                <w:b/>
                <w:u w:val="single"/>
              </w:rPr>
              <w:t>Invitees</w:t>
            </w:r>
            <w:r w:rsidR="00827723">
              <w:t xml:space="preserve"> Given that the meeting agenda will contain at most one motion for deliber</w:t>
            </w:r>
            <w:r>
              <w:t xml:space="preserve">ation, Catherine Whelan is </w:t>
            </w:r>
            <w:r w:rsidR="00827723">
              <w:t>planning to seek possible invitees to continue the “put a name with a face</w:t>
            </w:r>
            <w:r>
              <w:t>”</w:t>
            </w:r>
            <w:r w:rsidR="00827723">
              <w:t xml:space="preserve"> that was an agenda item of meetings earlier in the </w:t>
            </w:r>
            <w:r w:rsidR="00E17682">
              <w:t>academic year. Possible invite</w:t>
            </w:r>
            <w:r>
              <w:t xml:space="preserve">es </w:t>
            </w:r>
            <w:r w:rsidR="00E17682">
              <w:t xml:space="preserve">mentioned at this meeting include </w:t>
            </w:r>
            <w:r w:rsidR="00827723">
              <w:t xml:space="preserve">an individual from </w:t>
            </w:r>
            <w:r w:rsidR="00E17682">
              <w:t>a</w:t>
            </w:r>
            <w:r w:rsidR="00827723">
              <w:t>thle</w:t>
            </w:r>
            <w:r w:rsidR="00E17682">
              <w:t xml:space="preserve">tics </w:t>
            </w:r>
            <w:r>
              <w:t>and one or more</w:t>
            </w:r>
            <w:r w:rsidR="00827723">
              <w:t xml:space="preserve"> individual</w:t>
            </w:r>
            <w:r>
              <w:t>s</w:t>
            </w:r>
            <w:r w:rsidR="00827723">
              <w:t xml:space="preserve"> to </w:t>
            </w:r>
            <w:r w:rsidR="00E17682">
              <w:t xml:space="preserve">field questions and </w:t>
            </w:r>
            <w:r w:rsidR="00827723">
              <w:t xml:space="preserve">provide information regarding the </w:t>
            </w:r>
            <w:r w:rsidR="00B672DD">
              <w:lastRenderedPageBreak/>
              <w:t xml:space="preserve">recycling </w:t>
            </w:r>
            <w:r w:rsidR="00827723">
              <w:t>topic mentioned in the RPIPC report of this meeting wherein faculty/staff office trash bins were to be replaced by recycling bins as a cost-saving</w:t>
            </w:r>
            <w:r w:rsidR="004F67BF">
              <w:t>/</w:t>
            </w:r>
            <w:r w:rsidR="004F67BF" w:rsidRPr="004F67BF">
              <w:t>encourage-sustainability</w:t>
            </w:r>
            <w:r w:rsidR="00827723" w:rsidRPr="004F67BF">
              <w:t xml:space="preserve"> </w:t>
            </w:r>
            <w:r w:rsidR="00827723">
              <w:t>measure.</w:t>
            </w:r>
            <w:r w:rsidR="00E17682">
              <w:t xml:space="preserve"> </w:t>
            </w:r>
            <w:r>
              <w:t>At the discretion of Catherine Whelan, o</w:t>
            </w:r>
            <w:r w:rsidR="00E17682">
              <w:t>ther invitees may be included.</w:t>
            </w:r>
          </w:p>
          <w:p w:rsidR="00F02C85" w:rsidRPr="00F02C85" w:rsidRDefault="00F02C85" w:rsidP="00331175">
            <w:pPr>
              <w:pStyle w:val="ListParagraph"/>
              <w:numPr>
                <w:ilvl w:val="0"/>
                <w:numId w:val="25"/>
              </w:numPr>
              <w:ind w:left="360"/>
            </w:pPr>
            <w:r w:rsidRPr="00F02C85">
              <w:rPr>
                <w:b/>
                <w:u w:val="single"/>
              </w:rPr>
              <w:t>Minutes 1</w:t>
            </w:r>
            <w:r w:rsidR="00E17682">
              <w:rPr>
                <w:b/>
                <w:u w:val="single"/>
              </w:rPr>
              <w:t>5</w:t>
            </w:r>
            <w:r w:rsidRPr="00F02C85">
              <w:rPr>
                <w:b/>
                <w:u w:val="single"/>
              </w:rPr>
              <w:t xml:space="preserve"> </w:t>
            </w:r>
            <w:r w:rsidR="00E17682">
              <w:rPr>
                <w:b/>
                <w:u w:val="single"/>
              </w:rPr>
              <w:t>Feb</w:t>
            </w:r>
            <w:r w:rsidRPr="00F02C85">
              <w:rPr>
                <w:b/>
                <w:u w:val="single"/>
              </w:rPr>
              <w:t xml:space="preserve"> 2013 Circulation</w:t>
            </w:r>
            <w:r w:rsidRPr="00F02C85">
              <w:t>: A draft of the university senate minutes for the 1</w:t>
            </w:r>
            <w:r w:rsidR="00E17682">
              <w:t>5</w:t>
            </w:r>
            <w:r w:rsidRPr="00F02C85">
              <w:t xml:space="preserve"> </w:t>
            </w:r>
            <w:r w:rsidR="00E17682">
              <w:t>Feb</w:t>
            </w:r>
            <w:r w:rsidRPr="00F02C85">
              <w:t xml:space="preserve"> 2013 meeting was circulated to the attendees prior to the meeting. </w:t>
            </w:r>
            <w:r w:rsidR="00E17682">
              <w:t xml:space="preserve">During this review there were editorial changes to the ECUS And RPIPC reports. In the ECUS report the word “Answer” was underlined to be consistent with the formatting and the word “rational” replaced “rationale.” In the RPIPC report, “BoR” was added as a modifier to guidelines and policy in the context of a question regarding the donation of sick leave from one employee to another individual (rather than the sick leave pool). </w:t>
            </w:r>
            <w:r w:rsidRPr="00F02C85">
              <w:t>The draft minutes were approved</w:t>
            </w:r>
            <w:r w:rsidR="00E17682">
              <w:t>,</w:t>
            </w:r>
            <w:r w:rsidRPr="00F02C85">
              <w:t xml:space="preserve"> as </w:t>
            </w:r>
            <w:r w:rsidR="00E17682">
              <w:t>amend</w:t>
            </w:r>
            <w:r w:rsidRPr="00F02C85">
              <w:t>ed</w:t>
            </w:r>
            <w:r w:rsidR="00E17682">
              <w:t>,</w:t>
            </w:r>
            <w:r w:rsidRPr="00F02C85">
              <w:t xml:space="preserve"> for distribution to the univ</w:t>
            </w:r>
            <w:r w:rsidR="00C325E8">
              <w:t>ersity senators for review.</w:t>
            </w:r>
          </w:p>
        </w:tc>
        <w:tc>
          <w:tcPr>
            <w:tcW w:w="3484" w:type="dxa"/>
          </w:tcPr>
          <w:p w:rsidR="00F02C85" w:rsidRPr="00F02C85" w:rsidRDefault="00F02C85" w:rsidP="00F02C85"/>
        </w:tc>
        <w:tc>
          <w:tcPr>
            <w:tcW w:w="2816" w:type="dxa"/>
          </w:tcPr>
          <w:p w:rsidR="00F02C85" w:rsidRDefault="00F02C85" w:rsidP="00331175">
            <w:pPr>
              <w:pStyle w:val="ListParagraph"/>
              <w:numPr>
                <w:ilvl w:val="0"/>
                <w:numId w:val="26"/>
              </w:numPr>
              <w:ind w:left="368"/>
            </w:pPr>
            <w:r w:rsidRPr="00F02C85">
              <w:t xml:space="preserve">Catherine Whelan will draft </w:t>
            </w:r>
            <w:r w:rsidR="00E17682">
              <w:t>the tentative agenda of the 15 Mar</w:t>
            </w:r>
            <w:r w:rsidRPr="00F02C85">
              <w:t xml:space="preserve"> 2013 meeting of the University Senate.</w:t>
            </w:r>
          </w:p>
          <w:p w:rsidR="00B672DD" w:rsidRPr="00F02C85" w:rsidRDefault="00B672DD" w:rsidP="00331175">
            <w:pPr>
              <w:pStyle w:val="ListParagraph"/>
              <w:numPr>
                <w:ilvl w:val="0"/>
                <w:numId w:val="26"/>
              </w:numPr>
              <w:ind w:left="368"/>
            </w:pPr>
            <w:r>
              <w:t>Catherine Whelan to extend invitations to Katy Washington, name to face guests (athletics) and one or more individuals for the recycling initiative.</w:t>
            </w:r>
          </w:p>
          <w:p w:rsidR="00F02C85" w:rsidRPr="00F02C85" w:rsidRDefault="00E17682" w:rsidP="00331175">
            <w:pPr>
              <w:pStyle w:val="ListParagraph"/>
              <w:numPr>
                <w:ilvl w:val="0"/>
                <w:numId w:val="26"/>
              </w:numPr>
              <w:ind w:left="368"/>
            </w:pPr>
            <w:r>
              <w:t>Motions</w:t>
            </w:r>
            <w:r w:rsidR="00F02C85" w:rsidRPr="00F02C85">
              <w:t xml:space="preserve"> to be entered into the online motion database by </w:t>
            </w:r>
            <w:r>
              <w:t>FAPC (possibly one).</w:t>
            </w:r>
          </w:p>
          <w:p w:rsidR="00F02C85" w:rsidRPr="00F02C85" w:rsidRDefault="00F02C85" w:rsidP="00331175">
            <w:pPr>
              <w:pStyle w:val="ListParagraph"/>
              <w:numPr>
                <w:ilvl w:val="0"/>
                <w:numId w:val="26"/>
              </w:numPr>
              <w:ind w:left="368"/>
            </w:pPr>
            <w:r w:rsidRPr="00F02C85">
              <w:t xml:space="preserve">Craig Turner will </w:t>
            </w:r>
            <w:r w:rsidR="00E17682">
              <w:t xml:space="preserve">edit the ECUS and RPIPC reports in the draft as directed and </w:t>
            </w:r>
            <w:r w:rsidRPr="00F02C85">
              <w:t>distribute to the university senators the draft university senate minutes for the 1</w:t>
            </w:r>
            <w:r w:rsidR="00E17682">
              <w:t>5</w:t>
            </w:r>
            <w:r w:rsidRPr="00F02C85">
              <w:t xml:space="preserve"> </w:t>
            </w:r>
            <w:r w:rsidR="00E17682">
              <w:t>Feb</w:t>
            </w:r>
            <w:r w:rsidRPr="00F02C85">
              <w:t xml:space="preserve"> 2013 meeting providing the university senators an opportunity to review these minutes.</w:t>
            </w:r>
          </w:p>
        </w:tc>
      </w:tr>
      <w:tr w:rsidR="00F02C85" w:rsidRPr="008B1877">
        <w:trPr>
          <w:trHeight w:val="530"/>
        </w:trPr>
        <w:tc>
          <w:tcPr>
            <w:tcW w:w="3132" w:type="dxa"/>
            <w:tcBorders>
              <w:left w:val="double" w:sz="4" w:space="0" w:color="auto"/>
            </w:tcBorders>
          </w:tcPr>
          <w:p w:rsidR="00F02C85" w:rsidRPr="0037381E" w:rsidRDefault="00F02C85">
            <w:pPr>
              <w:pStyle w:val="Heading1"/>
            </w:pPr>
            <w:r w:rsidRPr="0037381E">
              <w:lastRenderedPageBreak/>
              <w:t>VI</w:t>
            </w:r>
            <w:r>
              <w:t>II. Next</w:t>
            </w:r>
            <w:r w:rsidRPr="0037381E">
              <w:t xml:space="preserve"> Meeting</w:t>
            </w:r>
          </w:p>
          <w:p w:rsidR="00F02C85" w:rsidRPr="0037381E" w:rsidRDefault="00F02C85" w:rsidP="005E16FB">
            <w:r>
              <w:t>(Tentative Agenda, Calendar)</w:t>
            </w:r>
          </w:p>
        </w:tc>
        <w:tc>
          <w:tcPr>
            <w:tcW w:w="4608" w:type="dxa"/>
          </w:tcPr>
          <w:p w:rsidR="00F02C85" w:rsidRPr="0037381E" w:rsidRDefault="00F02C85"/>
        </w:tc>
        <w:tc>
          <w:tcPr>
            <w:tcW w:w="3484" w:type="dxa"/>
          </w:tcPr>
          <w:p w:rsidR="00F02C85" w:rsidRPr="0037381E" w:rsidRDefault="00F02C85" w:rsidP="008B1877"/>
        </w:tc>
        <w:tc>
          <w:tcPr>
            <w:tcW w:w="2816" w:type="dxa"/>
          </w:tcPr>
          <w:p w:rsidR="00F02C85" w:rsidRPr="0037381E" w:rsidRDefault="00F02C85"/>
        </w:tc>
      </w:tr>
      <w:tr w:rsidR="00F02C85" w:rsidRPr="008B1877">
        <w:trPr>
          <w:trHeight w:val="530"/>
        </w:trPr>
        <w:tc>
          <w:tcPr>
            <w:tcW w:w="3132" w:type="dxa"/>
            <w:tcBorders>
              <w:left w:val="double" w:sz="4" w:space="0" w:color="auto"/>
            </w:tcBorders>
          </w:tcPr>
          <w:p w:rsidR="00F02C85" w:rsidRPr="000226C8" w:rsidRDefault="00F02C85" w:rsidP="004A6A23">
            <w:pPr>
              <w:rPr>
                <w:b/>
                <w:bCs/>
              </w:rPr>
            </w:pPr>
            <w:r w:rsidRPr="000226C8">
              <w:rPr>
                <w:b/>
              </w:rPr>
              <w:t>1. Calendar</w:t>
            </w:r>
          </w:p>
        </w:tc>
        <w:tc>
          <w:tcPr>
            <w:tcW w:w="4608" w:type="dxa"/>
          </w:tcPr>
          <w:p w:rsidR="00F02C85" w:rsidRDefault="00F02C85" w:rsidP="002C038D">
            <w:r>
              <w:t>15 Mar 2013 @ 2pm Univ. Senate A&amp;S 2-72</w:t>
            </w:r>
          </w:p>
          <w:p w:rsidR="00F02C85" w:rsidRDefault="00F02C85" w:rsidP="002C038D">
            <w:r>
              <w:t>22 Mar 2013 @ 2pm Uni. Senate committees</w:t>
            </w:r>
          </w:p>
          <w:p w:rsidR="00E17682" w:rsidRPr="0037381E" w:rsidRDefault="00E17682" w:rsidP="002C038D">
            <w:r>
              <w:t>5 Apr 2013 @ 2pm ECUS/SCC Parks 301</w:t>
            </w:r>
          </w:p>
        </w:tc>
        <w:tc>
          <w:tcPr>
            <w:tcW w:w="3484" w:type="dxa"/>
          </w:tcPr>
          <w:p w:rsidR="00F02C85" w:rsidRPr="0037381E" w:rsidRDefault="00F02C85" w:rsidP="00FB7BF0"/>
        </w:tc>
        <w:tc>
          <w:tcPr>
            <w:tcW w:w="2816" w:type="dxa"/>
          </w:tcPr>
          <w:p w:rsidR="00F02C85" w:rsidRPr="0037381E" w:rsidRDefault="00F02C85"/>
        </w:tc>
      </w:tr>
      <w:tr w:rsidR="00F02C85" w:rsidRPr="008B1877">
        <w:trPr>
          <w:trHeight w:val="530"/>
        </w:trPr>
        <w:tc>
          <w:tcPr>
            <w:tcW w:w="3132" w:type="dxa"/>
            <w:tcBorders>
              <w:left w:val="double" w:sz="4" w:space="0" w:color="auto"/>
            </w:tcBorders>
          </w:tcPr>
          <w:p w:rsidR="00F02C85" w:rsidRPr="000226C8" w:rsidRDefault="00F02C85" w:rsidP="004551DC">
            <w:pPr>
              <w:rPr>
                <w:b/>
              </w:rPr>
            </w:pPr>
            <w:r w:rsidRPr="000226C8">
              <w:rPr>
                <w:b/>
              </w:rPr>
              <w:t>2. Tentative Agenda</w:t>
            </w:r>
          </w:p>
        </w:tc>
        <w:tc>
          <w:tcPr>
            <w:tcW w:w="4608" w:type="dxa"/>
          </w:tcPr>
          <w:p w:rsidR="00F02C85" w:rsidRPr="0037381E" w:rsidRDefault="00F02C85" w:rsidP="006C4A4B">
            <w:r>
              <w:t>Some of the deliberation today generated tentative agenda items for future ECUS and ECUS-SCC meetings.</w:t>
            </w:r>
          </w:p>
        </w:tc>
        <w:tc>
          <w:tcPr>
            <w:tcW w:w="3484" w:type="dxa"/>
          </w:tcPr>
          <w:p w:rsidR="00F02C85" w:rsidRPr="0037381E" w:rsidRDefault="00F02C85"/>
        </w:tc>
        <w:tc>
          <w:tcPr>
            <w:tcW w:w="2816" w:type="dxa"/>
          </w:tcPr>
          <w:p w:rsidR="00F02C85" w:rsidRPr="0037381E" w:rsidRDefault="00F02C85" w:rsidP="006C4A4B">
            <w:r>
              <w:t xml:space="preserve">Catherine Whelan will ensure that such items are added to agendas of the appropriate ECUS and/or </w:t>
            </w:r>
            <w:r>
              <w:lastRenderedPageBreak/>
              <w:t>ECUS-SCC meetings.</w:t>
            </w:r>
          </w:p>
        </w:tc>
      </w:tr>
      <w:tr w:rsidR="00F02C85" w:rsidRPr="008B1877">
        <w:trPr>
          <w:trHeight w:val="548"/>
        </w:trPr>
        <w:tc>
          <w:tcPr>
            <w:tcW w:w="3132" w:type="dxa"/>
            <w:tcBorders>
              <w:left w:val="double" w:sz="4" w:space="0" w:color="auto"/>
            </w:tcBorders>
          </w:tcPr>
          <w:p w:rsidR="00F02C85" w:rsidRPr="000226C8" w:rsidRDefault="00F02C85" w:rsidP="00461ADD">
            <w:pPr>
              <w:rPr>
                <w:b/>
                <w:bCs/>
              </w:rPr>
            </w:pPr>
            <w:r w:rsidRPr="000226C8">
              <w:rPr>
                <w:b/>
              </w:rPr>
              <w:lastRenderedPageBreak/>
              <w:t>IX. Adjournment</w:t>
            </w:r>
          </w:p>
        </w:tc>
        <w:tc>
          <w:tcPr>
            <w:tcW w:w="4608" w:type="dxa"/>
          </w:tcPr>
          <w:p w:rsidR="00F02C85" w:rsidRPr="0037381E" w:rsidRDefault="00F02C85" w:rsidP="00725B32">
            <w:r>
              <w:t>As there was no further business to consider, a motion to adjourn was made and seconded.</w:t>
            </w:r>
          </w:p>
        </w:tc>
        <w:tc>
          <w:tcPr>
            <w:tcW w:w="3484" w:type="dxa"/>
          </w:tcPr>
          <w:p w:rsidR="00F02C85" w:rsidRPr="0037381E" w:rsidRDefault="00F02C85" w:rsidP="00D04109">
            <w:r>
              <w:t>The motion to adjourn was approved and the meeting adjourned at 3:1</w:t>
            </w:r>
            <w:r w:rsidR="00D04109">
              <w:t>4</w:t>
            </w:r>
            <w:r>
              <w:t xml:space="preserve"> pm.</w:t>
            </w:r>
          </w:p>
        </w:tc>
        <w:tc>
          <w:tcPr>
            <w:tcW w:w="2816" w:type="dxa"/>
          </w:tcPr>
          <w:p w:rsidR="00F02C85" w:rsidRPr="0037381E" w:rsidRDefault="00F02C85"/>
        </w:tc>
      </w:tr>
    </w:tbl>
    <w:p w:rsidR="00973FD5" w:rsidRPr="008B1877" w:rsidRDefault="008B1877" w:rsidP="008B1877">
      <w:pPr>
        <w:tabs>
          <w:tab w:val="left" w:pos="8500"/>
        </w:tabs>
        <w:rPr>
          <w:sz w:val="20"/>
        </w:rPr>
      </w:pPr>
      <w:r w:rsidRPr="008B1877">
        <w:rPr>
          <w:sz w:val="20"/>
        </w:rPr>
        <w:tab/>
      </w:r>
    </w:p>
    <w:p w:rsidR="0014666D" w:rsidRPr="00CB2506" w:rsidRDefault="00D62C30">
      <w:pPr>
        <w:rPr>
          <w:b/>
          <w:bCs/>
          <w:sz w:val="20"/>
          <w:szCs w:val="20"/>
        </w:rPr>
      </w:pPr>
      <w:r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8B1877" w:rsidRDefault="00973FD5" w:rsidP="008B1877">
      <w:pPr>
        <w:ind w:left="6480" w:firstLine="720"/>
        <w:rPr>
          <w:sz w:val="20"/>
        </w:rPr>
      </w:pPr>
      <w:r w:rsidRPr="008B1877">
        <w:rPr>
          <w:b/>
          <w:bCs/>
          <w:sz w:val="20"/>
        </w:rPr>
        <w:t>Approved by:___________________________________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Catherine Whelan (Chair), Lyndall Muschell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2011-2012</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r w:rsidR="00F7274C">
        <w:rPr>
          <w:b/>
          <w:sz w:val="28"/>
          <w:szCs w:val="28"/>
        </w:rPr>
        <w:t>,  “N/A” denotes Not Applicable (not on committee)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685C2F"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685C2F" w:rsidRPr="0014666D" w:rsidRDefault="00685C2F">
            <w:pPr>
              <w:rPr>
                <w:sz w:val="20"/>
              </w:rPr>
            </w:pPr>
            <w:r w:rsidRPr="0014666D">
              <w:rPr>
                <w:sz w:val="20"/>
              </w:rPr>
              <w:t>Meeting Dates</w:t>
            </w:r>
          </w:p>
        </w:tc>
        <w:tc>
          <w:tcPr>
            <w:tcW w:w="1010" w:type="dxa"/>
            <w:tcBorders>
              <w:bottom w:val="single" w:sz="4" w:space="0" w:color="auto"/>
            </w:tcBorders>
            <w:vAlign w:val="center"/>
          </w:tcPr>
          <w:p w:rsidR="00685C2F" w:rsidRPr="0014666D" w:rsidRDefault="00685C2F" w:rsidP="00892A7C">
            <w:pPr>
              <w:jc w:val="center"/>
              <w:rPr>
                <w:sz w:val="20"/>
              </w:rPr>
            </w:pPr>
            <w:r>
              <w:rPr>
                <w:sz w:val="20"/>
              </w:rPr>
              <w:t>08-24-12</w:t>
            </w:r>
          </w:p>
        </w:tc>
        <w:tc>
          <w:tcPr>
            <w:tcW w:w="1010" w:type="dxa"/>
            <w:tcBorders>
              <w:bottom w:val="single" w:sz="4" w:space="0" w:color="auto"/>
            </w:tcBorders>
            <w:vAlign w:val="center"/>
          </w:tcPr>
          <w:p w:rsidR="00685C2F" w:rsidRPr="0014666D" w:rsidRDefault="00685C2F" w:rsidP="008D5F30">
            <w:pPr>
              <w:jc w:val="center"/>
              <w:rPr>
                <w:sz w:val="20"/>
              </w:rPr>
            </w:pPr>
            <w:r>
              <w:rPr>
                <w:sz w:val="20"/>
              </w:rPr>
              <w:t>09-28-12</w:t>
            </w:r>
          </w:p>
        </w:tc>
        <w:tc>
          <w:tcPr>
            <w:tcW w:w="1010" w:type="dxa"/>
            <w:gridSpan w:val="2"/>
            <w:tcBorders>
              <w:bottom w:val="single" w:sz="4" w:space="0" w:color="auto"/>
            </w:tcBorders>
            <w:vAlign w:val="center"/>
          </w:tcPr>
          <w:p w:rsidR="00685C2F" w:rsidRPr="0014666D" w:rsidRDefault="00685C2F" w:rsidP="00892A7C">
            <w:pPr>
              <w:jc w:val="center"/>
              <w:rPr>
                <w:sz w:val="20"/>
              </w:rPr>
            </w:pPr>
            <w:r>
              <w:rPr>
                <w:sz w:val="20"/>
              </w:rPr>
              <w:t xml:space="preserve">10-26-12 </w:t>
            </w:r>
          </w:p>
        </w:tc>
        <w:tc>
          <w:tcPr>
            <w:tcW w:w="1010" w:type="dxa"/>
            <w:tcBorders>
              <w:bottom w:val="single" w:sz="4" w:space="0" w:color="auto"/>
            </w:tcBorders>
            <w:vAlign w:val="center"/>
          </w:tcPr>
          <w:p w:rsidR="00685C2F" w:rsidRPr="0014666D" w:rsidRDefault="00685C2F" w:rsidP="00892A7C">
            <w:pPr>
              <w:jc w:val="center"/>
              <w:rPr>
                <w:sz w:val="20"/>
              </w:rPr>
            </w:pPr>
            <w:r>
              <w:rPr>
                <w:sz w:val="20"/>
              </w:rPr>
              <w:t>11-30-12</w:t>
            </w:r>
          </w:p>
        </w:tc>
        <w:tc>
          <w:tcPr>
            <w:tcW w:w="1010" w:type="dxa"/>
            <w:tcBorders>
              <w:bottom w:val="single" w:sz="4" w:space="0" w:color="auto"/>
            </w:tcBorders>
            <w:vAlign w:val="center"/>
          </w:tcPr>
          <w:p w:rsidR="00685C2F" w:rsidRPr="0014666D" w:rsidRDefault="00685C2F" w:rsidP="00892A7C">
            <w:pPr>
              <w:jc w:val="center"/>
              <w:rPr>
                <w:sz w:val="20"/>
              </w:rPr>
            </w:pPr>
            <w:r>
              <w:rPr>
                <w:sz w:val="20"/>
              </w:rPr>
              <w:t>01-25-13</w:t>
            </w:r>
          </w:p>
        </w:tc>
        <w:tc>
          <w:tcPr>
            <w:tcW w:w="1010" w:type="dxa"/>
            <w:tcBorders>
              <w:bottom w:val="single" w:sz="4" w:space="0" w:color="auto"/>
            </w:tcBorders>
            <w:vAlign w:val="center"/>
          </w:tcPr>
          <w:p w:rsidR="00685C2F" w:rsidRPr="0014666D" w:rsidRDefault="00685C2F" w:rsidP="00685C2F">
            <w:pPr>
              <w:jc w:val="center"/>
              <w:rPr>
                <w:sz w:val="20"/>
              </w:rPr>
            </w:pPr>
            <w:r>
              <w:rPr>
                <w:sz w:val="20"/>
              </w:rPr>
              <w:t>02-22-13</w:t>
            </w:r>
          </w:p>
        </w:tc>
        <w:tc>
          <w:tcPr>
            <w:tcW w:w="1010" w:type="dxa"/>
            <w:tcBorders>
              <w:bottom w:val="single" w:sz="4" w:space="0" w:color="auto"/>
            </w:tcBorders>
            <w:vAlign w:val="center"/>
          </w:tcPr>
          <w:p w:rsidR="00685C2F" w:rsidRPr="0014666D" w:rsidRDefault="00685C2F" w:rsidP="00892A7C">
            <w:pPr>
              <w:jc w:val="center"/>
              <w:rPr>
                <w:sz w:val="20"/>
              </w:rPr>
            </w:pPr>
          </w:p>
        </w:tc>
        <w:tc>
          <w:tcPr>
            <w:tcW w:w="1010" w:type="dxa"/>
            <w:tcBorders>
              <w:bottom w:val="single" w:sz="4" w:space="0" w:color="auto"/>
            </w:tcBorders>
            <w:vAlign w:val="center"/>
          </w:tcPr>
          <w:p w:rsidR="00685C2F" w:rsidRPr="0014666D" w:rsidRDefault="00685C2F" w:rsidP="00892A7C">
            <w:pPr>
              <w:jc w:val="center"/>
              <w:rPr>
                <w:sz w:val="20"/>
              </w:rPr>
            </w:pPr>
          </w:p>
        </w:tc>
        <w:tc>
          <w:tcPr>
            <w:tcW w:w="1010" w:type="dxa"/>
            <w:tcBorders>
              <w:bottom w:val="single" w:sz="4" w:space="0" w:color="auto"/>
              <w:right w:val="double" w:sz="4" w:space="0" w:color="auto"/>
            </w:tcBorders>
            <w:vAlign w:val="center"/>
          </w:tcPr>
          <w:p w:rsidR="00685C2F" w:rsidRPr="0014666D" w:rsidRDefault="00685C2F" w:rsidP="00892A7C">
            <w:pPr>
              <w:jc w:val="center"/>
              <w:rPr>
                <w:sz w:val="20"/>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685C2F" w:rsidRDefault="00685C2F" w:rsidP="00947CF9">
            <w:r>
              <w:t xml:space="preserve">Janet Clark </w:t>
            </w:r>
          </w:p>
          <w:p w:rsidR="00685C2F" w:rsidRPr="00BD5C98" w:rsidRDefault="00685C2F" w:rsidP="00947CF9">
            <w:pPr>
              <w:rPr>
                <w:i/>
              </w:rPr>
            </w:pPr>
            <w:r>
              <w:rPr>
                <w:i/>
              </w:rPr>
              <w:t xml:space="preserve">EFS; CoAS; </w:t>
            </w:r>
            <w:r w:rsidRPr="00BD5C98">
              <w:rPr>
                <w:i/>
              </w:rPr>
              <w:t>ECUS Chair Emeritus</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685C2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shd w:val="clear" w:color="auto" w:fill="FFFFFF"/>
            <w:vAlign w:val="center"/>
          </w:tcPr>
          <w:p w:rsidR="00685C2F" w:rsidRPr="00B46245" w:rsidRDefault="00685C2F" w:rsidP="008D5F30">
            <w:pPr>
              <w:jc w:val="center"/>
              <w:rPr>
                <w:sz w:val="36"/>
                <w:szCs w:val="36"/>
              </w:rPr>
            </w:pPr>
          </w:p>
        </w:tc>
        <w:tc>
          <w:tcPr>
            <w:tcW w:w="1010" w:type="dxa"/>
            <w:tcBorders>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685C2F" w:rsidRDefault="00685C2F" w:rsidP="00F7274C">
            <w:r>
              <w:t>Steve Dorman</w:t>
            </w:r>
          </w:p>
          <w:p w:rsidR="00685C2F" w:rsidRDefault="00685C2F" w:rsidP="00F7274C">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E42F7F">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C03584">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685C2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left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685C2F" w:rsidRDefault="00685C2F" w:rsidP="000A3509">
            <w:r>
              <w:t>Paul Jones</w:t>
            </w:r>
          </w:p>
          <w:p w:rsidR="00685C2F" w:rsidRPr="00BD5C98" w:rsidRDefault="00685C2F" w:rsidP="000A3509">
            <w:pPr>
              <w:rPr>
                <w:i/>
              </w:rPr>
            </w:pPr>
            <w:r>
              <w:rPr>
                <w:i/>
              </w:rPr>
              <w:t>Interim 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r w:rsidRPr="00B46245">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N/A</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N/A</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C03584">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685C2F">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left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685C2F" w:rsidRDefault="00685C2F" w:rsidP="000A3509">
            <w:r>
              <w:t>Joshua Kitchens</w:t>
            </w:r>
          </w:p>
          <w:p w:rsidR="00685C2F" w:rsidRPr="00BD5C98" w:rsidRDefault="00685C2F" w:rsidP="000A3509">
            <w:pPr>
              <w:rPr>
                <w:i/>
              </w:rPr>
            </w:pPr>
            <w:r>
              <w:rPr>
                <w:i/>
              </w:rPr>
              <w:t>EFS; Library</w:t>
            </w:r>
          </w:p>
        </w:tc>
        <w:tc>
          <w:tcPr>
            <w:tcW w:w="1010" w:type="dxa"/>
            <w:tcBorders>
              <w:top w:val="single" w:sz="4" w:space="0" w:color="auto"/>
            </w:tcBorders>
            <w:shd w:val="clear" w:color="auto" w:fill="FFFFFF"/>
            <w:vAlign w:val="center"/>
          </w:tcPr>
          <w:p w:rsidR="00685C2F" w:rsidRPr="00B46245" w:rsidRDefault="00685C2F"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685C2F" w:rsidRPr="00B46245" w:rsidRDefault="00685C2F" w:rsidP="00C03584">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685C2F" w:rsidRPr="00B46245" w:rsidRDefault="00685C2F" w:rsidP="00685C2F">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shd w:val="clear" w:color="auto" w:fill="FFFFFF"/>
            <w:vAlign w:val="center"/>
          </w:tcPr>
          <w:p w:rsidR="00685C2F" w:rsidRPr="00B46245" w:rsidRDefault="00685C2F" w:rsidP="008D5F30">
            <w:pPr>
              <w:jc w:val="center"/>
              <w:rPr>
                <w:sz w:val="36"/>
                <w:szCs w:val="36"/>
              </w:rPr>
            </w:pPr>
          </w:p>
        </w:tc>
        <w:tc>
          <w:tcPr>
            <w:tcW w:w="1010" w:type="dxa"/>
            <w:tcBorders>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685C2F" w:rsidRDefault="00685C2F" w:rsidP="000A3509">
            <w:r>
              <w:t>Matthew Liao-Troth</w:t>
            </w:r>
          </w:p>
          <w:p w:rsidR="00685C2F" w:rsidRPr="00BD5C98" w:rsidRDefault="00685C2F" w:rsidP="000A3509">
            <w:pPr>
              <w:rPr>
                <w:i/>
              </w:rPr>
            </w:pPr>
            <w:r>
              <w:rPr>
                <w:i/>
              </w:rPr>
              <w:t>Interim Provost</w:t>
            </w:r>
          </w:p>
        </w:tc>
        <w:tc>
          <w:tcPr>
            <w:tcW w:w="1010" w:type="dxa"/>
            <w:shd w:val="clear" w:color="auto" w:fill="FFFFFF"/>
            <w:vAlign w:val="center"/>
          </w:tcPr>
          <w:p w:rsidR="00685C2F" w:rsidRPr="00B46245" w:rsidRDefault="00685C2F" w:rsidP="008D5F30">
            <w:pPr>
              <w:jc w:val="center"/>
              <w:rPr>
                <w:sz w:val="36"/>
                <w:szCs w:val="36"/>
              </w:rPr>
            </w:pPr>
            <w:r w:rsidRPr="00B46245">
              <w:rPr>
                <w:sz w:val="36"/>
                <w:szCs w:val="36"/>
              </w:rPr>
              <w:t>P</w:t>
            </w:r>
          </w:p>
        </w:tc>
        <w:tc>
          <w:tcPr>
            <w:tcW w:w="1010" w:type="dxa"/>
            <w:shd w:val="clear" w:color="auto" w:fill="FFFFFF"/>
            <w:vAlign w:val="center"/>
          </w:tcPr>
          <w:p w:rsidR="00685C2F" w:rsidRPr="00B46245" w:rsidRDefault="00685C2F" w:rsidP="008D5F30">
            <w:pPr>
              <w:jc w:val="center"/>
              <w:rPr>
                <w:sz w:val="36"/>
                <w:szCs w:val="36"/>
              </w:rPr>
            </w:pPr>
            <w:r>
              <w:rPr>
                <w:sz w:val="36"/>
                <w:szCs w:val="36"/>
              </w:rPr>
              <w:t>R</w:t>
            </w:r>
          </w:p>
        </w:tc>
        <w:tc>
          <w:tcPr>
            <w:tcW w:w="950" w:type="dxa"/>
            <w:shd w:val="clear" w:color="auto" w:fill="FFFFFF"/>
            <w:vAlign w:val="center"/>
          </w:tcPr>
          <w:p w:rsidR="00685C2F" w:rsidRPr="00B46245" w:rsidRDefault="00685C2F" w:rsidP="008D5F30">
            <w:pPr>
              <w:jc w:val="center"/>
              <w:rPr>
                <w:sz w:val="36"/>
                <w:szCs w:val="36"/>
              </w:rPr>
            </w:pPr>
            <w:r>
              <w:rPr>
                <w:sz w:val="36"/>
                <w:szCs w:val="36"/>
              </w:rPr>
              <w:t>P</w:t>
            </w:r>
          </w:p>
        </w:tc>
        <w:tc>
          <w:tcPr>
            <w:tcW w:w="1070" w:type="dxa"/>
            <w:gridSpan w:val="2"/>
            <w:shd w:val="clear" w:color="auto" w:fill="FFFFFF"/>
            <w:vAlign w:val="center"/>
          </w:tcPr>
          <w:p w:rsidR="00685C2F" w:rsidRPr="00B46245" w:rsidRDefault="00685C2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685C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685C2F" w:rsidRDefault="00685C2F" w:rsidP="000A3509">
            <w:r>
              <w:t>Deborah MacMillan</w:t>
            </w:r>
          </w:p>
          <w:p w:rsidR="00685C2F" w:rsidRPr="00BD5C98" w:rsidRDefault="00685C2F" w:rsidP="000A3509">
            <w:pPr>
              <w:rPr>
                <w:i/>
              </w:rPr>
            </w:pPr>
            <w:r>
              <w:rPr>
                <w:i/>
              </w:rPr>
              <w:t>EFS; CoHS</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685C2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685C2F" w:rsidRDefault="00685C2F" w:rsidP="000A3509">
            <w:r>
              <w:t>Lyndall Muschell</w:t>
            </w:r>
          </w:p>
          <w:p w:rsidR="00685C2F" w:rsidRPr="00BD5C98" w:rsidRDefault="00685C2F" w:rsidP="00BD5C98">
            <w:pPr>
              <w:rPr>
                <w:i/>
              </w:rPr>
            </w:pPr>
            <w:r>
              <w:rPr>
                <w:i/>
              </w:rPr>
              <w:t>EFS; CoE;</w:t>
            </w:r>
            <w:r w:rsidRPr="00BD5C98">
              <w:rPr>
                <w:i/>
              </w:rPr>
              <w:t xml:space="preserve"> ECUS </w:t>
            </w:r>
            <w:r>
              <w:rPr>
                <w:i/>
              </w:rPr>
              <w:t>Vice-Chair</w:t>
            </w:r>
          </w:p>
        </w:tc>
        <w:tc>
          <w:tcPr>
            <w:tcW w:w="1010" w:type="dxa"/>
            <w:shd w:val="clear" w:color="auto" w:fill="FFFFFF"/>
            <w:vAlign w:val="center"/>
          </w:tcPr>
          <w:p w:rsidR="00685C2F" w:rsidRPr="00B46245" w:rsidRDefault="00685C2F" w:rsidP="008D5F30">
            <w:pPr>
              <w:jc w:val="center"/>
              <w:rPr>
                <w:sz w:val="36"/>
                <w:szCs w:val="36"/>
              </w:rPr>
            </w:pPr>
            <w:r w:rsidRPr="00B46245">
              <w:rPr>
                <w:sz w:val="36"/>
                <w:szCs w:val="36"/>
              </w:rPr>
              <w:t>P</w:t>
            </w:r>
          </w:p>
        </w:tc>
        <w:tc>
          <w:tcPr>
            <w:tcW w:w="1010" w:type="dxa"/>
            <w:shd w:val="clear" w:color="auto" w:fill="FFFFFF"/>
            <w:vAlign w:val="center"/>
          </w:tcPr>
          <w:p w:rsidR="00685C2F" w:rsidRPr="00B46245" w:rsidRDefault="00685C2F" w:rsidP="008D5F30">
            <w:pPr>
              <w:jc w:val="center"/>
              <w:rPr>
                <w:sz w:val="36"/>
                <w:szCs w:val="36"/>
              </w:rPr>
            </w:pPr>
            <w:r>
              <w:rPr>
                <w:sz w:val="36"/>
                <w:szCs w:val="36"/>
              </w:rPr>
              <w:t>P</w:t>
            </w:r>
          </w:p>
        </w:tc>
        <w:tc>
          <w:tcPr>
            <w:tcW w:w="950" w:type="dxa"/>
            <w:shd w:val="clear" w:color="auto" w:fill="FFFFFF"/>
            <w:vAlign w:val="center"/>
          </w:tcPr>
          <w:p w:rsidR="00685C2F" w:rsidRPr="00B46245" w:rsidRDefault="00685C2F" w:rsidP="008D5F30">
            <w:pPr>
              <w:jc w:val="center"/>
              <w:rPr>
                <w:sz w:val="36"/>
                <w:szCs w:val="36"/>
              </w:rPr>
            </w:pPr>
            <w:r>
              <w:rPr>
                <w:sz w:val="36"/>
                <w:szCs w:val="36"/>
              </w:rPr>
              <w:t>P</w:t>
            </w:r>
          </w:p>
        </w:tc>
        <w:tc>
          <w:tcPr>
            <w:tcW w:w="1070" w:type="dxa"/>
            <w:gridSpan w:val="2"/>
            <w:shd w:val="clear" w:color="auto" w:fill="FFFFFF"/>
            <w:vAlign w:val="center"/>
          </w:tcPr>
          <w:p w:rsidR="00685C2F" w:rsidRPr="00B46245" w:rsidRDefault="00685C2F" w:rsidP="008D5F30">
            <w:pPr>
              <w:jc w:val="center"/>
              <w:rPr>
                <w:sz w:val="36"/>
                <w:szCs w:val="36"/>
              </w:rPr>
            </w:pPr>
            <w:r>
              <w:rPr>
                <w:sz w:val="36"/>
                <w:szCs w:val="36"/>
              </w:rPr>
              <w:t>P</w:t>
            </w:r>
          </w:p>
        </w:tc>
        <w:tc>
          <w:tcPr>
            <w:tcW w:w="1010" w:type="dxa"/>
            <w:shd w:val="clear" w:color="auto" w:fill="FFFFFF"/>
            <w:vAlign w:val="center"/>
          </w:tcPr>
          <w:p w:rsidR="00685C2F" w:rsidRPr="00B46245" w:rsidRDefault="00685C2F" w:rsidP="00C03584">
            <w:pPr>
              <w:jc w:val="center"/>
              <w:rPr>
                <w:sz w:val="36"/>
                <w:szCs w:val="36"/>
              </w:rPr>
            </w:pPr>
            <w:r>
              <w:rPr>
                <w:sz w:val="36"/>
                <w:szCs w:val="36"/>
              </w:rPr>
              <w:t>P</w:t>
            </w:r>
          </w:p>
        </w:tc>
        <w:tc>
          <w:tcPr>
            <w:tcW w:w="1010" w:type="dxa"/>
            <w:shd w:val="clear" w:color="auto" w:fill="FFFFFF"/>
            <w:vAlign w:val="center"/>
          </w:tcPr>
          <w:p w:rsidR="00685C2F" w:rsidRPr="00B46245" w:rsidRDefault="00685C2F" w:rsidP="00685C2F">
            <w:pPr>
              <w:jc w:val="center"/>
              <w:rPr>
                <w:sz w:val="36"/>
                <w:szCs w:val="36"/>
              </w:rPr>
            </w:pPr>
            <w:r>
              <w:rPr>
                <w:sz w:val="36"/>
                <w:szCs w:val="36"/>
              </w:rPr>
              <w:t>P</w:t>
            </w:r>
          </w:p>
        </w:tc>
        <w:tc>
          <w:tcPr>
            <w:tcW w:w="1010" w:type="dxa"/>
            <w:shd w:val="clear" w:color="auto" w:fill="FFFFFF"/>
            <w:vAlign w:val="center"/>
          </w:tcPr>
          <w:p w:rsidR="00685C2F" w:rsidRPr="00B46245" w:rsidRDefault="00685C2F" w:rsidP="008D5F30">
            <w:pPr>
              <w:jc w:val="center"/>
              <w:rPr>
                <w:sz w:val="36"/>
                <w:szCs w:val="36"/>
              </w:rPr>
            </w:pPr>
          </w:p>
        </w:tc>
        <w:tc>
          <w:tcPr>
            <w:tcW w:w="1010" w:type="dxa"/>
            <w:shd w:val="clear" w:color="auto" w:fill="FFFFFF"/>
            <w:vAlign w:val="center"/>
          </w:tcPr>
          <w:p w:rsidR="00685C2F" w:rsidRPr="00B46245" w:rsidRDefault="00685C2F" w:rsidP="008D5F30">
            <w:pPr>
              <w:jc w:val="center"/>
              <w:rPr>
                <w:sz w:val="36"/>
                <w:szCs w:val="36"/>
              </w:rPr>
            </w:pPr>
          </w:p>
        </w:tc>
        <w:tc>
          <w:tcPr>
            <w:tcW w:w="1010" w:type="dxa"/>
            <w:tcBorders>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685C2F" w:rsidRDefault="00685C2F" w:rsidP="000A3509">
            <w:r>
              <w:t>Craig Turner</w:t>
            </w:r>
          </w:p>
          <w:p w:rsidR="00685C2F" w:rsidRPr="00BD5C98" w:rsidRDefault="00685C2F" w:rsidP="008D5F30">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685C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685C2F" w:rsidRDefault="00685C2F" w:rsidP="000A3509">
            <w:r>
              <w:t>Catherine Whelan</w:t>
            </w:r>
          </w:p>
          <w:p w:rsidR="00685C2F" w:rsidRPr="00BD5C98" w:rsidRDefault="00685C2F" w:rsidP="000A3509">
            <w:pPr>
              <w:rPr>
                <w:i/>
              </w:rPr>
            </w:pPr>
            <w:r>
              <w:rPr>
                <w:i/>
              </w:rPr>
              <w:t>EFS; CoB;</w:t>
            </w:r>
            <w:r w:rsidRPr="00BD5C98">
              <w:rPr>
                <w:i/>
              </w:rPr>
              <w:t xml:space="preserve"> ECUS Chair </w:t>
            </w:r>
          </w:p>
        </w:tc>
        <w:tc>
          <w:tcPr>
            <w:tcW w:w="1010" w:type="dxa"/>
            <w:tcBorders>
              <w:bottom w:val="single" w:sz="4" w:space="0" w:color="auto"/>
            </w:tcBorders>
            <w:shd w:val="clear" w:color="auto" w:fill="auto"/>
            <w:vAlign w:val="center"/>
          </w:tcPr>
          <w:p w:rsidR="00685C2F" w:rsidRPr="00B46245" w:rsidRDefault="00685C2F" w:rsidP="008D5F30">
            <w:pPr>
              <w:jc w:val="center"/>
              <w:rPr>
                <w:sz w:val="36"/>
                <w:szCs w:val="36"/>
              </w:rPr>
            </w:pPr>
            <w:r w:rsidRPr="00B46245">
              <w:rPr>
                <w:sz w:val="36"/>
                <w:szCs w:val="36"/>
              </w:rPr>
              <w:t>R</w:t>
            </w:r>
          </w:p>
        </w:tc>
        <w:tc>
          <w:tcPr>
            <w:tcW w:w="1010" w:type="dxa"/>
            <w:tcBorders>
              <w:bottom w:val="single" w:sz="4" w:space="0" w:color="auto"/>
            </w:tcBorders>
            <w:shd w:val="clear" w:color="auto" w:fill="auto"/>
            <w:vAlign w:val="center"/>
          </w:tcPr>
          <w:p w:rsidR="00685C2F" w:rsidRPr="00B46245" w:rsidRDefault="00685C2F"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685C2F" w:rsidRPr="00B46245" w:rsidRDefault="00685C2F" w:rsidP="008D5F30">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685C2F" w:rsidRPr="00B46245" w:rsidRDefault="00685C2F"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685C2F" w:rsidRPr="00B46245" w:rsidRDefault="00685C2F" w:rsidP="00C0358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685C2F" w:rsidRPr="00B46245" w:rsidRDefault="00685C2F" w:rsidP="00685C2F">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685C2F" w:rsidRPr="00B46245" w:rsidRDefault="00685C2F" w:rsidP="008D5F30">
            <w:pPr>
              <w:jc w:val="center"/>
              <w:rPr>
                <w:sz w:val="36"/>
                <w:szCs w:val="36"/>
              </w:rPr>
            </w:pPr>
          </w:p>
        </w:tc>
        <w:tc>
          <w:tcPr>
            <w:tcW w:w="1010" w:type="dxa"/>
            <w:tcBorders>
              <w:bottom w:val="single" w:sz="4" w:space="0" w:color="auto"/>
            </w:tcBorders>
            <w:shd w:val="clear" w:color="auto" w:fill="auto"/>
            <w:vAlign w:val="center"/>
          </w:tcPr>
          <w:p w:rsidR="00685C2F" w:rsidRPr="00B46245" w:rsidRDefault="00685C2F"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685C2F" w:rsidRPr="0014666D" w:rsidRDefault="00685C2F" w:rsidP="00947CF9">
            <w:pPr>
              <w:rPr>
                <w:sz w:val="20"/>
              </w:rPr>
            </w:pPr>
          </w:p>
        </w:tc>
        <w:tc>
          <w:tcPr>
            <w:tcW w:w="1010" w:type="dxa"/>
            <w:tcBorders>
              <w:bottom w:val="double" w:sz="4" w:space="0" w:color="auto"/>
            </w:tcBorders>
            <w:shd w:val="clear" w:color="auto" w:fill="auto"/>
            <w:vAlign w:val="bottom"/>
          </w:tcPr>
          <w:p w:rsidR="00685C2F" w:rsidRPr="00B46245" w:rsidRDefault="00685C2F" w:rsidP="000A3509">
            <w:pPr>
              <w:rPr>
                <w:sz w:val="36"/>
                <w:szCs w:val="36"/>
              </w:rPr>
            </w:pPr>
          </w:p>
        </w:tc>
        <w:tc>
          <w:tcPr>
            <w:tcW w:w="1010" w:type="dxa"/>
            <w:tcBorders>
              <w:bottom w:val="double" w:sz="4" w:space="0" w:color="auto"/>
            </w:tcBorders>
            <w:shd w:val="clear" w:color="auto" w:fill="auto"/>
            <w:vAlign w:val="bottom"/>
          </w:tcPr>
          <w:p w:rsidR="00685C2F" w:rsidRPr="00B46245" w:rsidRDefault="00685C2F" w:rsidP="000A3509">
            <w:pPr>
              <w:rPr>
                <w:sz w:val="36"/>
                <w:szCs w:val="36"/>
              </w:rPr>
            </w:pPr>
          </w:p>
        </w:tc>
        <w:tc>
          <w:tcPr>
            <w:tcW w:w="950" w:type="dxa"/>
            <w:tcBorders>
              <w:bottom w:val="double" w:sz="4" w:space="0" w:color="auto"/>
            </w:tcBorders>
            <w:shd w:val="clear" w:color="auto" w:fill="auto"/>
            <w:vAlign w:val="bottom"/>
          </w:tcPr>
          <w:p w:rsidR="00685C2F" w:rsidRPr="00B46245" w:rsidRDefault="00685C2F" w:rsidP="00947CF9">
            <w:pPr>
              <w:rPr>
                <w:sz w:val="36"/>
                <w:szCs w:val="36"/>
              </w:rPr>
            </w:pPr>
          </w:p>
        </w:tc>
        <w:tc>
          <w:tcPr>
            <w:tcW w:w="1070" w:type="dxa"/>
            <w:gridSpan w:val="2"/>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right w:val="double" w:sz="4" w:space="0" w:color="auto"/>
            </w:tcBorders>
            <w:shd w:val="clear" w:color="auto" w:fill="auto"/>
            <w:vAlign w:val="bottom"/>
          </w:tcPr>
          <w:p w:rsidR="00685C2F" w:rsidRPr="00B46245" w:rsidRDefault="00685C2F"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r>
        <w:rPr>
          <w:sz w:val="20"/>
        </w:rPr>
        <w:br w:type="page"/>
      </w:r>
    </w:p>
    <w:p w:rsidR="00973FD5" w:rsidRDefault="00973FD5">
      <w:pPr>
        <w:rPr>
          <w:sz w:val="20"/>
        </w:rPr>
      </w:pPr>
    </w:p>
    <w:p w:rsidR="0049345D" w:rsidRPr="0049345D" w:rsidRDefault="0049345D">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49345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1040"/>
        <w:gridCol w:w="98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461ADD">
            <w:pPr>
              <w:ind w:left="180"/>
              <w:jc w:val="center"/>
            </w:pPr>
            <w:r w:rsidRPr="008D5F30">
              <w:t>Acronyms</w:t>
            </w:r>
          </w:p>
        </w:tc>
        <w:tc>
          <w:tcPr>
            <w:tcW w:w="11325" w:type="dxa"/>
            <w:gridSpan w:val="10"/>
            <w:shd w:val="clear" w:color="auto" w:fill="auto"/>
            <w:vAlign w:val="center"/>
          </w:tcPr>
          <w:p w:rsidR="0049345D" w:rsidRPr="008D5F30" w:rsidRDefault="0049345D" w:rsidP="00461ADD">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49345D"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49345D" w:rsidRPr="0014666D" w:rsidRDefault="0049345D" w:rsidP="00461ADD">
            <w:pPr>
              <w:rPr>
                <w:sz w:val="20"/>
              </w:rPr>
            </w:pPr>
            <w:r w:rsidRPr="0014666D">
              <w:rPr>
                <w:sz w:val="20"/>
              </w:rPr>
              <w:t>Meeting Dates</w:t>
            </w:r>
          </w:p>
        </w:tc>
        <w:tc>
          <w:tcPr>
            <w:tcW w:w="1010" w:type="dxa"/>
            <w:tcBorders>
              <w:bottom w:val="single" w:sz="4" w:space="0" w:color="auto"/>
            </w:tcBorders>
            <w:vAlign w:val="center"/>
          </w:tcPr>
          <w:p w:rsidR="0049345D" w:rsidRPr="0014666D" w:rsidRDefault="0049345D" w:rsidP="00461ADD">
            <w:pPr>
              <w:jc w:val="center"/>
              <w:rPr>
                <w:sz w:val="20"/>
              </w:rPr>
            </w:pPr>
            <w:r>
              <w:rPr>
                <w:sz w:val="20"/>
              </w:rPr>
              <w:t>09-07-12</w:t>
            </w:r>
          </w:p>
        </w:tc>
        <w:tc>
          <w:tcPr>
            <w:tcW w:w="1010" w:type="dxa"/>
            <w:tcBorders>
              <w:bottom w:val="single" w:sz="4" w:space="0" w:color="auto"/>
            </w:tcBorders>
            <w:vAlign w:val="center"/>
          </w:tcPr>
          <w:p w:rsidR="0049345D" w:rsidRPr="0014666D" w:rsidRDefault="00E7090E" w:rsidP="00461ADD">
            <w:pPr>
              <w:jc w:val="center"/>
              <w:rPr>
                <w:sz w:val="20"/>
              </w:rPr>
            </w:pPr>
            <w:r>
              <w:rPr>
                <w:sz w:val="20"/>
              </w:rPr>
              <w:t>10-05-12</w:t>
            </w:r>
          </w:p>
        </w:tc>
        <w:tc>
          <w:tcPr>
            <w:tcW w:w="1040" w:type="dxa"/>
            <w:tcBorders>
              <w:bottom w:val="single" w:sz="4" w:space="0" w:color="auto"/>
            </w:tcBorders>
            <w:vAlign w:val="center"/>
          </w:tcPr>
          <w:p w:rsidR="0049345D" w:rsidRPr="0014666D" w:rsidRDefault="00647006" w:rsidP="00647006">
            <w:pPr>
              <w:jc w:val="center"/>
              <w:rPr>
                <w:sz w:val="20"/>
              </w:rPr>
            </w:pPr>
            <w:r>
              <w:rPr>
                <w:sz w:val="20"/>
              </w:rPr>
              <w:t>11-02-12</w:t>
            </w:r>
            <w:r w:rsidR="0049345D">
              <w:rPr>
                <w:sz w:val="20"/>
              </w:rPr>
              <w:t xml:space="preserve"> </w:t>
            </w:r>
          </w:p>
        </w:tc>
        <w:tc>
          <w:tcPr>
            <w:tcW w:w="980" w:type="dxa"/>
            <w:tcBorders>
              <w:bottom w:val="single" w:sz="4" w:space="0" w:color="auto"/>
            </w:tcBorders>
            <w:vAlign w:val="center"/>
          </w:tcPr>
          <w:p w:rsidR="00A041B4" w:rsidRPr="0014666D" w:rsidRDefault="00A041B4" w:rsidP="00A041B4">
            <w:pPr>
              <w:jc w:val="center"/>
              <w:rPr>
                <w:sz w:val="20"/>
              </w:rPr>
            </w:pPr>
            <w:r>
              <w:rPr>
                <w:sz w:val="20"/>
              </w:rPr>
              <w:t>12-07-12</w:t>
            </w:r>
          </w:p>
        </w:tc>
        <w:tc>
          <w:tcPr>
            <w:tcW w:w="1010" w:type="dxa"/>
            <w:tcBorders>
              <w:bottom w:val="single" w:sz="4" w:space="0" w:color="auto"/>
            </w:tcBorders>
            <w:vAlign w:val="center"/>
          </w:tcPr>
          <w:p w:rsidR="0049345D" w:rsidRPr="0014666D" w:rsidRDefault="00584BC3" w:rsidP="00461ADD">
            <w:pPr>
              <w:jc w:val="center"/>
              <w:rPr>
                <w:sz w:val="20"/>
              </w:rPr>
            </w:pPr>
            <w:r>
              <w:rPr>
                <w:sz w:val="20"/>
              </w:rPr>
              <w:t>02-01-13</w:t>
            </w:r>
          </w:p>
        </w:tc>
        <w:tc>
          <w:tcPr>
            <w:tcW w:w="1010" w:type="dxa"/>
            <w:tcBorders>
              <w:bottom w:val="single" w:sz="4" w:space="0" w:color="auto"/>
            </w:tcBorders>
            <w:vAlign w:val="center"/>
          </w:tcPr>
          <w:p w:rsidR="0049345D" w:rsidRPr="0014666D" w:rsidRDefault="00D04109" w:rsidP="00461ADD">
            <w:pPr>
              <w:jc w:val="center"/>
              <w:rPr>
                <w:sz w:val="20"/>
              </w:rPr>
            </w:pPr>
            <w:r>
              <w:rPr>
                <w:sz w:val="20"/>
              </w:rPr>
              <w:t>03-01-13</w:t>
            </w: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right w:val="double" w:sz="4" w:space="0" w:color="auto"/>
            </w:tcBorders>
            <w:vAlign w:val="center"/>
          </w:tcPr>
          <w:p w:rsidR="0049345D" w:rsidRPr="0014666D" w:rsidRDefault="0049345D" w:rsidP="00461ADD">
            <w:pPr>
              <w:jc w:val="center"/>
              <w:rPr>
                <w:sz w:val="20"/>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D04109" w:rsidRDefault="00D04109" w:rsidP="00461ADD">
            <w:r>
              <w:t xml:space="preserve">Janet Clark </w:t>
            </w:r>
          </w:p>
          <w:p w:rsidR="00D04109" w:rsidRPr="00BD5C98" w:rsidRDefault="00D04109" w:rsidP="00461ADD">
            <w:pPr>
              <w:rPr>
                <w:i/>
              </w:rPr>
            </w:pPr>
            <w:r>
              <w:rPr>
                <w:i/>
              </w:rPr>
              <w:t xml:space="preserve">EFS; CoAS; </w:t>
            </w:r>
            <w:r w:rsidRPr="00BD5C98">
              <w:rPr>
                <w:i/>
              </w:rPr>
              <w:t>ECUS Chair Emeritus</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R</w:t>
            </w:r>
          </w:p>
        </w:tc>
        <w:tc>
          <w:tcPr>
            <w:tcW w:w="1040" w:type="dxa"/>
            <w:tcBorders>
              <w:bottom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P</w:t>
            </w:r>
          </w:p>
        </w:tc>
        <w:tc>
          <w:tcPr>
            <w:tcW w:w="980" w:type="dxa"/>
            <w:tcBorders>
              <w:bottom w:val="single" w:sz="4" w:space="0" w:color="auto"/>
            </w:tcBorders>
            <w:shd w:val="clear" w:color="auto" w:fill="FFFFFF"/>
            <w:vAlign w:val="center"/>
          </w:tcPr>
          <w:p w:rsidR="00D04109" w:rsidRPr="00B46245" w:rsidRDefault="00D04109"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EB4E0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shd w:val="clear" w:color="auto" w:fill="FFFFFF"/>
            <w:vAlign w:val="center"/>
          </w:tcPr>
          <w:p w:rsidR="00D04109" w:rsidRPr="00B46245" w:rsidRDefault="00D04109" w:rsidP="0049345D">
            <w:pPr>
              <w:jc w:val="center"/>
              <w:rPr>
                <w:sz w:val="36"/>
                <w:szCs w:val="36"/>
              </w:rPr>
            </w:pPr>
          </w:p>
        </w:tc>
        <w:tc>
          <w:tcPr>
            <w:tcW w:w="1010" w:type="dxa"/>
            <w:tcBorders>
              <w:right w:val="double" w:sz="4" w:space="0" w:color="auto"/>
            </w:tcBorders>
            <w:shd w:val="clear" w:color="auto" w:fill="FFFFFF"/>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D04109" w:rsidRDefault="00D04109" w:rsidP="00461ADD">
            <w:r>
              <w:t>Steve Dorman</w:t>
            </w:r>
          </w:p>
          <w:p w:rsidR="00D04109" w:rsidRPr="00BD5C98" w:rsidRDefault="00D04109" w:rsidP="00461ADD">
            <w:pPr>
              <w:rPr>
                <w:i/>
              </w:rPr>
            </w:pPr>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R</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P</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04109" w:rsidRPr="00B46245" w:rsidRDefault="00D04109" w:rsidP="00A041B4">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04109" w:rsidRPr="00B46245" w:rsidRDefault="00D04109" w:rsidP="00584BC3">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04109" w:rsidRPr="00B46245" w:rsidRDefault="00D04109" w:rsidP="00EB4E0E">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left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right w:val="double" w:sz="4" w:space="0" w:color="auto"/>
            </w:tcBorders>
            <w:shd w:val="clear" w:color="auto" w:fill="FFFFFF"/>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04109" w:rsidRDefault="00D04109" w:rsidP="00461ADD">
            <w:r>
              <w:t>Joshua Kitchens</w:t>
            </w:r>
          </w:p>
          <w:p w:rsidR="00D04109" w:rsidRPr="00BD5C98" w:rsidRDefault="00D04109" w:rsidP="00461ADD">
            <w:pPr>
              <w:rPr>
                <w:i/>
              </w:rPr>
            </w:pPr>
            <w:r>
              <w:rPr>
                <w:i/>
              </w:rPr>
              <w:t>EFS; Library</w:t>
            </w:r>
          </w:p>
        </w:tc>
        <w:tc>
          <w:tcPr>
            <w:tcW w:w="1010" w:type="dxa"/>
            <w:tcBorders>
              <w:top w:val="single" w:sz="4" w:space="0" w:color="auto"/>
            </w:tcBorders>
            <w:shd w:val="clear" w:color="auto" w:fill="FFFFFF"/>
            <w:vAlign w:val="center"/>
          </w:tcPr>
          <w:p w:rsidR="00D04109" w:rsidRPr="00B46245" w:rsidRDefault="00D04109" w:rsidP="0049345D">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D04109" w:rsidRPr="00B46245" w:rsidRDefault="00D04109" w:rsidP="00E7090E">
            <w:pPr>
              <w:jc w:val="center"/>
              <w:rPr>
                <w:sz w:val="36"/>
                <w:szCs w:val="36"/>
              </w:rPr>
            </w:pPr>
            <w:r>
              <w:rPr>
                <w:sz w:val="36"/>
                <w:szCs w:val="36"/>
              </w:rPr>
              <w:t>P</w:t>
            </w:r>
          </w:p>
        </w:tc>
        <w:tc>
          <w:tcPr>
            <w:tcW w:w="1040" w:type="dxa"/>
            <w:tcBorders>
              <w:top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P</w:t>
            </w:r>
          </w:p>
        </w:tc>
        <w:tc>
          <w:tcPr>
            <w:tcW w:w="980" w:type="dxa"/>
            <w:tcBorders>
              <w:top w:val="single" w:sz="4" w:space="0" w:color="auto"/>
            </w:tcBorders>
            <w:shd w:val="clear" w:color="auto" w:fill="FFFFFF"/>
            <w:vAlign w:val="center"/>
          </w:tcPr>
          <w:p w:rsidR="00D04109" w:rsidRPr="00B46245" w:rsidRDefault="00D04109" w:rsidP="00A041B4">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D04109" w:rsidRPr="00B46245" w:rsidRDefault="00D04109" w:rsidP="00584BC3">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D04109" w:rsidRPr="00B46245" w:rsidRDefault="00395E4B" w:rsidP="00EB4E0E">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shd w:val="clear" w:color="auto" w:fill="FFFFFF"/>
            <w:vAlign w:val="center"/>
          </w:tcPr>
          <w:p w:rsidR="00D04109" w:rsidRPr="00B46245" w:rsidRDefault="00D04109" w:rsidP="0049345D">
            <w:pPr>
              <w:jc w:val="center"/>
              <w:rPr>
                <w:sz w:val="36"/>
                <w:szCs w:val="36"/>
              </w:rPr>
            </w:pPr>
          </w:p>
        </w:tc>
        <w:tc>
          <w:tcPr>
            <w:tcW w:w="1010" w:type="dxa"/>
            <w:tcBorders>
              <w:right w:val="double" w:sz="4" w:space="0" w:color="auto"/>
            </w:tcBorders>
            <w:shd w:val="clear" w:color="auto" w:fill="FFFFFF"/>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04109" w:rsidRDefault="00D04109" w:rsidP="00461ADD">
            <w:r>
              <w:t>Matthew Liao-Troth</w:t>
            </w:r>
          </w:p>
          <w:p w:rsidR="00D04109" w:rsidRPr="00BD5C98" w:rsidRDefault="00D04109" w:rsidP="00461ADD">
            <w:pPr>
              <w:rPr>
                <w:i/>
              </w:rPr>
            </w:pPr>
            <w:r>
              <w:rPr>
                <w:i/>
              </w:rPr>
              <w:t>Interim Provost</w:t>
            </w:r>
          </w:p>
        </w:tc>
        <w:tc>
          <w:tcPr>
            <w:tcW w:w="1010" w:type="dxa"/>
            <w:shd w:val="clear" w:color="auto" w:fill="FFFFFF"/>
            <w:vAlign w:val="center"/>
          </w:tcPr>
          <w:p w:rsidR="00D04109" w:rsidRPr="00B46245" w:rsidRDefault="00D04109" w:rsidP="0049345D">
            <w:pPr>
              <w:jc w:val="center"/>
              <w:rPr>
                <w:sz w:val="36"/>
                <w:szCs w:val="36"/>
              </w:rPr>
            </w:pPr>
            <w:r w:rsidRPr="00B46245">
              <w:rPr>
                <w:sz w:val="36"/>
                <w:szCs w:val="36"/>
              </w:rPr>
              <w:t>P</w:t>
            </w:r>
          </w:p>
        </w:tc>
        <w:tc>
          <w:tcPr>
            <w:tcW w:w="1010" w:type="dxa"/>
            <w:shd w:val="clear" w:color="auto" w:fill="FFFFFF"/>
            <w:vAlign w:val="center"/>
          </w:tcPr>
          <w:p w:rsidR="00D04109" w:rsidRPr="00B46245" w:rsidRDefault="00D04109" w:rsidP="0049345D">
            <w:pPr>
              <w:jc w:val="center"/>
              <w:rPr>
                <w:sz w:val="36"/>
                <w:szCs w:val="36"/>
              </w:rPr>
            </w:pPr>
            <w:r>
              <w:rPr>
                <w:sz w:val="36"/>
                <w:szCs w:val="36"/>
              </w:rPr>
              <w:t>P</w:t>
            </w:r>
          </w:p>
        </w:tc>
        <w:tc>
          <w:tcPr>
            <w:tcW w:w="1040" w:type="dxa"/>
            <w:shd w:val="clear" w:color="auto" w:fill="FFFFFF"/>
            <w:vAlign w:val="center"/>
          </w:tcPr>
          <w:p w:rsidR="00D04109" w:rsidRPr="00B46245" w:rsidRDefault="00D04109" w:rsidP="0049345D">
            <w:pPr>
              <w:jc w:val="center"/>
              <w:rPr>
                <w:sz w:val="36"/>
                <w:szCs w:val="36"/>
              </w:rPr>
            </w:pPr>
            <w:r>
              <w:rPr>
                <w:sz w:val="36"/>
                <w:szCs w:val="36"/>
              </w:rPr>
              <w:t>P</w:t>
            </w:r>
          </w:p>
        </w:tc>
        <w:tc>
          <w:tcPr>
            <w:tcW w:w="980" w:type="dxa"/>
            <w:shd w:val="clear" w:color="auto" w:fill="FFFFFF"/>
            <w:vAlign w:val="center"/>
          </w:tcPr>
          <w:p w:rsidR="00D04109" w:rsidRPr="00B46245" w:rsidRDefault="00D04109" w:rsidP="00A041B4">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D04109" w:rsidRPr="00B46245" w:rsidRDefault="00D04109"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EB4E0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04109" w:rsidRDefault="00D04109" w:rsidP="00461ADD">
            <w:r>
              <w:t>Deborah MacMillan</w:t>
            </w:r>
          </w:p>
          <w:p w:rsidR="00D04109" w:rsidRPr="00BD5C98" w:rsidRDefault="00D04109" w:rsidP="00461ADD">
            <w:pPr>
              <w:rPr>
                <w:i/>
              </w:rPr>
            </w:pPr>
            <w:r>
              <w:rPr>
                <w:i/>
              </w:rPr>
              <w:t>EFS; CoHS</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P</w:t>
            </w:r>
          </w:p>
        </w:tc>
        <w:tc>
          <w:tcPr>
            <w:tcW w:w="1040" w:type="dxa"/>
            <w:tcBorders>
              <w:bottom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R</w:t>
            </w:r>
          </w:p>
        </w:tc>
        <w:tc>
          <w:tcPr>
            <w:tcW w:w="980" w:type="dxa"/>
            <w:tcBorders>
              <w:bottom w:val="single" w:sz="4" w:space="0" w:color="auto"/>
            </w:tcBorders>
            <w:shd w:val="clear" w:color="auto" w:fill="FFFFFF"/>
            <w:vAlign w:val="center"/>
          </w:tcPr>
          <w:p w:rsidR="00D04109" w:rsidRPr="00B46245" w:rsidRDefault="00D04109"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EB4E0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04109" w:rsidRDefault="00D04109" w:rsidP="00461ADD">
            <w:r>
              <w:t>Lyndall Muschell</w:t>
            </w:r>
          </w:p>
          <w:p w:rsidR="00D04109" w:rsidRPr="00BD5C98" w:rsidRDefault="00D04109" w:rsidP="00461ADD">
            <w:pPr>
              <w:rPr>
                <w:i/>
              </w:rPr>
            </w:pPr>
            <w:r>
              <w:rPr>
                <w:i/>
              </w:rPr>
              <w:t>EFS; CoE;</w:t>
            </w:r>
            <w:r w:rsidRPr="00BD5C98">
              <w:rPr>
                <w:i/>
              </w:rPr>
              <w:t xml:space="preserve"> ECUS </w:t>
            </w:r>
            <w:r>
              <w:rPr>
                <w:i/>
              </w:rPr>
              <w:t>Vice-Chair</w:t>
            </w:r>
          </w:p>
        </w:tc>
        <w:tc>
          <w:tcPr>
            <w:tcW w:w="1010" w:type="dxa"/>
            <w:shd w:val="clear" w:color="auto" w:fill="FFFFFF"/>
            <w:vAlign w:val="center"/>
          </w:tcPr>
          <w:p w:rsidR="00D04109" w:rsidRPr="00B46245" w:rsidRDefault="00D04109" w:rsidP="0049345D">
            <w:pPr>
              <w:jc w:val="center"/>
              <w:rPr>
                <w:sz w:val="36"/>
                <w:szCs w:val="36"/>
              </w:rPr>
            </w:pPr>
            <w:r w:rsidRPr="00B46245">
              <w:rPr>
                <w:sz w:val="36"/>
                <w:szCs w:val="36"/>
              </w:rPr>
              <w:t>P</w:t>
            </w:r>
          </w:p>
        </w:tc>
        <w:tc>
          <w:tcPr>
            <w:tcW w:w="1010" w:type="dxa"/>
            <w:shd w:val="clear" w:color="auto" w:fill="FFFFFF"/>
            <w:vAlign w:val="center"/>
          </w:tcPr>
          <w:p w:rsidR="00D04109" w:rsidRPr="00B46245" w:rsidRDefault="00D04109" w:rsidP="0049345D">
            <w:pPr>
              <w:jc w:val="center"/>
              <w:rPr>
                <w:sz w:val="36"/>
                <w:szCs w:val="36"/>
              </w:rPr>
            </w:pPr>
            <w:r>
              <w:rPr>
                <w:sz w:val="36"/>
                <w:szCs w:val="36"/>
              </w:rPr>
              <w:t>P</w:t>
            </w:r>
          </w:p>
        </w:tc>
        <w:tc>
          <w:tcPr>
            <w:tcW w:w="1040" w:type="dxa"/>
            <w:shd w:val="clear" w:color="auto" w:fill="FFFFFF"/>
            <w:vAlign w:val="center"/>
          </w:tcPr>
          <w:p w:rsidR="00D04109" w:rsidRPr="00B46245" w:rsidRDefault="00D04109" w:rsidP="0049345D">
            <w:pPr>
              <w:jc w:val="center"/>
              <w:rPr>
                <w:sz w:val="36"/>
                <w:szCs w:val="36"/>
              </w:rPr>
            </w:pPr>
            <w:r>
              <w:rPr>
                <w:sz w:val="36"/>
                <w:szCs w:val="36"/>
              </w:rPr>
              <w:t>P</w:t>
            </w:r>
          </w:p>
        </w:tc>
        <w:tc>
          <w:tcPr>
            <w:tcW w:w="980" w:type="dxa"/>
            <w:shd w:val="clear" w:color="auto" w:fill="FFFFFF"/>
            <w:vAlign w:val="center"/>
          </w:tcPr>
          <w:p w:rsidR="00D04109" w:rsidRPr="00B46245" w:rsidRDefault="00D04109" w:rsidP="00A041B4">
            <w:pPr>
              <w:jc w:val="center"/>
              <w:rPr>
                <w:sz w:val="36"/>
                <w:szCs w:val="36"/>
              </w:rPr>
            </w:pPr>
            <w:r>
              <w:rPr>
                <w:sz w:val="36"/>
                <w:szCs w:val="36"/>
              </w:rPr>
              <w:t>P</w:t>
            </w:r>
          </w:p>
        </w:tc>
        <w:tc>
          <w:tcPr>
            <w:tcW w:w="1010" w:type="dxa"/>
            <w:shd w:val="clear" w:color="auto" w:fill="FFFFFF"/>
            <w:vAlign w:val="center"/>
          </w:tcPr>
          <w:p w:rsidR="00D04109" w:rsidRPr="00B46245" w:rsidRDefault="00D04109" w:rsidP="00584BC3">
            <w:pPr>
              <w:jc w:val="center"/>
              <w:rPr>
                <w:sz w:val="36"/>
                <w:szCs w:val="36"/>
              </w:rPr>
            </w:pPr>
            <w:r>
              <w:rPr>
                <w:sz w:val="36"/>
                <w:szCs w:val="36"/>
              </w:rPr>
              <w:t>P</w:t>
            </w:r>
          </w:p>
        </w:tc>
        <w:tc>
          <w:tcPr>
            <w:tcW w:w="1010" w:type="dxa"/>
            <w:shd w:val="clear" w:color="auto" w:fill="FFFFFF"/>
            <w:vAlign w:val="center"/>
          </w:tcPr>
          <w:p w:rsidR="00D04109" w:rsidRPr="00B46245" w:rsidRDefault="00395E4B" w:rsidP="00EB4E0E">
            <w:pPr>
              <w:jc w:val="center"/>
              <w:rPr>
                <w:sz w:val="36"/>
                <w:szCs w:val="36"/>
              </w:rPr>
            </w:pPr>
            <w:r>
              <w:rPr>
                <w:sz w:val="36"/>
                <w:szCs w:val="36"/>
              </w:rPr>
              <w:t>R</w:t>
            </w:r>
          </w:p>
        </w:tc>
        <w:tc>
          <w:tcPr>
            <w:tcW w:w="1010" w:type="dxa"/>
            <w:shd w:val="clear" w:color="auto" w:fill="FFFFFF"/>
            <w:vAlign w:val="center"/>
          </w:tcPr>
          <w:p w:rsidR="00D04109" w:rsidRPr="00B46245" w:rsidRDefault="00D04109" w:rsidP="0049345D">
            <w:pPr>
              <w:jc w:val="center"/>
              <w:rPr>
                <w:sz w:val="36"/>
                <w:szCs w:val="36"/>
              </w:rPr>
            </w:pPr>
          </w:p>
        </w:tc>
        <w:tc>
          <w:tcPr>
            <w:tcW w:w="1010" w:type="dxa"/>
            <w:shd w:val="clear" w:color="auto" w:fill="FFFFFF"/>
            <w:vAlign w:val="center"/>
          </w:tcPr>
          <w:p w:rsidR="00D04109" w:rsidRPr="00B46245" w:rsidRDefault="00D04109" w:rsidP="0049345D">
            <w:pPr>
              <w:jc w:val="center"/>
              <w:rPr>
                <w:sz w:val="36"/>
                <w:szCs w:val="36"/>
              </w:rPr>
            </w:pPr>
          </w:p>
        </w:tc>
        <w:tc>
          <w:tcPr>
            <w:tcW w:w="1010" w:type="dxa"/>
            <w:tcBorders>
              <w:right w:val="double" w:sz="4" w:space="0" w:color="auto"/>
            </w:tcBorders>
            <w:shd w:val="clear" w:color="auto" w:fill="FFFFFF"/>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D04109" w:rsidRDefault="00D04109" w:rsidP="00461ADD">
            <w:r>
              <w:t>Craig Turner</w:t>
            </w:r>
          </w:p>
          <w:p w:rsidR="00D04109" w:rsidRPr="00BD5C98" w:rsidRDefault="00D04109" w:rsidP="00461ADD">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P</w:t>
            </w:r>
          </w:p>
        </w:tc>
        <w:tc>
          <w:tcPr>
            <w:tcW w:w="1040" w:type="dxa"/>
            <w:tcBorders>
              <w:bottom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P</w:t>
            </w:r>
          </w:p>
        </w:tc>
        <w:tc>
          <w:tcPr>
            <w:tcW w:w="980" w:type="dxa"/>
            <w:tcBorders>
              <w:bottom w:val="single" w:sz="4" w:space="0" w:color="auto"/>
            </w:tcBorders>
            <w:shd w:val="clear" w:color="auto" w:fill="FFFFFF"/>
            <w:vAlign w:val="center"/>
          </w:tcPr>
          <w:p w:rsidR="00D04109" w:rsidRPr="00B46245" w:rsidRDefault="00D04109"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EB4E0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D04109" w:rsidRDefault="00D04109" w:rsidP="00461ADD">
            <w:r>
              <w:t>Catherine Whelan</w:t>
            </w:r>
          </w:p>
          <w:p w:rsidR="00D04109" w:rsidRPr="00BD5C98" w:rsidRDefault="00D04109" w:rsidP="00461ADD">
            <w:pPr>
              <w:rPr>
                <w:i/>
              </w:rPr>
            </w:pPr>
            <w:r>
              <w:rPr>
                <w:i/>
              </w:rPr>
              <w:t>EFS; CoB;</w:t>
            </w:r>
            <w:r w:rsidRPr="00BD5C98">
              <w:rPr>
                <w:i/>
              </w:rPr>
              <w:t xml:space="preserve"> ECUS Chair </w:t>
            </w:r>
          </w:p>
        </w:tc>
        <w:tc>
          <w:tcPr>
            <w:tcW w:w="1010" w:type="dxa"/>
            <w:tcBorders>
              <w:bottom w:val="single" w:sz="4" w:space="0" w:color="auto"/>
            </w:tcBorders>
            <w:shd w:val="clear" w:color="auto" w:fill="auto"/>
            <w:vAlign w:val="center"/>
          </w:tcPr>
          <w:p w:rsidR="00D04109" w:rsidRPr="00B46245" w:rsidRDefault="00D04109" w:rsidP="0049345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04109" w:rsidRPr="00B46245" w:rsidRDefault="00D04109" w:rsidP="0049345D">
            <w:pPr>
              <w:jc w:val="center"/>
              <w:rPr>
                <w:sz w:val="36"/>
                <w:szCs w:val="36"/>
              </w:rPr>
            </w:pPr>
            <w:r>
              <w:rPr>
                <w:sz w:val="36"/>
                <w:szCs w:val="36"/>
              </w:rPr>
              <w:t>P</w:t>
            </w:r>
          </w:p>
        </w:tc>
        <w:tc>
          <w:tcPr>
            <w:tcW w:w="1040" w:type="dxa"/>
            <w:tcBorders>
              <w:bottom w:val="single" w:sz="4" w:space="0" w:color="auto"/>
            </w:tcBorders>
            <w:shd w:val="clear" w:color="auto" w:fill="auto"/>
            <w:vAlign w:val="center"/>
          </w:tcPr>
          <w:p w:rsidR="00D04109" w:rsidRPr="00B46245" w:rsidRDefault="00D04109" w:rsidP="0049345D">
            <w:pPr>
              <w:jc w:val="center"/>
              <w:rPr>
                <w:sz w:val="36"/>
                <w:szCs w:val="36"/>
              </w:rPr>
            </w:pPr>
            <w:r>
              <w:rPr>
                <w:sz w:val="36"/>
                <w:szCs w:val="36"/>
              </w:rPr>
              <w:t>P</w:t>
            </w:r>
          </w:p>
        </w:tc>
        <w:tc>
          <w:tcPr>
            <w:tcW w:w="980" w:type="dxa"/>
            <w:tcBorders>
              <w:bottom w:val="single" w:sz="4" w:space="0" w:color="auto"/>
            </w:tcBorders>
            <w:shd w:val="clear" w:color="auto" w:fill="auto"/>
            <w:vAlign w:val="center"/>
          </w:tcPr>
          <w:p w:rsidR="00D04109" w:rsidRPr="00B46245" w:rsidRDefault="00D04109" w:rsidP="00A041B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04109" w:rsidRPr="00B46245" w:rsidRDefault="00D04109" w:rsidP="00584BC3">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04109" w:rsidRPr="00B46245" w:rsidRDefault="00D04109" w:rsidP="00EB4E0E">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04109" w:rsidRPr="00B46245" w:rsidRDefault="00D04109" w:rsidP="0049345D">
            <w:pPr>
              <w:jc w:val="center"/>
              <w:rPr>
                <w:sz w:val="36"/>
                <w:szCs w:val="36"/>
              </w:rPr>
            </w:pPr>
          </w:p>
        </w:tc>
        <w:tc>
          <w:tcPr>
            <w:tcW w:w="1010" w:type="dxa"/>
            <w:tcBorders>
              <w:bottom w:val="single" w:sz="4" w:space="0" w:color="auto"/>
            </w:tcBorders>
            <w:shd w:val="clear" w:color="auto" w:fill="auto"/>
            <w:vAlign w:val="center"/>
          </w:tcPr>
          <w:p w:rsidR="00D04109" w:rsidRPr="00B46245" w:rsidRDefault="00D04109" w:rsidP="0049345D">
            <w:pPr>
              <w:jc w:val="center"/>
              <w:rPr>
                <w:sz w:val="36"/>
                <w:szCs w:val="36"/>
              </w:rPr>
            </w:pPr>
          </w:p>
        </w:tc>
        <w:tc>
          <w:tcPr>
            <w:tcW w:w="1010" w:type="dxa"/>
            <w:tcBorders>
              <w:bottom w:val="single" w:sz="4" w:space="0" w:color="auto"/>
              <w:right w:val="double" w:sz="4" w:space="0" w:color="auto"/>
            </w:tcBorders>
            <w:shd w:val="clear" w:color="auto" w:fill="auto"/>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04109" w:rsidRDefault="00D04109" w:rsidP="0049345D">
            <w:r>
              <w:t>Bryan Marshall</w:t>
            </w:r>
          </w:p>
          <w:p w:rsidR="00D04109" w:rsidRPr="0014666D" w:rsidRDefault="00D04109" w:rsidP="0049345D">
            <w:pPr>
              <w:rPr>
                <w:sz w:val="20"/>
              </w:rPr>
            </w:pPr>
            <w:r>
              <w:rPr>
                <w:i/>
              </w:rPr>
              <w:t>EFS; CoB;</w:t>
            </w:r>
            <w:r w:rsidRPr="00BD5C98">
              <w:rPr>
                <w:i/>
              </w:rPr>
              <w:t xml:space="preserve"> </w:t>
            </w:r>
            <w:r>
              <w:rPr>
                <w:i/>
              </w:rPr>
              <w:t>APC</w:t>
            </w:r>
            <w:r w:rsidRPr="00BD5C98">
              <w:rPr>
                <w:i/>
              </w:rPr>
              <w:t xml:space="preserve"> Chair </w:t>
            </w:r>
          </w:p>
        </w:tc>
        <w:tc>
          <w:tcPr>
            <w:tcW w:w="1010" w:type="dxa"/>
            <w:shd w:val="clear" w:color="auto" w:fill="auto"/>
            <w:vAlign w:val="bottom"/>
          </w:tcPr>
          <w:p w:rsidR="00D04109" w:rsidRPr="00B46245" w:rsidRDefault="00D04109" w:rsidP="0049345D">
            <w:pPr>
              <w:jc w:val="center"/>
              <w:rPr>
                <w:sz w:val="36"/>
                <w:szCs w:val="36"/>
              </w:rPr>
            </w:pPr>
            <w:r>
              <w:rPr>
                <w:sz w:val="36"/>
                <w:szCs w:val="36"/>
              </w:rPr>
              <w:t>R</w:t>
            </w:r>
          </w:p>
        </w:tc>
        <w:tc>
          <w:tcPr>
            <w:tcW w:w="1010" w:type="dxa"/>
            <w:shd w:val="clear" w:color="auto" w:fill="auto"/>
            <w:vAlign w:val="bottom"/>
          </w:tcPr>
          <w:p w:rsidR="00D04109" w:rsidRPr="00B46245" w:rsidRDefault="00D04109" w:rsidP="0049345D">
            <w:pPr>
              <w:jc w:val="center"/>
              <w:rPr>
                <w:sz w:val="36"/>
                <w:szCs w:val="36"/>
              </w:rPr>
            </w:pPr>
            <w:r>
              <w:rPr>
                <w:sz w:val="36"/>
                <w:szCs w:val="36"/>
              </w:rPr>
              <w:t>R</w:t>
            </w:r>
          </w:p>
        </w:tc>
        <w:tc>
          <w:tcPr>
            <w:tcW w:w="1040" w:type="dxa"/>
            <w:shd w:val="clear" w:color="auto" w:fill="auto"/>
            <w:vAlign w:val="bottom"/>
          </w:tcPr>
          <w:p w:rsidR="00D04109" w:rsidRPr="00B46245" w:rsidRDefault="00D04109" w:rsidP="0049345D">
            <w:pPr>
              <w:jc w:val="center"/>
              <w:rPr>
                <w:sz w:val="36"/>
                <w:szCs w:val="36"/>
              </w:rPr>
            </w:pPr>
            <w:r>
              <w:rPr>
                <w:sz w:val="36"/>
                <w:szCs w:val="36"/>
              </w:rPr>
              <w:t>P</w:t>
            </w:r>
          </w:p>
        </w:tc>
        <w:tc>
          <w:tcPr>
            <w:tcW w:w="980" w:type="dxa"/>
            <w:shd w:val="clear" w:color="auto" w:fill="auto"/>
            <w:vAlign w:val="bottom"/>
          </w:tcPr>
          <w:p w:rsidR="00D04109" w:rsidRPr="00B46245" w:rsidRDefault="00D04109" w:rsidP="00A041B4">
            <w:pPr>
              <w:jc w:val="center"/>
              <w:rPr>
                <w:sz w:val="36"/>
                <w:szCs w:val="36"/>
              </w:rPr>
            </w:pPr>
            <w:r>
              <w:rPr>
                <w:sz w:val="36"/>
                <w:szCs w:val="36"/>
              </w:rPr>
              <w:t>P</w:t>
            </w:r>
          </w:p>
        </w:tc>
        <w:tc>
          <w:tcPr>
            <w:tcW w:w="1010" w:type="dxa"/>
            <w:shd w:val="clear" w:color="auto" w:fill="auto"/>
            <w:vAlign w:val="bottom"/>
          </w:tcPr>
          <w:p w:rsidR="00D04109" w:rsidRPr="00B46245" w:rsidRDefault="00D04109" w:rsidP="00584BC3">
            <w:pPr>
              <w:jc w:val="center"/>
              <w:rPr>
                <w:sz w:val="36"/>
                <w:szCs w:val="36"/>
              </w:rPr>
            </w:pPr>
            <w:r>
              <w:rPr>
                <w:sz w:val="36"/>
                <w:szCs w:val="36"/>
              </w:rPr>
              <w:t>P</w:t>
            </w:r>
          </w:p>
        </w:tc>
        <w:tc>
          <w:tcPr>
            <w:tcW w:w="1010" w:type="dxa"/>
            <w:shd w:val="clear" w:color="auto" w:fill="auto"/>
            <w:vAlign w:val="bottom"/>
          </w:tcPr>
          <w:p w:rsidR="00D04109" w:rsidRPr="00B46245" w:rsidRDefault="00D04109" w:rsidP="00EB4E0E">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p>
        </w:tc>
        <w:tc>
          <w:tcPr>
            <w:tcW w:w="1010" w:type="dxa"/>
            <w:shd w:val="clear" w:color="auto" w:fill="auto"/>
            <w:vAlign w:val="bottom"/>
          </w:tcPr>
          <w:p w:rsidR="00D04109" w:rsidRPr="00B46245" w:rsidRDefault="00D04109" w:rsidP="0049345D">
            <w:pPr>
              <w:jc w:val="center"/>
              <w:rPr>
                <w:sz w:val="36"/>
                <w:szCs w:val="36"/>
              </w:rPr>
            </w:pPr>
          </w:p>
        </w:tc>
        <w:tc>
          <w:tcPr>
            <w:tcW w:w="1010" w:type="dxa"/>
            <w:tcBorders>
              <w:right w:val="double" w:sz="4" w:space="0" w:color="auto"/>
            </w:tcBorders>
            <w:shd w:val="clear" w:color="auto" w:fill="auto"/>
            <w:vAlign w:val="bottom"/>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04109" w:rsidRDefault="00D04109" w:rsidP="0049345D">
            <w:r>
              <w:t>Susan Steele</w:t>
            </w:r>
          </w:p>
          <w:p w:rsidR="00D04109" w:rsidRDefault="00D04109" w:rsidP="0049345D">
            <w:r>
              <w:rPr>
                <w:i/>
              </w:rPr>
              <w:t>EFS; CoHS; CAPC</w:t>
            </w:r>
            <w:r w:rsidRPr="00BD5C98">
              <w:rPr>
                <w:i/>
              </w:rPr>
              <w:t xml:space="preserve"> Chair</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40" w:type="dxa"/>
            <w:shd w:val="clear" w:color="auto" w:fill="auto"/>
            <w:vAlign w:val="bottom"/>
          </w:tcPr>
          <w:p w:rsidR="00D04109" w:rsidRPr="00B46245" w:rsidRDefault="00D04109" w:rsidP="0049345D">
            <w:pPr>
              <w:jc w:val="center"/>
              <w:rPr>
                <w:sz w:val="36"/>
                <w:szCs w:val="36"/>
              </w:rPr>
            </w:pPr>
            <w:r>
              <w:rPr>
                <w:sz w:val="36"/>
                <w:szCs w:val="36"/>
              </w:rPr>
              <w:t>R</w:t>
            </w:r>
          </w:p>
        </w:tc>
        <w:tc>
          <w:tcPr>
            <w:tcW w:w="980" w:type="dxa"/>
            <w:shd w:val="clear" w:color="auto" w:fill="auto"/>
            <w:vAlign w:val="bottom"/>
          </w:tcPr>
          <w:p w:rsidR="00D04109" w:rsidRPr="00B46245" w:rsidRDefault="00D04109" w:rsidP="00A041B4">
            <w:pPr>
              <w:jc w:val="center"/>
              <w:rPr>
                <w:sz w:val="36"/>
                <w:szCs w:val="36"/>
              </w:rPr>
            </w:pPr>
            <w:r>
              <w:rPr>
                <w:sz w:val="36"/>
                <w:szCs w:val="36"/>
              </w:rPr>
              <w:t>P</w:t>
            </w:r>
          </w:p>
        </w:tc>
        <w:tc>
          <w:tcPr>
            <w:tcW w:w="1010" w:type="dxa"/>
            <w:shd w:val="clear" w:color="auto" w:fill="auto"/>
            <w:vAlign w:val="bottom"/>
          </w:tcPr>
          <w:p w:rsidR="00D04109" w:rsidRPr="00B46245" w:rsidRDefault="00D04109" w:rsidP="00584BC3">
            <w:pPr>
              <w:jc w:val="center"/>
              <w:rPr>
                <w:sz w:val="36"/>
                <w:szCs w:val="36"/>
              </w:rPr>
            </w:pPr>
            <w:r>
              <w:rPr>
                <w:sz w:val="36"/>
                <w:szCs w:val="36"/>
              </w:rPr>
              <w:t>P</w:t>
            </w:r>
          </w:p>
        </w:tc>
        <w:tc>
          <w:tcPr>
            <w:tcW w:w="1010" w:type="dxa"/>
            <w:shd w:val="clear" w:color="auto" w:fill="auto"/>
            <w:vAlign w:val="bottom"/>
          </w:tcPr>
          <w:p w:rsidR="00D04109" w:rsidRPr="00B46245" w:rsidRDefault="00D04109" w:rsidP="00EB4E0E">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p>
        </w:tc>
        <w:tc>
          <w:tcPr>
            <w:tcW w:w="1010" w:type="dxa"/>
            <w:shd w:val="clear" w:color="auto" w:fill="auto"/>
            <w:vAlign w:val="bottom"/>
          </w:tcPr>
          <w:p w:rsidR="00D04109" w:rsidRPr="00B46245" w:rsidRDefault="00D04109" w:rsidP="0049345D">
            <w:pPr>
              <w:jc w:val="center"/>
              <w:rPr>
                <w:sz w:val="36"/>
                <w:szCs w:val="36"/>
              </w:rPr>
            </w:pPr>
          </w:p>
        </w:tc>
        <w:tc>
          <w:tcPr>
            <w:tcW w:w="1010" w:type="dxa"/>
            <w:tcBorders>
              <w:right w:val="double" w:sz="4" w:space="0" w:color="auto"/>
            </w:tcBorders>
            <w:shd w:val="clear" w:color="auto" w:fill="auto"/>
            <w:vAlign w:val="bottom"/>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04109" w:rsidRDefault="00D04109" w:rsidP="0049345D">
            <w:r>
              <w:t>Leslie Moore</w:t>
            </w:r>
          </w:p>
          <w:p w:rsidR="00D04109" w:rsidRDefault="00D04109" w:rsidP="0049345D">
            <w:r>
              <w:rPr>
                <w:i/>
              </w:rPr>
              <w:t>EFS; CoHS;</w:t>
            </w:r>
            <w:r w:rsidRPr="00BD5C98">
              <w:rPr>
                <w:i/>
              </w:rPr>
              <w:t xml:space="preserve"> </w:t>
            </w:r>
            <w:r>
              <w:rPr>
                <w:i/>
              </w:rPr>
              <w:t>FAPC</w:t>
            </w:r>
            <w:r w:rsidRPr="00BD5C98">
              <w:rPr>
                <w:i/>
              </w:rPr>
              <w:t xml:space="preserve"> Chair</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40" w:type="dxa"/>
            <w:shd w:val="clear" w:color="auto" w:fill="auto"/>
            <w:vAlign w:val="bottom"/>
          </w:tcPr>
          <w:p w:rsidR="00D04109" w:rsidRPr="00B46245" w:rsidRDefault="00D04109" w:rsidP="0049345D">
            <w:pPr>
              <w:jc w:val="center"/>
              <w:rPr>
                <w:sz w:val="36"/>
                <w:szCs w:val="36"/>
              </w:rPr>
            </w:pPr>
            <w:r>
              <w:rPr>
                <w:sz w:val="36"/>
                <w:szCs w:val="36"/>
              </w:rPr>
              <w:t>P</w:t>
            </w:r>
          </w:p>
        </w:tc>
        <w:tc>
          <w:tcPr>
            <w:tcW w:w="980" w:type="dxa"/>
            <w:shd w:val="clear" w:color="auto" w:fill="auto"/>
            <w:vAlign w:val="bottom"/>
          </w:tcPr>
          <w:p w:rsidR="00D04109" w:rsidRPr="00B46245" w:rsidRDefault="00D04109" w:rsidP="00A041B4">
            <w:pPr>
              <w:jc w:val="center"/>
              <w:rPr>
                <w:sz w:val="36"/>
                <w:szCs w:val="36"/>
              </w:rPr>
            </w:pPr>
            <w:r>
              <w:rPr>
                <w:sz w:val="36"/>
                <w:szCs w:val="36"/>
              </w:rPr>
              <w:t>R</w:t>
            </w:r>
          </w:p>
        </w:tc>
        <w:tc>
          <w:tcPr>
            <w:tcW w:w="1010" w:type="dxa"/>
            <w:shd w:val="clear" w:color="auto" w:fill="auto"/>
            <w:vAlign w:val="bottom"/>
          </w:tcPr>
          <w:p w:rsidR="00D04109" w:rsidRPr="00B46245" w:rsidRDefault="00D04109" w:rsidP="00584BC3">
            <w:pPr>
              <w:jc w:val="center"/>
              <w:rPr>
                <w:sz w:val="36"/>
                <w:szCs w:val="36"/>
              </w:rPr>
            </w:pPr>
            <w:r>
              <w:rPr>
                <w:sz w:val="36"/>
                <w:szCs w:val="36"/>
              </w:rPr>
              <w:t>P</w:t>
            </w:r>
          </w:p>
        </w:tc>
        <w:tc>
          <w:tcPr>
            <w:tcW w:w="1010" w:type="dxa"/>
            <w:shd w:val="clear" w:color="auto" w:fill="auto"/>
            <w:vAlign w:val="bottom"/>
          </w:tcPr>
          <w:p w:rsidR="00D04109" w:rsidRPr="00B46245" w:rsidRDefault="00D04109" w:rsidP="00EB4E0E">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p>
        </w:tc>
        <w:tc>
          <w:tcPr>
            <w:tcW w:w="1010" w:type="dxa"/>
            <w:shd w:val="clear" w:color="auto" w:fill="auto"/>
            <w:vAlign w:val="bottom"/>
          </w:tcPr>
          <w:p w:rsidR="00D04109" w:rsidRPr="00B46245" w:rsidRDefault="00D04109" w:rsidP="0049345D">
            <w:pPr>
              <w:jc w:val="center"/>
              <w:rPr>
                <w:sz w:val="36"/>
                <w:szCs w:val="36"/>
              </w:rPr>
            </w:pPr>
          </w:p>
        </w:tc>
        <w:tc>
          <w:tcPr>
            <w:tcW w:w="1010" w:type="dxa"/>
            <w:tcBorders>
              <w:right w:val="double" w:sz="4" w:space="0" w:color="auto"/>
            </w:tcBorders>
            <w:shd w:val="clear" w:color="auto" w:fill="auto"/>
            <w:vAlign w:val="bottom"/>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04109" w:rsidRDefault="00D04109" w:rsidP="0049345D">
            <w:r>
              <w:t>Maureen Horgan</w:t>
            </w:r>
          </w:p>
          <w:p w:rsidR="00D04109" w:rsidRDefault="00D04109" w:rsidP="0049345D">
            <w:r>
              <w:rPr>
                <w:i/>
              </w:rPr>
              <w:t>EFS; CoAS, RPIPC</w:t>
            </w:r>
            <w:r w:rsidRPr="00BD5C98">
              <w:rPr>
                <w:i/>
              </w:rPr>
              <w:t xml:space="preserve"> Chair</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40" w:type="dxa"/>
            <w:shd w:val="clear" w:color="auto" w:fill="auto"/>
            <w:vAlign w:val="bottom"/>
          </w:tcPr>
          <w:p w:rsidR="00D04109" w:rsidRPr="00B46245" w:rsidRDefault="00D04109" w:rsidP="0049345D">
            <w:pPr>
              <w:jc w:val="center"/>
              <w:rPr>
                <w:sz w:val="36"/>
                <w:szCs w:val="36"/>
              </w:rPr>
            </w:pPr>
            <w:r>
              <w:rPr>
                <w:sz w:val="36"/>
                <w:szCs w:val="36"/>
              </w:rPr>
              <w:t>P</w:t>
            </w:r>
          </w:p>
        </w:tc>
        <w:tc>
          <w:tcPr>
            <w:tcW w:w="980" w:type="dxa"/>
            <w:shd w:val="clear" w:color="auto" w:fill="auto"/>
            <w:vAlign w:val="bottom"/>
          </w:tcPr>
          <w:p w:rsidR="00D04109" w:rsidRPr="00B46245" w:rsidRDefault="00D04109" w:rsidP="00A041B4">
            <w:pPr>
              <w:jc w:val="center"/>
              <w:rPr>
                <w:sz w:val="36"/>
                <w:szCs w:val="36"/>
              </w:rPr>
            </w:pPr>
            <w:r>
              <w:rPr>
                <w:sz w:val="36"/>
                <w:szCs w:val="36"/>
              </w:rPr>
              <w:t>P</w:t>
            </w:r>
          </w:p>
        </w:tc>
        <w:tc>
          <w:tcPr>
            <w:tcW w:w="1010" w:type="dxa"/>
            <w:shd w:val="clear" w:color="auto" w:fill="auto"/>
            <w:vAlign w:val="bottom"/>
          </w:tcPr>
          <w:p w:rsidR="00D04109" w:rsidRPr="00B46245" w:rsidRDefault="00D04109" w:rsidP="00584BC3">
            <w:pPr>
              <w:jc w:val="center"/>
              <w:rPr>
                <w:sz w:val="36"/>
                <w:szCs w:val="36"/>
              </w:rPr>
            </w:pPr>
            <w:r>
              <w:rPr>
                <w:sz w:val="36"/>
                <w:szCs w:val="36"/>
              </w:rPr>
              <w:t>P</w:t>
            </w:r>
          </w:p>
        </w:tc>
        <w:tc>
          <w:tcPr>
            <w:tcW w:w="1010" w:type="dxa"/>
            <w:shd w:val="clear" w:color="auto" w:fill="auto"/>
            <w:vAlign w:val="bottom"/>
          </w:tcPr>
          <w:p w:rsidR="00D04109" w:rsidRPr="00B46245" w:rsidRDefault="00384C7B" w:rsidP="00EB4E0E">
            <w:pPr>
              <w:jc w:val="center"/>
              <w:rPr>
                <w:sz w:val="36"/>
                <w:szCs w:val="36"/>
              </w:rPr>
            </w:pPr>
            <w:r>
              <w:rPr>
                <w:sz w:val="36"/>
                <w:szCs w:val="36"/>
              </w:rPr>
              <w:t>R</w:t>
            </w:r>
          </w:p>
        </w:tc>
        <w:tc>
          <w:tcPr>
            <w:tcW w:w="1010" w:type="dxa"/>
            <w:shd w:val="clear" w:color="auto" w:fill="auto"/>
            <w:vAlign w:val="bottom"/>
          </w:tcPr>
          <w:p w:rsidR="00D04109" w:rsidRPr="00B46245" w:rsidRDefault="00D04109" w:rsidP="0049345D">
            <w:pPr>
              <w:jc w:val="center"/>
              <w:rPr>
                <w:sz w:val="36"/>
                <w:szCs w:val="36"/>
              </w:rPr>
            </w:pPr>
          </w:p>
        </w:tc>
        <w:tc>
          <w:tcPr>
            <w:tcW w:w="1010" w:type="dxa"/>
            <w:shd w:val="clear" w:color="auto" w:fill="auto"/>
            <w:vAlign w:val="bottom"/>
          </w:tcPr>
          <w:p w:rsidR="00D04109" w:rsidRPr="00B46245" w:rsidRDefault="00D04109" w:rsidP="0049345D">
            <w:pPr>
              <w:jc w:val="center"/>
              <w:rPr>
                <w:sz w:val="36"/>
                <w:szCs w:val="36"/>
              </w:rPr>
            </w:pPr>
          </w:p>
        </w:tc>
        <w:tc>
          <w:tcPr>
            <w:tcW w:w="1010" w:type="dxa"/>
            <w:tcBorders>
              <w:right w:val="double" w:sz="4" w:space="0" w:color="auto"/>
            </w:tcBorders>
            <w:shd w:val="clear" w:color="auto" w:fill="auto"/>
            <w:vAlign w:val="bottom"/>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04109" w:rsidRDefault="00D04109" w:rsidP="0049345D">
            <w:r>
              <w:t>Dianne Chamblee</w:t>
            </w:r>
          </w:p>
          <w:p w:rsidR="00D04109" w:rsidRDefault="00D04109" w:rsidP="0049345D">
            <w:r>
              <w:rPr>
                <w:i/>
              </w:rPr>
              <w:t>EFS; CoHS, SAPC</w:t>
            </w:r>
            <w:r w:rsidRPr="00BD5C98">
              <w:rPr>
                <w:i/>
              </w:rPr>
              <w:t xml:space="preserve"> Chair</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40" w:type="dxa"/>
            <w:shd w:val="clear" w:color="auto" w:fill="auto"/>
            <w:vAlign w:val="bottom"/>
          </w:tcPr>
          <w:p w:rsidR="00D04109" w:rsidRPr="00B46245" w:rsidRDefault="00D04109" w:rsidP="0049345D">
            <w:pPr>
              <w:jc w:val="center"/>
              <w:rPr>
                <w:sz w:val="36"/>
                <w:szCs w:val="36"/>
              </w:rPr>
            </w:pPr>
            <w:r>
              <w:rPr>
                <w:sz w:val="36"/>
                <w:szCs w:val="36"/>
              </w:rPr>
              <w:t>P</w:t>
            </w:r>
          </w:p>
        </w:tc>
        <w:tc>
          <w:tcPr>
            <w:tcW w:w="980" w:type="dxa"/>
            <w:shd w:val="clear" w:color="auto" w:fill="auto"/>
            <w:vAlign w:val="bottom"/>
          </w:tcPr>
          <w:p w:rsidR="00D04109" w:rsidRPr="00B46245" w:rsidRDefault="00D04109" w:rsidP="00A041B4">
            <w:pPr>
              <w:jc w:val="center"/>
              <w:rPr>
                <w:sz w:val="36"/>
                <w:szCs w:val="36"/>
              </w:rPr>
            </w:pPr>
            <w:r>
              <w:rPr>
                <w:sz w:val="36"/>
                <w:szCs w:val="36"/>
              </w:rPr>
              <w:t>P</w:t>
            </w:r>
          </w:p>
        </w:tc>
        <w:tc>
          <w:tcPr>
            <w:tcW w:w="1010" w:type="dxa"/>
            <w:shd w:val="clear" w:color="auto" w:fill="auto"/>
            <w:vAlign w:val="bottom"/>
          </w:tcPr>
          <w:p w:rsidR="00D04109" w:rsidRPr="00B46245" w:rsidRDefault="00D04109" w:rsidP="00584BC3">
            <w:pPr>
              <w:jc w:val="center"/>
              <w:rPr>
                <w:sz w:val="36"/>
                <w:szCs w:val="36"/>
              </w:rPr>
            </w:pPr>
            <w:r>
              <w:rPr>
                <w:sz w:val="36"/>
                <w:szCs w:val="36"/>
              </w:rPr>
              <w:t>R</w:t>
            </w:r>
          </w:p>
        </w:tc>
        <w:tc>
          <w:tcPr>
            <w:tcW w:w="1010" w:type="dxa"/>
            <w:shd w:val="clear" w:color="auto" w:fill="auto"/>
            <w:vAlign w:val="bottom"/>
          </w:tcPr>
          <w:p w:rsidR="00D04109" w:rsidRPr="00B46245" w:rsidRDefault="00395E4B" w:rsidP="00EB4E0E">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p>
        </w:tc>
        <w:tc>
          <w:tcPr>
            <w:tcW w:w="1010" w:type="dxa"/>
            <w:shd w:val="clear" w:color="auto" w:fill="auto"/>
            <w:vAlign w:val="bottom"/>
          </w:tcPr>
          <w:p w:rsidR="00D04109" w:rsidRPr="00B46245" w:rsidRDefault="00D04109" w:rsidP="0049345D">
            <w:pPr>
              <w:jc w:val="center"/>
              <w:rPr>
                <w:sz w:val="36"/>
                <w:szCs w:val="36"/>
              </w:rPr>
            </w:pPr>
          </w:p>
        </w:tc>
        <w:tc>
          <w:tcPr>
            <w:tcW w:w="1010" w:type="dxa"/>
            <w:tcBorders>
              <w:right w:val="double" w:sz="4" w:space="0" w:color="auto"/>
            </w:tcBorders>
            <w:shd w:val="clear" w:color="auto" w:fill="auto"/>
            <w:vAlign w:val="bottom"/>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D04109" w:rsidRPr="004772AD" w:rsidRDefault="00D04109" w:rsidP="0049345D"/>
        </w:tc>
        <w:tc>
          <w:tcPr>
            <w:tcW w:w="1010" w:type="dxa"/>
            <w:tcBorders>
              <w:bottom w:val="double" w:sz="4" w:space="0" w:color="auto"/>
            </w:tcBorders>
            <w:shd w:val="clear" w:color="auto" w:fill="auto"/>
            <w:vAlign w:val="bottom"/>
          </w:tcPr>
          <w:p w:rsidR="00D04109" w:rsidRPr="004772AD" w:rsidRDefault="00D04109" w:rsidP="0049345D">
            <w:pPr>
              <w:jc w:val="center"/>
            </w:pPr>
          </w:p>
        </w:tc>
        <w:tc>
          <w:tcPr>
            <w:tcW w:w="1010" w:type="dxa"/>
            <w:tcBorders>
              <w:bottom w:val="double" w:sz="4" w:space="0" w:color="auto"/>
            </w:tcBorders>
            <w:shd w:val="clear" w:color="auto" w:fill="auto"/>
            <w:vAlign w:val="bottom"/>
          </w:tcPr>
          <w:p w:rsidR="00D04109" w:rsidRPr="004772AD" w:rsidRDefault="00D04109" w:rsidP="0049345D">
            <w:pPr>
              <w:jc w:val="center"/>
            </w:pPr>
          </w:p>
        </w:tc>
        <w:tc>
          <w:tcPr>
            <w:tcW w:w="1040" w:type="dxa"/>
            <w:tcBorders>
              <w:bottom w:val="double" w:sz="4" w:space="0" w:color="auto"/>
            </w:tcBorders>
            <w:shd w:val="clear" w:color="auto" w:fill="auto"/>
            <w:vAlign w:val="bottom"/>
          </w:tcPr>
          <w:p w:rsidR="00D04109" w:rsidRPr="004772AD" w:rsidRDefault="00D04109" w:rsidP="0049345D">
            <w:pPr>
              <w:jc w:val="center"/>
            </w:pPr>
          </w:p>
        </w:tc>
        <w:tc>
          <w:tcPr>
            <w:tcW w:w="980" w:type="dxa"/>
            <w:tcBorders>
              <w:bottom w:val="double" w:sz="4" w:space="0" w:color="auto"/>
            </w:tcBorders>
            <w:shd w:val="clear" w:color="auto" w:fill="auto"/>
            <w:vAlign w:val="bottom"/>
          </w:tcPr>
          <w:p w:rsidR="00D04109" w:rsidRPr="004772AD" w:rsidRDefault="00D04109" w:rsidP="0049345D">
            <w:pPr>
              <w:jc w:val="center"/>
            </w:pPr>
          </w:p>
        </w:tc>
        <w:tc>
          <w:tcPr>
            <w:tcW w:w="1010" w:type="dxa"/>
            <w:tcBorders>
              <w:bottom w:val="double" w:sz="4" w:space="0" w:color="auto"/>
            </w:tcBorders>
            <w:shd w:val="clear" w:color="auto" w:fill="auto"/>
            <w:vAlign w:val="bottom"/>
          </w:tcPr>
          <w:p w:rsidR="00D04109" w:rsidRPr="004772AD" w:rsidRDefault="00D04109" w:rsidP="0049345D">
            <w:pPr>
              <w:jc w:val="center"/>
            </w:pPr>
          </w:p>
        </w:tc>
        <w:tc>
          <w:tcPr>
            <w:tcW w:w="1010" w:type="dxa"/>
            <w:tcBorders>
              <w:bottom w:val="double" w:sz="4" w:space="0" w:color="auto"/>
            </w:tcBorders>
            <w:shd w:val="clear" w:color="auto" w:fill="auto"/>
            <w:vAlign w:val="bottom"/>
          </w:tcPr>
          <w:p w:rsidR="00D04109" w:rsidRPr="004772AD" w:rsidRDefault="00D04109" w:rsidP="0049345D">
            <w:pPr>
              <w:jc w:val="center"/>
            </w:pPr>
          </w:p>
        </w:tc>
        <w:tc>
          <w:tcPr>
            <w:tcW w:w="1010" w:type="dxa"/>
            <w:tcBorders>
              <w:bottom w:val="double" w:sz="4" w:space="0" w:color="auto"/>
            </w:tcBorders>
            <w:shd w:val="clear" w:color="auto" w:fill="auto"/>
            <w:vAlign w:val="bottom"/>
          </w:tcPr>
          <w:p w:rsidR="00D04109" w:rsidRPr="004772AD" w:rsidRDefault="00D04109" w:rsidP="0049345D">
            <w:pPr>
              <w:jc w:val="center"/>
            </w:pPr>
          </w:p>
        </w:tc>
        <w:tc>
          <w:tcPr>
            <w:tcW w:w="1010" w:type="dxa"/>
            <w:tcBorders>
              <w:bottom w:val="double" w:sz="4" w:space="0" w:color="auto"/>
            </w:tcBorders>
            <w:shd w:val="clear" w:color="auto" w:fill="auto"/>
            <w:vAlign w:val="bottom"/>
          </w:tcPr>
          <w:p w:rsidR="00D04109" w:rsidRPr="004772AD" w:rsidRDefault="00D04109" w:rsidP="0049345D">
            <w:pPr>
              <w:jc w:val="center"/>
            </w:pPr>
          </w:p>
        </w:tc>
        <w:tc>
          <w:tcPr>
            <w:tcW w:w="1010" w:type="dxa"/>
            <w:tcBorders>
              <w:bottom w:val="double" w:sz="4" w:space="0" w:color="auto"/>
              <w:right w:val="double" w:sz="4" w:space="0" w:color="auto"/>
            </w:tcBorders>
            <w:shd w:val="clear" w:color="auto" w:fill="auto"/>
            <w:vAlign w:val="bottom"/>
          </w:tcPr>
          <w:p w:rsidR="00D04109" w:rsidRPr="004772AD" w:rsidRDefault="00D04109" w:rsidP="0049345D">
            <w:pPr>
              <w:jc w:val="center"/>
            </w:pPr>
          </w:p>
        </w:tc>
      </w:tr>
    </w:tbl>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AE043E">
      <w:pPr>
        <w:rPr>
          <w:sz w:val="20"/>
        </w:rPr>
      </w:pPr>
      <w:r>
        <w:rPr>
          <w:sz w:val="20"/>
        </w:rPr>
        <w:t>(Including this Approval by chair at committee discretion</w:t>
      </w:r>
    </w:p>
    <w:sectPr w:rsidR="00973FD5" w:rsidRPr="0014666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FD" w:rsidRDefault="00DD7CFD">
      <w:r>
        <w:separator/>
      </w:r>
    </w:p>
    <w:p w:rsidR="00DD7CFD" w:rsidRDefault="00DD7CFD"/>
  </w:endnote>
  <w:endnote w:type="continuationSeparator" w:id="0">
    <w:p w:rsidR="00DD7CFD" w:rsidRDefault="00DD7CFD">
      <w:r>
        <w:continuationSeparator/>
      </w:r>
    </w:p>
    <w:p w:rsidR="00DD7CFD" w:rsidRDefault="00DD7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62" w:rsidRDefault="00D41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5A" w:rsidRPr="00387A79" w:rsidRDefault="0050235A" w:rsidP="002D4E22">
    <w:pPr>
      <w:pStyle w:val="Footer"/>
      <w:tabs>
        <w:tab w:val="clear" w:pos="4320"/>
        <w:tab w:val="clear" w:pos="8640"/>
        <w:tab w:val="right" w:pos="13770"/>
      </w:tabs>
      <w:ind w:left="-180"/>
      <w:rPr>
        <w:i/>
      </w:rPr>
    </w:pPr>
    <w:r>
      <w:rPr>
        <w:i/>
      </w:rPr>
      <w:t>01 Mar 2013 ECUS</w:t>
    </w:r>
    <w:r w:rsidR="00AF43EF">
      <w:rPr>
        <w:i/>
      </w:rPr>
      <w:t>-SCC</w:t>
    </w:r>
    <w:r>
      <w:rPr>
        <w:i/>
      </w:rPr>
      <w:t xml:space="preserve"> Meeting Minutes (</w:t>
    </w:r>
    <w:r w:rsidR="00D41A62">
      <w:rPr>
        <w:i/>
      </w:rPr>
      <w:t xml:space="preserve">FINAL </w:t>
    </w:r>
    <w:r>
      <w:rPr>
        <w:i/>
      </w:rPr>
      <w:t>DRAFT</w:t>
    </w:r>
    <w:r w:rsidR="00D41A62">
      <w:rPr>
        <w:i/>
      </w:rPr>
      <w:t>)</w:t>
    </w:r>
    <w:bookmarkStart w:id="0" w:name="_GoBack"/>
    <w:bookmarkEnd w:id="0"/>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AF43EF">
              <w:rPr>
                <w:bCs/>
                <w:i/>
                <w:noProof/>
              </w:rPr>
              <w:t>26</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AF43EF">
              <w:rPr>
                <w:bCs/>
                <w:i/>
                <w:noProof/>
              </w:rPr>
              <w:t>43</w:t>
            </w:r>
            <w:r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62" w:rsidRDefault="00D41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FD" w:rsidRDefault="00DD7CFD">
      <w:r>
        <w:separator/>
      </w:r>
    </w:p>
    <w:p w:rsidR="00DD7CFD" w:rsidRDefault="00DD7CFD"/>
  </w:footnote>
  <w:footnote w:type="continuationSeparator" w:id="0">
    <w:p w:rsidR="00DD7CFD" w:rsidRDefault="00DD7CFD">
      <w:r>
        <w:continuationSeparator/>
      </w:r>
    </w:p>
    <w:p w:rsidR="00DD7CFD" w:rsidRDefault="00DD7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62" w:rsidRDefault="00D41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62" w:rsidRDefault="00D41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62" w:rsidRDefault="00D41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3AA"/>
    <w:multiLevelType w:val="hybridMultilevel"/>
    <w:tmpl w:val="0586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497A"/>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12F66"/>
    <w:multiLevelType w:val="hybridMultilevel"/>
    <w:tmpl w:val="1ED07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6CD7"/>
    <w:multiLevelType w:val="hybridMultilevel"/>
    <w:tmpl w:val="1640E8C0"/>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8727E"/>
    <w:multiLevelType w:val="hybridMultilevel"/>
    <w:tmpl w:val="F87AF03E"/>
    <w:lvl w:ilvl="0" w:tplc="BAC6E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7277F"/>
    <w:multiLevelType w:val="multilevel"/>
    <w:tmpl w:val="B35696DC"/>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17E56149"/>
    <w:multiLevelType w:val="hybridMultilevel"/>
    <w:tmpl w:val="219CD6D4"/>
    <w:lvl w:ilvl="0" w:tplc="30B02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72678"/>
    <w:multiLevelType w:val="hybridMultilevel"/>
    <w:tmpl w:val="302C974E"/>
    <w:lvl w:ilvl="0" w:tplc="9864A6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81E39"/>
    <w:multiLevelType w:val="hybridMultilevel"/>
    <w:tmpl w:val="3B50F100"/>
    <w:lvl w:ilvl="0" w:tplc="B4D83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C078FD"/>
    <w:multiLevelType w:val="hybridMultilevel"/>
    <w:tmpl w:val="84A4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E433A"/>
    <w:multiLevelType w:val="hybridMultilevel"/>
    <w:tmpl w:val="84A4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B6A0E"/>
    <w:multiLevelType w:val="multilevel"/>
    <w:tmpl w:val="B35696DC"/>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22F53D67"/>
    <w:multiLevelType w:val="hybridMultilevel"/>
    <w:tmpl w:val="302C974E"/>
    <w:lvl w:ilvl="0" w:tplc="9864A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446DB"/>
    <w:multiLevelType w:val="hybridMultilevel"/>
    <w:tmpl w:val="F878A6A0"/>
    <w:lvl w:ilvl="0" w:tplc="B10C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46C8C"/>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57905"/>
    <w:multiLevelType w:val="hybridMultilevel"/>
    <w:tmpl w:val="84A6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B3D5E"/>
    <w:multiLevelType w:val="hybridMultilevel"/>
    <w:tmpl w:val="4F34FC96"/>
    <w:lvl w:ilvl="0" w:tplc="D3249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A2E73"/>
    <w:multiLevelType w:val="multilevel"/>
    <w:tmpl w:val="99C0F8AC"/>
    <w:lvl w:ilvl="0">
      <w:start w:val="4"/>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nsid w:val="45907974"/>
    <w:multiLevelType w:val="hybridMultilevel"/>
    <w:tmpl w:val="30A46C20"/>
    <w:lvl w:ilvl="0" w:tplc="BAC6E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47687"/>
    <w:multiLevelType w:val="hybridMultilevel"/>
    <w:tmpl w:val="5DD4F37C"/>
    <w:lvl w:ilvl="0" w:tplc="A73664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55FC6"/>
    <w:multiLevelType w:val="hybridMultilevel"/>
    <w:tmpl w:val="05500A34"/>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679A9"/>
    <w:multiLevelType w:val="hybridMultilevel"/>
    <w:tmpl w:val="199A66D4"/>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82A04"/>
    <w:multiLevelType w:val="hybridMultilevel"/>
    <w:tmpl w:val="C8F633E6"/>
    <w:lvl w:ilvl="0" w:tplc="1AAE0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F392A"/>
    <w:multiLevelType w:val="hybridMultilevel"/>
    <w:tmpl w:val="F634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E7AAF"/>
    <w:multiLevelType w:val="hybridMultilevel"/>
    <w:tmpl w:val="D4F68E5A"/>
    <w:lvl w:ilvl="0" w:tplc="BD74A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F16D9B"/>
    <w:multiLevelType w:val="hybridMultilevel"/>
    <w:tmpl w:val="5A60B0D4"/>
    <w:lvl w:ilvl="0" w:tplc="0688E3B8">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D039FF"/>
    <w:multiLevelType w:val="hybridMultilevel"/>
    <w:tmpl w:val="F9E8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C1CE3"/>
    <w:multiLevelType w:val="hybridMultilevel"/>
    <w:tmpl w:val="CA8ABFB6"/>
    <w:lvl w:ilvl="0" w:tplc="3FA62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003A5D"/>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F85913"/>
    <w:multiLevelType w:val="hybridMultilevel"/>
    <w:tmpl w:val="DA86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50E45"/>
    <w:multiLevelType w:val="hybridMultilevel"/>
    <w:tmpl w:val="2AAC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6122EB"/>
    <w:multiLevelType w:val="hybridMultilevel"/>
    <w:tmpl w:val="25B29EDE"/>
    <w:lvl w:ilvl="0" w:tplc="996ADF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793DA1"/>
    <w:multiLevelType w:val="hybridMultilevel"/>
    <w:tmpl w:val="5AE44476"/>
    <w:lvl w:ilvl="0" w:tplc="CA501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E7402"/>
    <w:multiLevelType w:val="hybridMultilevel"/>
    <w:tmpl w:val="96A47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9E1629"/>
    <w:multiLevelType w:val="multilevel"/>
    <w:tmpl w:val="05E6C8C0"/>
    <w:lvl w:ilvl="0">
      <w:start w:val="3"/>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nsid w:val="74E0177F"/>
    <w:multiLevelType w:val="hybridMultilevel"/>
    <w:tmpl w:val="224C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C1B8B"/>
    <w:multiLevelType w:val="hybridMultilevel"/>
    <w:tmpl w:val="BBEE24E2"/>
    <w:lvl w:ilvl="0" w:tplc="B4D83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C6109"/>
    <w:multiLevelType w:val="multilevel"/>
    <w:tmpl w:val="4670972C"/>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nsid w:val="7E7817E1"/>
    <w:multiLevelType w:val="hybridMultilevel"/>
    <w:tmpl w:val="C556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3A340E"/>
    <w:multiLevelType w:val="hybridMultilevel"/>
    <w:tmpl w:val="33F00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E159E"/>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41"/>
  </w:num>
  <w:num w:numId="4">
    <w:abstractNumId w:val="1"/>
  </w:num>
  <w:num w:numId="5">
    <w:abstractNumId w:val="8"/>
  </w:num>
  <w:num w:numId="6">
    <w:abstractNumId w:val="3"/>
  </w:num>
  <w:num w:numId="7">
    <w:abstractNumId w:val="36"/>
  </w:num>
  <w:num w:numId="8">
    <w:abstractNumId w:val="28"/>
  </w:num>
  <w:num w:numId="9">
    <w:abstractNumId w:val="22"/>
  </w:num>
  <w:num w:numId="10">
    <w:abstractNumId w:val="37"/>
  </w:num>
  <w:num w:numId="11">
    <w:abstractNumId w:val="39"/>
  </w:num>
  <w:num w:numId="12">
    <w:abstractNumId w:val="16"/>
  </w:num>
  <w:num w:numId="13">
    <w:abstractNumId w:val="23"/>
  </w:num>
  <w:num w:numId="14">
    <w:abstractNumId w:val="31"/>
  </w:num>
  <w:num w:numId="15">
    <w:abstractNumId w:val="21"/>
  </w:num>
  <w:num w:numId="16">
    <w:abstractNumId w:val="13"/>
  </w:num>
  <w:num w:numId="17">
    <w:abstractNumId w:val="17"/>
  </w:num>
  <w:num w:numId="18">
    <w:abstractNumId w:val="33"/>
  </w:num>
  <w:num w:numId="19">
    <w:abstractNumId w:val="20"/>
  </w:num>
  <w:num w:numId="20">
    <w:abstractNumId w:val="32"/>
  </w:num>
  <w:num w:numId="21">
    <w:abstractNumId w:val="6"/>
  </w:num>
  <w:num w:numId="22">
    <w:abstractNumId w:val="19"/>
  </w:num>
  <w:num w:numId="23">
    <w:abstractNumId w:val="4"/>
  </w:num>
  <w:num w:numId="24">
    <w:abstractNumId w:val="25"/>
  </w:num>
  <w:num w:numId="25">
    <w:abstractNumId w:val="26"/>
  </w:num>
  <w:num w:numId="26">
    <w:abstractNumId w:val="14"/>
  </w:num>
  <w:num w:numId="27">
    <w:abstractNumId w:val="24"/>
  </w:num>
  <w:num w:numId="28">
    <w:abstractNumId w:val="30"/>
  </w:num>
  <w:num w:numId="29">
    <w:abstractNumId w:val="0"/>
  </w:num>
  <w:num w:numId="30">
    <w:abstractNumId w:val="27"/>
  </w:num>
  <w:num w:numId="31">
    <w:abstractNumId w:val="40"/>
  </w:num>
  <w:num w:numId="32">
    <w:abstractNumId w:val="9"/>
  </w:num>
  <w:num w:numId="33">
    <w:abstractNumId w:val="5"/>
  </w:num>
  <w:num w:numId="34">
    <w:abstractNumId w:val="11"/>
  </w:num>
  <w:num w:numId="35">
    <w:abstractNumId w:val="35"/>
  </w:num>
  <w:num w:numId="36">
    <w:abstractNumId w:val="7"/>
  </w:num>
  <w:num w:numId="37">
    <w:abstractNumId w:val="38"/>
  </w:num>
  <w:num w:numId="38">
    <w:abstractNumId w:val="12"/>
  </w:num>
  <w:num w:numId="39">
    <w:abstractNumId w:val="18"/>
  </w:num>
  <w:num w:numId="40">
    <w:abstractNumId w:val="34"/>
  </w:num>
  <w:num w:numId="41">
    <w:abstractNumId w:val="2"/>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5A3A"/>
    <w:rsid w:val="00005E17"/>
    <w:rsid w:val="00006170"/>
    <w:rsid w:val="000115C2"/>
    <w:rsid w:val="00016A4B"/>
    <w:rsid w:val="000226C8"/>
    <w:rsid w:val="00024FE5"/>
    <w:rsid w:val="00026E14"/>
    <w:rsid w:val="00033CB2"/>
    <w:rsid w:val="00035FEC"/>
    <w:rsid w:val="00037E40"/>
    <w:rsid w:val="00043193"/>
    <w:rsid w:val="0005126B"/>
    <w:rsid w:val="00055C26"/>
    <w:rsid w:val="00056CB0"/>
    <w:rsid w:val="00057CBE"/>
    <w:rsid w:val="00064B56"/>
    <w:rsid w:val="00071A3E"/>
    <w:rsid w:val="0007241A"/>
    <w:rsid w:val="00073743"/>
    <w:rsid w:val="0008395E"/>
    <w:rsid w:val="00085E03"/>
    <w:rsid w:val="00091B99"/>
    <w:rsid w:val="00092293"/>
    <w:rsid w:val="00092D4A"/>
    <w:rsid w:val="00093A47"/>
    <w:rsid w:val="000941CF"/>
    <w:rsid w:val="00094DB5"/>
    <w:rsid w:val="00095528"/>
    <w:rsid w:val="00096B16"/>
    <w:rsid w:val="000A3509"/>
    <w:rsid w:val="000B1D68"/>
    <w:rsid w:val="000B7985"/>
    <w:rsid w:val="000B7F80"/>
    <w:rsid w:val="000C6D0B"/>
    <w:rsid w:val="000C6E2D"/>
    <w:rsid w:val="000D58CF"/>
    <w:rsid w:val="000E1F68"/>
    <w:rsid w:val="000F1572"/>
    <w:rsid w:val="000F1C97"/>
    <w:rsid w:val="000F2C7C"/>
    <w:rsid w:val="000F3792"/>
    <w:rsid w:val="001025FC"/>
    <w:rsid w:val="0010559F"/>
    <w:rsid w:val="00111C5E"/>
    <w:rsid w:val="00114127"/>
    <w:rsid w:val="001144A7"/>
    <w:rsid w:val="0012080B"/>
    <w:rsid w:val="00120D96"/>
    <w:rsid w:val="00122B28"/>
    <w:rsid w:val="00124081"/>
    <w:rsid w:val="001266D9"/>
    <w:rsid w:val="001302B7"/>
    <w:rsid w:val="00135646"/>
    <w:rsid w:val="00141937"/>
    <w:rsid w:val="00142F19"/>
    <w:rsid w:val="00143F36"/>
    <w:rsid w:val="0014666D"/>
    <w:rsid w:val="001471C4"/>
    <w:rsid w:val="00150264"/>
    <w:rsid w:val="00153001"/>
    <w:rsid w:val="001534E1"/>
    <w:rsid w:val="00155A09"/>
    <w:rsid w:val="00157ECF"/>
    <w:rsid w:val="00163F18"/>
    <w:rsid w:val="00164A00"/>
    <w:rsid w:val="00164FAA"/>
    <w:rsid w:val="0016533F"/>
    <w:rsid w:val="00171EE3"/>
    <w:rsid w:val="00172C66"/>
    <w:rsid w:val="001736BC"/>
    <w:rsid w:val="00176A6A"/>
    <w:rsid w:val="00177244"/>
    <w:rsid w:val="00177F8A"/>
    <w:rsid w:val="00182B66"/>
    <w:rsid w:val="00185077"/>
    <w:rsid w:val="00187BE4"/>
    <w:rsid w:val="00190F09"/>
    <w:rsid w:val="001913D8"/>
    <w:rsid w:val="00192D1B"/>
    <w:rsid w:val="001A2105"/>
    <w:rsid w:val="001A6802"/>
    <w:rsid w:val="001B2C4B"/>
    <w:rsid w:val="001B2E60"/>
    <w:rsid w:val="001B3486"/>
    <w:rsid w:val="001B65FA"/>
    <w:rsid w:val="001B790D"/>
    <w:rsid w:val="001C27C2"/>
    <w:rsid w:val="001C3EE6"/>
    <w:rsid w:val="001C7F61"/>
    <w:rsid w:val="001D333E"/>
    <w:rsid w:val="001D4B7A"/>
    <w:rsid w:val="001E511A"/>
    <w:rsid w:val="001F0E49"/>
    <w:rsid w:val="001F2FB0"/>
    <w:rsid w:val="001F78C0"/>
    <w:rsid w:val="002009D4"/>
    <w:rsid w:val="002148CD"/>
    <w:rsid w:val="00217DEF"/>
    <w:rsid w:val="00220FBF"/>
    <w:rsid w:val="002234C9"/>
    <w:rsid w:val="002277F8"/>
    <w:rsid w:val="00230633"/>
    <w:rsid w:val="00233260"/>
    <w:rsid w:val="002334A4"/>
    <w:rsid w:val="002371E7"/>
    <w:rsid w:val="00237E23"/>
    <w:rsid w:val="0024036D"/>
    <w:rsid w:val="00240461"/>
    <w:rsid w:val="00240BDE"/>
    <w:rsid w:val="002512D3"/>
    <w:rsid w:val="0025338D"/>
    <w:rsid w:val="00257A7F"/>
    <w:rsid w:val="002613A1"/>
    <w:rsid w:val="0026420D"/>
    <w:rsid w:val="00266182"/>
    <w:rsid w:val="002702F8"/>
    <w:rsid w:val="00273F36"/>
    <w:rsid w:val="00276814"/>
    <w:rsid w:val="00285B4D"/>
    <w:rsid w:val="0029503A"/>
    <w:rsid w:val="00296968"/>
    <w:rsid w:val="002A0EF9"/>
    <w:rsid w:val="002A188C"/>
    <w:rsid w:val="002A40BD"/>
    <w:rsid w:val="002C038D"/>
    <w:rsid w:val="002C221C"/>
    <w:rsid w:val="002C3502"/>
    <w:rsid w:val="002D0D94"/>
    <w:rsid w:val="002D4865"/>
    <w:rsid w:val="002D4E22"/>
    <w:rsid w:val="002D6ABD"/>
    <w:rsid w:val="002E1DA7"/>
    <w:rsid w:val="002F186D"/>
    <w:rsid w:val="002F2058"/>
    <w:rsid w:val="002F5C73"/>
    <w:rsid w:val="00300223"/>
    <w:rsid w:val="00305398"/>
    <w:rsid w:val="003079C2"/>
    <w:rsid w:val="00315DAC"/>
    <w:rsid w:val="00316B66"/>
    <w:rsid w:val="0031727B"/>
    <w:rsid w:val="00331175"/>
    <w:rsid w:val="00335459"/>
    <w:rsid w:val="00335B6A"/>
    <w:rsid w:val="00336191"/>
    <w:rsid w:val="003433AD"/>
    <w:rsid w:val="00344DC9"/>
    <w:rsid w:val="00352A47"/>
    <w:rsid w:val="00353533"/>
    <w:rsid w:val="003621BB"/>
    <w:rsid w:val="00363BE8"/>
    <w:rsid w:val="00372537"/>
    <w:rsid w:val="0037381E"/>
    <w:rsid w:val="003757CB"/>
    <w:rsid w:val="003821DA"/>
    <w:rsid w:val="00384C7B"/>
    <w:rsid w:val="003865FF"/>
    <w:rsid w:val="003869DF"/>
    <w:rsid w:val="00387A79"/>
    <w:rsid w:val="00394D04"/>
    <w:rsid w:val="00395E4B"/>
    <w:rsid w:val="003977C1"/>
    <w:rsid w:val="003A1462"/>
    <w:rsid w:val="003A17EC"/>
    <w:rsid w:val="003B1B8C"/>
    <w:rsid w:val="003C2E5F"/>
    <w:rsid w:val="003C78F1"/>
    <w:rsid w:val="003D5786"/>
    <w:rsid w:val="003F4AA3"/>
    <w:rsid w:val="00400D60"/>
    <w:rsid w:val="0040146E"/>
    <w:rsid w:val="0040653E"/>
    <w:rsid w:val="004138E9"/>
    <w:rsid w:val="00420C5C"/>
    <w:rsid w:val="00421C25"/>
    <w:rsid w:val="00425468"/>
    <w:rsid w:val="00430B21"/>
    <w:rsid w:val="00434CDC"/>
    <w:rsid w:val="0044072E"/>
    <w:rsid w:val="00447558"/>
    <w:rsid w:val="00447A2A"/>
    <w:rsid w:val="0045020B"/>
    <w:rsid w:val="004514D1"/>
    <w:rsid w:val="004551DC"/>
    <w:rsid w:val="00455A30"/>
    <w:rsid w:val="00461ADD"/>
    <w:rsid w:val="00465BCB"/>
    <w:rsid w:val="004760C2"/>
    <w:rsid w:val="0047678D"/>
    <w:rsid w:val="004772AD"/>
    <w:rsid w:val="00477BFE"/>
    <w:rsid w:val="00481A3E"/>
    <w:rsid w:val="00486C18"/>
    <w:rsid w:val="0048774D"/>
    <w:rsid w:val="0049345D"/>
    <w:rsid w:val="00496749"/>
    <w:rsid w:val="004A0A58"/>
    <w:rsid w:val="004A4188"/>
    <w:rsid w:val="004A563E"/>
    <w:rsid w:val="004A56D1"/>
    <w:rsid w:val="004A58D6"/>
    <w:rsid w:val="004A6A23"/>
    <w:rsid w:val="004B1C53"/>
    <w:rsid w:val="004C6657"/>
    <w:rsid w:val="004D510A"/>
    <w:rsid w:val="004D564D"/>
    <w:rsid w:val="004E039B"/>
    <w:rsid w:val="004E0E7B"/>
    <w:rsid w:val="004E1440"/>
    <w:rsid w:val="004E339B"/>
    <w:rsid w:val="004E3901"/>
    <w:rsid w:val="004F3323"/>
    <w:rsid w:val="004F5424"/>
    <w:rsid w:val="004F619E"/>
    <w:rsid w:val="004F67BF"/>
    <w:rsid w:val="00500FC4"/>
    <w:rsid w:val="0050235A"/>
    <w:rsid w:val="00506EB4"/>
    <w:rsid w:val="005073B3"/>
    <w:rsid w:val="00507F92"/>
    <w:rsid w:val="005206D9"/>
    <w:rsid w:val="00534105"/>
    <w:rsid w:val="00535A90"/>
    <w:rsid w:val="00536A40"/>
    <w:rsid w:val="00537BDC"/>
    <w:rsid w:val="005439D8"/>
    <w:rsid w:val="00544564"/>
    <w:rsid w:val="00546818"/>
    <w:rsid w:val="00556777"/>
    <w:rsid w:val="00560B8D"/>
    <w:rsid w:val="005678F7"/>
    <w:rsid w:val="00571EB8"/>
    <w:rsid w:val="0057653A"/>
    <w:rsid w:val="005765CD"/>
    <w:rsid w:val="00584BC3"/>
    <w:rsid w:val="005854D8"/>
    <w:rsid w:val="00585D3F"/>
    <w:rsid w:val="00587031"/>
    <w:rsid w:val="00587DE3"/>
    <w:rsid w:val="005908DD"/>
    <w:rsid w:val="00593148"/>
    <w:rsid w:val="005941BB"/>
    <w:rsid w:val="005A15AC"/>
    <w:rsid w:val="005B239B"/>
    <w:rsid w:val="005C0089"/>
    <w:rsid w:val="005C3C60"/>
    <w:rsid w:val="005D0871"/>
    <w:rsid w:val="005E05D9"/>
    <w:rsid w:val="005E16EA"/>
    <w:rsid w:val="005E16FB"/>
    <w:rsid w:val="005E2918"/>
    <w:rsid w:val="005E2E4E"/>
    <w:rsid w:val="005E3206"/>
    <w:rsid w:val="005E41C5"/>
    <w:rsid w:val="005E6DE5"/>
    <w:rsid w:val="005F1DA9"/>
    <w:rsid w:val="005F1E77"/>
    <w:rsid w:val="005F751C"/>
    <w:rsid w:val="00602052"/>
    <w:rsid w:val="0061114F"/>
    <w:rsid w:val="006119E0"/>
    <w:rsid w:val="00615E39"/>
    <w:rsid w:val="006235DD"/>
    <w:rsid w:val="00625D10"/>
    <w:rsid w:val="0063568C"/>
    <w:rsid w:val="0064028B"/>
    <w:rsid w:val="00642F1D"/>
    <w:rsid w:val="00646059"/>
    <w:rsid w:val="00647006"/>
    <w:rsid w:val="00650251"/>
    <w:rsid w:val="0065587B"/>
    <w:rsid w:val="00661895"/>
    <w:rsid w:val="00662867"/>
    <w:rsid w:val="006664C1"/>
    <w:rsid w:val="006704B5"/>
    <w:rsid w:val="00670A12"/>
    <w:rsid w:val="00670DCA"/>
    <w:rsid w:val="006711DF"/>
    <w:rsid w:val="00677CEA"/>
    <w:rsid w:val="006822B6"/>
    <w:rsid w:val="00683899"/>
    <w:rsid w:val="006859CC"/>
    <w:rsid w:val="00685C2F"/>
    <w:rsid w:val="006904CB"/>
    <w:rsid w:val="00690525"/>
    <w:rsid w:val="00691580"/>
    <w:rsid w:val="00696F10"/>
    <w:rsid w:val="006A01D1"/>
    <w:rsid w:val="006A31A9"/>
    <w:rsid w:val="006B075A"/>
    <w:rsid w:val="006B5259"/>
    <w:rsid w:val="006C00A9"/>
    <w:rsid w:val="006C48C8"/>
    <w:rsid w:val="006C4A4B"/>
    <w:rsid w:val="006C4E45"/>
    <w:rsid w:val="006D4FCC"/>
    <w:rsid w:val="006E0D73"/>
    <w:rsid w:val="006E2F3D"/>
    <w:rsid w:val="006E6389"/>
    <w:rsid w:val="006F2644"/>
    <w:rsid w:val="006F3BB8"/>
    <w:rsid w:val="006F53EF"/>
    <w:rsid w:val="006F6C70"/>
    <w:rsid w:val="00700C46"/>
    <w:rsid w:val="00702185"/>
    <w:rsid w:val="0070767D"/>
    <w:rsid w:val="00710AC3"/>
    <w:rsid w:val="007136BE"/>
    <w:rsid w:val="00713AA4"/>
    <w:rsid w:val="00714BA9"/>
    <w:rsid w:val="00715782"/>
    <w:rsid w:val="00715F27"/>
    <w:rsid w:val="00721575"/>
    <w:rsid w:val="00722290"/>
    <w:rsid w:val="007233F8"/>
    <w:rsid w:val="007254B1"/>
    <w:rsid w:val="00725B32"/>
    <w:rsid w:val="00725BB4"/>
    <w:rsid w:val="00726CBC"/>
    <w:rsid w:val="00726CC2"/>
    <w:rsid w:val="00750727"/>
    <w:rsid w:val="00754C47"/>
    <w:rsid w:val="007578A4"/>
    <w:rsid w:val="007635CA"/>
    <w:rsid w:val="00764EE8"/>
    <w:rsid w:val="007717E5"/>
    <w:rsid w:val="00774DB6"/>
    <w:rsid w:val="00780F44"/>
    <w:rsid w:val="007815EC"/>
    <w:rsid w:val="0078166E"/>
    <w:rsid w:val="00783489"/>
    <w:rsid w:val="0079008F"/>
    <w:rsid w:val="00790D29"/>
    <w:rsid w:val="00794156"/>
    <w:rsid w:val="0079568F"/>
    <w:rsid w:val="007A1C8D"/>
    <w:rsid w:val="007A27EB"/>
    <w:rsid w:val="007A43CA"/>
    <w:rsid w:val="007B10D7"/>
    <w:rsid w:val="007B223B"/>
    <w:rsid w:val="007C1CE3"/>
    <w:rsid w:val="007D0963"/>
    <w:rsid w:val="007D2387"/>
    <w:rsid w:val="007D5391"/>
    <w:rsid w:val="007D6605"/>
    <w:rsid w:val="007D6CB9"/>
    <w:rsid w:val="007E4751"/>
    <w:rsid w:val="007E6311"/>
    <w:rsid w:val="007E699D"/>
    <w:rsid w:val="007F49A8"/>
    <w:rsid w:val="007F6396"/>
    <w:rsid w:val="00802385"/>
    <w:rsid w:val="008064BA"/>
    <w:rsid w:val="00807199"/>
    <w:rsid w:val="00814D44"/>
    <w:rsid w:val="008153AC"/>
    <w:rsid w:val="00817280"/>
    <w:rsid w:val="008202B5"/>
    <w:rsid w:val="00827723"/>
    <w:rsid w:val="00830A53"/>
    <w:rsid w:val="00832C35"/>
    <w:rsid w:val="0083321E"/>
    <w:rsid w:val="00833863"/>
    <w:rsid w:val="00833C2E"/>
    <w:rsid w:val="00836B6D"/>
    <w:rsid w:val="0084426C"/>
    <w:rsid w:val="00845E78"/>
    <w:rsid w:val="0084691C"/>
    <w:rsid w:val="00850C69"/>
    <w:rsid w:val="00857C91"/>
    <w:rsid w:val="008604C4"/>
    <w:rsid w:val="0086210A"/>
    <w:rsid w:val="00864E5B"/>
    <w:rsid w:val="008655BA"/>
    <w:rsid w:val="00866471"/>
    <w:rsid w:val="00866F33"/>
    <w:rsid w:val="00867D70"/>
    <w:rsid w:val="00870F26"/>
    <w:rsid w:val="008806AA"/>
    <w:rsid w:val="00882493"/>
    <w:rsid w:val="00883914"/>
    <w:rsid w:val="00884B8C"/>
    <w:rsid w:val="00885607"/>
    <w:rsid w:val="00886936"/>
    <w:rsid w:val="00887E50"/>
    <w:rsid w:val="00891CDD"/>
    <w:rsid w:val="00892A7C"/>
    <w:rsid w:val="00896E72"/>
    <w:rsid w:val="00896F42"/>
    <w:rsid w:val="008A20A6"/>
    <w:rsid w:val="008B1877"/>
    <w:rsid w:val="008B420A"/>
    <w:rsid w:val="008B47DA"/>
    <w:rsid w:val="008C501F"/>
    <w:rsid w:val="008D5F30"/>
    <w:rsid w:val="008E0109"/>
    <w:rsid w:val="008E09E4"/>
    <w:rsid w:val="008E7EEB"/>
    <w:rsid w:val="008F022D"/>
    <w:rsid w:val="008F2283"/>
    <w:rsid w:val="008F2914"/>
    <w:rsid w:val="008F5E3F"/>
    <w:rsid w:val="00900173"/>
    <w:rsid w:val="009002FA"/>
    <w:rsid w:val="0090052F"/>
    <w:rsid w:val="00900B92"/>
    <w:rsid w:val="00901D22"/>
    <w:rsid w:val="00902442"/>
    <w:rsid w:val="00916673"/>
    <w:rsid w:val="0092277E"/>
    <w:rsid w:val="00925A40"/>
    <w:rsid w:val="00926906"/>
    <w:rsid w:val="00927857"/>
    <w:rsid w:val="0093212F"/>
    <w:rsid w:val="009337C9"/>
    <w:rsid w:val="00933ED3"/>
    <w:rsid w:val="0093491D"/>
    <w:rsid w:val="00936ECB"/>
    <w:rsid w:val="009375B5"/>
    <w:rsid w:val="00940D7D"/>
    <w:rsid w:val="0094252D"/>
    <w:rsid w:val="009445CF"/>
    <w:rsid w:val="00947CF9"/>
    <w:rsid w:val="00952F5C"/>
    <w:rsid w:val="00953E6E"/>
    <w:rsid w:val="00961D27"/>
    <w:rsid w:val="00964974"/>
    <w:rsid w:val="00967EF8"/>
    <w:rsid w:val="0097350B"/>
    <w:rsid w:val="00973B2D"/>
    <w:rsid w:val="00973FD5"/>
    <w:rsid w:val="0097400C"/>
    <w:rsid w:val="00974C09"/>
    <w:rsid w:val="00974CCE"/>
    <w:rsid w:val="00982233"/>
    <w:rsid w:val="009841D6"/>
    <w:rsid w:val="009842E2"/>
    <w:rsid w:val="00985318"/>
    <w:rsid w:val="00987B5B"/>
    <w:rsid w:val="009915FE"/>
    <w:rsid w:val="009929E5"/>
    <w:rsid w:val="009971C5"/>
    <w:rsid w:val="009A05E3"/>
    <w:rsid w:val="009A40E3"/>
    <w:rsid w:val="009B022B"/>
    <w:rsid w:val="009B0966"/>
    <w:rsid w:val="009B130F"/>
    <w:rsid w:val="009B6D2A"/>
    <w:rsid w:val="009C2E5A"/>
    <w:rsid w:val="009D0D32"/>
    <w:rsid w:val="009D2C66"/>
    <w:rsid w:val="009D6FB2"/>
    <w:rsid w:val="009E207A"/>
    <w:rsid w:val="009E3D43"/>
    <w:rsid w:val="009E7513"/>
    <w:rsid w:val="009F2D74"/>
    <w:rsid w:val="009F43C7"/>
    <w:rsid w:val="00A0233A"/>
    <w:rsid w:val="00A041B4"/>
    <w:rsid w:val="00A05CC3"/>
    <w:rsid w:val="00A11911"/>
    <w:rsid w:val="00A153FC"/>
    <w:rsid w:val="00A17A22"/>
    <w:rsid w:val="00A21E00"/>
    <w:rsid w:val="00A27931"/>
    <w:rsid w:val="00A3183C"/>
    <w:rsid w:val="00A35F07"/>
    <w:rsid w:val="00A36DC4"/>
    <w:rsid w:val="00A37B4C"/>
    <w:rsid w:val="00A46B50"/>
    <w:rsid w:val="00A53D68"/>
    <w:rsid w:val="00A544B7"/>
    <w:rsid w:val="00A558CA"/>
    <w:rsid w:val="00A60BCD"/>
    <w:rsid w:val="00A60DFA"/>
    <w:rsid w:val="00A62970"/>
    <w:rsid w:val="00A64755"/>
    <w:rsid w:val="00A70C2D"/>
    <w:rsid w:val="00A7215D"/>
    <w:rsid w:val="00A80104"/>
    <w:rsid w:val="00A86BC1"/>
    <w:rsid w:val="00A87884"/>
    <w:rsid w:val="00A87928"/>
    <w:rsid w:val="00A93FA1"/>
    <w:rsid w:val="00AA0F00"/>
    <w:rsid w:val="00AA2E8F"/>
    <w:rsid w:val="00AB6C14"/>
    <w:rsid w:val="00AC5607"/>
    <w:rsid w:val="00AD6886"/>
    <w:rsid w:val="00AE043E"/>
    <w:rsid w:val="00AE472E"/>
    <w:rsid w:val="00AE4EA8"/>
    <w:rsid w:val="00AF43EF"/>
    <w:rsid w:val="00AF5FF2"/>
    <w:rsid w:val="00AF6D27"/>
    <w:rsid w:val="00AF7B46"/>
    <w:rsid w:val="00B03A72"/>
    <w:rsid w:val="00B03AF7"/>
    <w:rsid w:val="00B11C50"/>
    <w:rsid w:val="00B14F0C"/>
    <w:rsid w:val="00B3550E"/>
    <w:rsid w:val="00B36F24"/>
    <w:rsid w:val="00B37796"/>
    <w:rsid w:val="00B4048F"/>
    <w:rsid w:val="00B423E2"/>
    <w:rsid w:val="00B44D12"/>
    <w:rsid w:val="00B46245"/>
    <w:rsid w:val="00B50863"/>
    <w:rsid w:val="00B53E8C"/>
    <w:rsid w:val="00B54D34"/>
    <w:rsid w:val="00B64530"/>
    <w:rsid w:val="00B648C3"/>
    <w:rsid w:val="00B672DD"/>
    <w:rsid w:val="00B67A8A"/>
    <w:rsid w:val="00B67B8B"/>
    <w:rsid w:val="00B70428"/>
    <w:rsid w:val="00B731F7"/>
    <w:rsid w:val="00B80200"/>
    <w:rsid w:val="00B8178C"/>
    <w:rsid w:val="00B85245"/>
    <w:rsid w:val="00BA2E57"/>
    <w:rsid w:val="00BA4FE3"/>
    <w:rsid w:val="00BA7317"/>
    <w:rsid w:val="00BB0581"/>
    <w:rsid w:val="00BB0A15"/>
    <w:rsid w:val="00BB32F6"/>
    <w:rsid w:val="00BB41C1"/>
    <w:rsid w:val="00BD030F"/>
    <w:rsid w:val="00BD1796"/>
    <w:rsid w:val="00BD5C98"/>
    <w:rsid w:val="00BD726C"/>
    <w:rsid w:val="00BE183E"/>
    <w:rsid w:val="00BF3C82"/>
    <w:rsid w:val="00BF3DA0"/>
    <w:rsid w:val="00BF7D94"/>
    <w:rsid w:val="00C03584"/>
    <w:rsid w:val="00C04401"/>
    <w:rsid w:val="00C0541B"/>
    <w:rsid w:val="00C05F8F"/>
    <w:rsid w:val="00C0639C"/>
    <w:rsid w:val="00C06DED"/>
    <w:rsid w:val="00C06EB2"/>
    <w:rsid w:val="00C108A3"/>
    <w:rsid w:val="00C118BD"/>
    <w:rsid w:val="00C159C9"/>
    <w:rsid w:val="00C214AD"/>
    <w:rsid w:val="00C214EB"/>
    <w:rsid w:val="00C325E8"/>
    <w:rsid w:val="00C34677"/>
    <w:rsid w:val="00C36C92"/>
    <w:rsid w:val="00C542B3"/>
    <w:rsid w:val="00C62AC0"/>
    <w:rsid w:val="00C64914"/>
    <w:rsid w:val="00C672CE"/>
    <w:rsid w:val="00C67484"/>
    <w:rsid w:val="00C72D3E"/>
    <w:rsid w:val="00C74432"/>
    <w:rsid w:val="00C7639A"/>
    <w:rsid w:val="00C77964"/>
    <w:rsid w:val="00C8350A"/>
    <w:rsid w:val="00C8539E"/>
    <w:rsid w:val="00C95D2A"/>
    <w:rsid w:val="00CA4408"/>
    <w:rsid w:val="00CA76F9"/>
    <w:rsid w:val="00CB1256"/>
    <w:rsid w:val="00CB2506"/>
    <w:rsid w:val="00CC0659"/>
    <w:rsid w:val="00CC49A0"/>
    <w:rsid w:val="00CD231C"/>
    <w:rsid w:val="00CE6F73"/>
    <w:rsid w:val="00CF19E2"/>
    <w:rsid w:val="00CF218C"/>
    <w:rsid w:val="00CF455C"/>
    <w:rsid w:val="00CF5EBD"/>
    <w:rsid w:val="00D04109"/>
    <w:rsid w:val="00D11CAE"/>
    <w:rsid w:val="00D13152"/>
    <w:rsid w:val="00D171B9"/>
    <w:rsid w:val="00D21461"/>
    <w:rsid w:val="00D30B9B"/>
    <w:rsid w:val="00D3100C"/>
    <w:rsid w:val="00D36ED5"/>
    <w:rsid w:val="00D41A62"/>
    <w:rsid w:val="00D52CFB"/>
    <w:rsid w:val="00D5452E"/>
    <w:rsid w:val="00D55D77"/>
    <w:rsid w:val="00D560F6"/>
    <w:rsid w:val="00D60AF4"/>
    <w:rsid w:val="00D61215"/>
    <w:rsid w:val="00D62C30"/>
    <w:rsid w:val="00D6768F"/>
    <w:rsid w:val="00D702B7"/>
    <w:rsid w:val="00D77478"/>
    <w:rsid w:val="00D82605"/>
    <w:rsid w:val="00D82CAB"/>
    <w:rsid w:val="00D83B54"/>
    <w:rsid w:val="00D86B61"/>
    <w:rsid w:val="00D919DF"/>
    <w:rsid w:val="00D92179"/>
    <w:rsid w:val="00D94713"/>
    <w:rsid w:val="00DA0149"/>
    <w:rsid w:val="00DA144F"/>
    <w:rsid w:val="00DA220F"/>
    <w:rsid w:val="00DA2617"/>
    <w:rsid w:val="00DA5721"/>
    <w:rsid w:val="00DA754D"/>
    <w:rsid w:val="00DB571F"/>
    <w:rsid w:val="00DB78FA"/>
    <w:rsid w:val="00DC0B9E"/>
    <w:rsid w:val="00DC5908"/>
    <w:rsid w:val="00DC73A4"/>
    <w:rsid w:val="00DD5B6B"/>
    <w:rsid w:val="00DD7CFD"/>
    <w:rsid w:val="00DE3CBA"/>
    <w:rsid w:val="00E01E48"/>
    <w:rsid w:val="00E04DFE"/>
    <w:rsid w:val="00E0587B"/>
    <w:rsid w:val="00E06691"/>
    <w:rsid w:val="00E13366"/>
    <w:rsid w:val="00E14AF0"/>
    <w:rsid w:val="00E150F9"/>
    <w:rsid w:val="00E17682"/>
    <w:rsid w:val="00E1796A"/>
    <w:rsid w:val="00E21204"/>
    <w:rsid w:val="00E24CC2"/>
    <w:rsid w:val="00E25555"/>
    <w:rsid w:val="00E26710"/>
    <w:rsid w:val="00E33F8E"/>
    <w:rsid w:val="00E36A36"/>
    <w:rsid w:val="00E42F7F"/>
    <w:rsid w:val="00E503A5"/>
    <w:rsid w:val="00E518FB"/>
    <w:rsid w:val="00E5447C"/>
    <w:rsid w:val="00E545AE"/>
    <w:rsid w:val="00E5513E"/>
    <w:rsid w:val="00E57EB6"/>
    <w:rsid w:val="00E62022"/>
    <w:rsid w:val="00E708C5"/>
    <w:rsid w:val="00E7090E"/>
    <w:rsid w:val="00E72153"/>
    <w:rsid w:val="00E73E75"/>
    <w:rsid w:val="00E746AA"/>
    <w:rsid w:val="00E76634"/>
    <w:rsid w:val="00E80D4F"/>
    <w:rsid w:val="00E82C59"/>
    <w:rsid w:val="00E9069E"/>
    <w:rsid w:val="00E938FE"/>
    <w:rsid w:val="00E94E1A"/>
    <w:rsid w:val="00E951A0"/>
    <w:rsid w:val="00EA112B"/>
    <w:rsid w:val="00EA11A9"/>
    <w:rsid w:val="00EA58F5"/>
    <w:rsid w:val="00EB0663"/>
    <w:rsid w:val="00EB32C1"/>
    <w:rsid w:val="00EB4E0E"/>
    <w:rsid w:val="00EB7EF1"/>
    <w:rsid w:val="00EC55DF"/>
    <w:rsid w:val="00EC5DD8"/>
    <w:rsid w:val="00ED0684"/>
    <w:rsid w:val="00ED45DB"/>
    <w:rsid w:val="00ED6FAF"/>
    <w:rsid w:val="00EE074B"/>
    <w:rsid w:val="00EE3FF4"/>
    <w:rsid w:val="00EE5E13"/>
    <w:rsid w:val="00EE6B4B"/>
    <w:rsid w:val="00EF490E"/>
    <w:rsid w:val="00EF6CEB"/>
    <w:rsid w:val="00EF78EC"/>
    <w:rsid w:val="00F00177"/>
    <w:rsid w:val="00F00A5D"/>
    <w:rsid w:val="00F02C85"/>
    <w:rsid w:val="00F0441B"/>
    <w:rsid w:val="00F11FCA"/>
    <w:rsid w:val="00F14373"/>
    <w:rsid w:val="00F1635C"/>
    <w:rsid w:val="00F22BF3"/>
    <w:rsid w:val="00F22C63"/>
    <w:rsid w:val="00F231ED"/>
    <w:rsid w:val="00F25655"/>
    <w:rsid w:val="00F427DC"/>
    <w:rsid w:val="00F46722"/>
    <w:rsid w:val="00F5228C"/>
    <w:rsid w:val="00F53F4E"/>
    <w:rsid w:val="00F54EF7"/>
    <w:rsid w:val="00F5605A"/>
    <w:rsid w:val="00F60130"/>
    <w:rsid w:val="00F6545B"/>
    <w:rsid w:val="00F66553"/>
    <w:rsid w:val="00F7274C"/>
    <w:rsid w:val="00F759C7"/>
    <w:rsid w:val="00F775D2"/>
    <w:rsid w:val="00F83065"/>
    <w:rsid w:val="00F83B82"/>
    <w:rsid w:val="00F83D0A"/>
    <w:rsid w:val="00F95BFB"/>
    <w:rsid w:val="00F97F2A"/>
    <w:rsid w:val="00FA1C5B"/>
    <w:rsid w:val="00FA1DE5"/>
    <w:rsid w:val="00FA3985"/>
    <w:rsid w:val="00FB1171"/>
    <w:rsid w:val="00FB54A6"/>
    <w:rsid w:val="00FB5861"/>
    <w:rsid w:val="00FB7BF0"/>
    <w:rsid w:val="00FC229C"/>
    <w:rsid w:val="00FC6C2A"/>
    <w:rsid w:val="00FD0E52"/>
    <w:rsid w:val="00FD14C9"/>
    <w:rsid w:val="00FD222D"/>
    <w:rsid w:val="00FD7DE8"/>
    <w:rsid w:val="00FE09F8"/>
    <w:rsid w:val="00FE1D8C"/>
    <w:rsid w:val="00FE392E"/>
    <w:rsid w:val="00FE4159"/>
    <w:rsid w:val="00FE42AE"/>
    <w:rsid w:val="00FF11F5"/>
    <w:rsid w:val="00FF59F0"/>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6536">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43</Pages>
  <Words>9024</Words>
  <Characters>51438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9</cp:revision>
  <cp:lastPrinted>2013-03-06T22:30:00Z</cp:lastPrinted>
  <dcterms:created xsi:type="dcterms:W3CDTF">2013-03-04T20:12:00Z</dcterms:created>
  <dcterms:modified xsi:type="dcterms:W3CDTF">2013-03-06T22:31:00Z</dcterms:modified>
</cp:coreProperties>
</file>