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64" w:rsidRPr="00512BF5" w:rsidRDefault="008C2D64" w:rsidP="00512BF5">
      <w:pPr>
        <w:spacing w:line="240" w:lineRule="atLeast"/>
        <w:jc w:val="center"/>
        <w:rPr>
          <w:b/>
          <w:lang w:val="en"/>
        </w:rPr>
      </w:pPr>
      <w:r w:rsidRPr="00512BF5">
        <w:rPr>
          <w:b/>
          <w:lang w:val="en"/>
        </w:rPr>
        <w:t>University Senate Minutes</w:t>
      </w:r>
    </w:p>
    <w:p w:rsidR="008C2D64" w:rsidRPr="00512BF5" w:rsidRDefault="008C2D64" w:rsidP="00512BF5">
      <w:pPr>
        <w:spacing w:line="240" w:lineRule="atLeast"/>
        <w:jc w:val="center"/>
        <w:rPr>
          <w:b/>
          <w:lang w:val="en"/>
        </w:rPr>
      </w:pPr>
      <w:r w:rsidRPr="00512BF5">
        <w:rPr>
          <w:b/>
          <w:lang w:val="en"/>
        </w:rPr>
        <w:t>27-Apr-2012 (Organizational Meeting of the 2012-13 University Senate)</w:t>
      </w:r>
    </w:p>
    <w:p w:rsidR="008C2D64" w:rsidRPr="002B788F" w:rsidRDefault="008C2D64" w:rsidP="00332514">
      <w:pPr>
        <w:pStyle w:val="NormalWeb"/>
        <w:spacing w:before="240" w:beforeAutospacing="0" w:after="0" w:afterAutospacing="0" w:line="240" w:lineRule="atLeast"/>
        <w:ind w:left="994" w:hanging="994"/>
        <w:jc w:val="both"/>
        <w:rPr>
          <w:sz w:val="22"/>
          <w:szCs w:val="22"/>
          <w:lang w:val="en"/>
        </w:rPr>
      </w:pPr>
      <w:bookmarkStart w:id="0" w:name="_GoBack"/>
      <w:r w:rsidRPr="002B788F">
        <w:rPr>
          <w:b/>
          <w:sz w:val="22"/>
          <w:szCs w:val="22"/>
          <w:u w:val="single"/>
          <w:lang w:val="en"/>
        </w:rPr>
        <w:t>Present</w:t>
      </w:r>
      <w:r w:rsidRPr="002B788F">
        <w:rPr>
          <w:sz w:val="22"/>
          <w:szCs w:val="22"/>
          <w:lang w:val="en"/>
        </w:rPr>
        <w:t>:</w:t>
      </w:r>
      <w:r w:rsidRPr="002B788F">
        <w:rPr>
          <w:sz w:val="22"/>
          <w:szCs w:val="22"/>
          <w:lang w:val="en"/>
        </w:rPr>
        <w:tab/>
        <w:t xml:space="preserve">Cody Allen, Susan C. Allen, Andrei </w:t>
      </w:r>
      <w:proofErr w:type="spellStart"/>
      <w:r w:rsidRPr="002B788F">
        <w:rPr>
          <w:sz w:val="22"/>
          <w:szCs w:val="22"/>
          <w:lang w:val="en"/>
        </w:rPr>
        <w:t>Barkovskii</w:t>
      </w:r>
      <w:proofErr w:type="spellEnd"/>
      <w:r w:rsidRPr="002B788F">
        <w:rPr>
          <w:sz w:val="22"/>
          <w:szCs w:val="22"/>
          <w:lang w:val="en"/>
        </w:rPr>
        <w:t xml:space="preserve">, Beauty Bragg, James </w:t>
      </w:r>
      <w:proofErr w:type="spellStart"/>
      <w:r w:rsidRPr="002B788F">
        <w:rPr>
          <w:sz w:val="22"/>
          <w:szCs w:val="22"/>
          <w:lang w:val="en"/>
        </w:rPr>
        <w:t>Bridgeforth</w:t>
      </w:r>
      <w:proofErr w:type="spellEnd"/>
      <w:r w:rsidRPr="002B788F">
        <w:rPr>
          <w:sz w:val="22"/>
          <w:szCs w:val="22"/>
          <w:lang w:val="en"/>
        </w:rPr>
        <w:t xml:space="preserve">, Ryan Brown, Scott Butler, </w:t>
      </w:r>
      <w:bookmarkEnd w:id="0"/>
      <w:r w:rsidRPr="002B788F">
        <w:rPr>
          <w:sz w:val="22"/>
          <w:szCs w:val="22"/>
          <w:lang w:val="en"/>
        </w:rPr>
        <w:t xml:space="preserve">Dianne Chamblee, Jan Clark, Carrie Cook, Ben Davis, Jennifer Graham, Maureen </w:t>
      </w:r>
      <w:proofErr w:type="spellStart"/>
      <w:r w:rsidRPr="002B788F">
        <w:rPr>
          <w:sz w:val="22"/>
          <w:szCs w:val="22"/>
          <w:lang w:val="en"/>
        </w:rPr>
        <w:t>Horgan</w:t>
      </w:r>
      <w:proofErr w:type="spellEnd"/>
      <w:r w:rsidRPr="002B788F">
        <w:rPr>
          <w:sz w:val="22"/>
          <w:szCs w:val="22"/>
          <w:lang w:val="en"/>
        </w:rPr>
        <w:t xml:space="preserve">, Amanda </w:t>
      </w:r>
      <w:proofErr w:type="spellStart"/>
      <w:r w:rsidRPr="002B788F">
        <w:rPr>
          <w:sz w:val="22"/>
          <w:szCs w:val="22"/>
          <w:lang w:val="en"/>
        </w:rPr>
        <w:t>Jarriel</w:t>
      </w:r>
      <w:proofErr w:type="spellEnd"/>
      <w:r w:rsidRPr="002B788F">
        <w:rPr>
          <w:sz w:val="22"/>
          <w:szCs w:val="22"/>
          <w:lang w:val="en"/>
        </w:rPr>
        <w:t xml:space="preserve">, Josh Kitchens, Matthew Liao-Troth, Mary </w:t>
      </w:r>
      <w:proofErr w:type="spellStart"/>
      <w:r w:rsidRPr="002B788F">
        <w:rPr>
          <w:sz w:val="22"/>
          <w:szCs w:val="22"/>
          <w:lang w:val="en"/>
        </w:rPr>
        <w:t>Magoulick</w:t>
      </w:r>
      <w:proofErr w:type="spellEnd"/>
      <w:r w:rsidRPr="002B788F">
        <w:rPr>
          <w:sz w:val="22"/>
          <w:szCs w:val="22"/>
          <w:lang w:val="en"/>
        </w:rPr>
        <w:t xml:space="preserve">, Ken McGill, Macon L. C. McGinley, Cara Meade, Julia </w:t>
      </w:r>
      <w:proofErr w:type="spellStart"/>
      <w:r w:rsidRPr="002B788F">
        <w:rPr>
          <w:sz w:val="22"/>
          <w:szCs w:val="22"/>
          <w:lang w:val="en"/>
        </w:rPr>
        <w:t>Metzker</w:t>
      </w:r>
      <w:proofErr w:type="spellEnd"/>
      <w:r w:rsidRPr="002B788F">
        <w:rPr>
          <w:sz w:val="22"/>
          <w:szCs w:val="22"/>
          <w:lang w:val="en"/>
        </w:rPr>
        <w:t xml:space="preserve">, Leslie Moore, </w:t>
      </w:r>
      <w:proofErr w:type="spellStart"/>
      <w:r w:rsidRPr="002B788F">
        <w:rPr>
          <w:sz w:val="22"/>
          <w:szCs w:val="22"/>
          <w:lang w:val="en"/>
        </w:rPr>
        <w:t>Indiren</w:t>
      </w:r>
      <w:proofErr w:type="spellEnd"/>
      <w:r w:rsidRPr="002B788F">
        <w:rPr>
          <w:sz w:val="22"/>
          <w:szCs w:val="22"/>
          <w:lang w:val="en"/>
        </w:rPr>
        <w:t xml:space="preserve"> </w:t>
      </w:r>
      <w:proofErr w:type="spellStart"/>
      <w:r w:rsidRPr="002B788F">
        <w:rPr>
          <w:sz w:val="22"/>
          <w:szCs w:val="22"/>
          <w:lang w:val="en"/>
        </w:rPr>
        <w:t>Pillay</w:t>
      </w:r>
      <w:proofErr w:type="spellEnd"/>
      <w:r w:rsidRPr="002B788F">
        <w:rPr>
          <w:sz w:val="22"/>
          <w:szCs w:val="22"/>
          <w:lang w:val="en"/>
        </w:rPr>
        <w:t xml:space="preserve">, Amy </w:t>
      </w:r>
      <w:proofErr w:type="spellStart"/>
      <w:r w:rsidRPr="002B788F">
        <w:rPr>
          <w:sz w:val="22"/>
          <w:szCs w:val="22"/>
          <w:lang w:val="en"/>
        </w:rPr>
        <w:t>Pinney</w:t>
      </w:r>
      <w:proofErr w:type="spellEnd"/>
      <w:r w:rsidRPr="002B788F">
        <w:rPr>
          <w:sz w:val="22"/>
          <w:szCs w:val="22"/>
          <w:lang w:val="en"/>
        </w:rPr>
        <w:t xml:space="preserve">, </w:t>
      </w:r>
      <w:proofErr w:type="spellStart"/>
      <w:r w:rsidRPr="002B788F">
        <w:rPr>
          <w:sz w:val="22"/>
          <w:szCs w:val="22"/>
          <w:lang w:val="en"/>
        </w:rPr>
        <w:t>Stas</w:t>
      </w:r>
      <w:proofErr w:type="spellEnd"/>
      <w:r w:rsidRPr="002B788F">
        <w:rPr>
          <w:sz w:val="22"/>
          <w:szCs w:val="22"/>
          <w:lang w:val="en"/>
        </w:rPr>
        <w:t xml:space="preserve"> </w:t>
      </w:r>
      <w:proofErr w:type="spellStart"/>
      <w:r w:rsidRPr="002B788F">
        <w:rPr>
          <w:sz w:val="22"/>
          <w:szCs w:val="22"/>
          <w:lang w:val="en"/>
        </w:rPr>
        <w:t>Preczewski</w:t>
      </w:r>
      <w:proofErr w:type="spellEnd"/>
      <w:r w:rsidRPr="002B788F">
        <w:rPr>
          <w:sz w:val="22"/>
          <w:szCs w:val="22"/>
          <w:lang w:val="en"/>
        </w:rPr>
        <w:t xml:space="preserve">, Sarah Rose </w:t>
      </w:r>
      <w:proofErr w:type="spellStart"/>
      <w:r w:rsidRPr="002B788F">
        <w:rPr>
          <w:sz w:val="22"/>
          <w:szCs w:val="22"/>
          <w:lang w:val="en"/>
        </w:rPr>
        <w:t>Remmes</w:t>
      </w:r>
      <w:proofErr w:type="spellEnd"/>
      <w:r w:rsidRPr="002B788F">
        <w:rPr>
          <w:sz w:val="22"/>
          <w:szCs w:val="22"/>
          <w:lang w:val="en"/>
        </w:rPr>
        <w:t xml:space="preserve">, Jason Rich, Mike Rose, Chris Skelton, Susan Steele, John R. </w:t>
      </w:r>
      <w:proofErr w:type="spellStart"/>
      <w:r w:rsidRPr="002B788F">
        <w:rPr>
          <w:sz w:val="22"/>
          <w:szCs w:val="22"/>
          <w:lang w:val="en"/>
        </w:rPr>
        <w:t>Swinton</w:t>
      </w:r>
      <w:proofErr w:type="spellEnd"/>
      <w:r w:rsidRPr="002B788F">
        <w:rPr>
          <w:sz w:val="22"/>
          <w:szCs w:val="22"/>
          <w:lang w:val="en"/>
        </w:rPr>
        <w:t>, Craig Turner, Catherine Whelan.</w:t>
      </w:r>
    </w:p>
    <w:p w:rsidR="008C2D64" w:rsidRPr="002B788F" w:rsidRDefault="008C2D64" w:rsidP="00CE35E3">
      <w:pPr>
        <w:pStyle w:val="NormalWeb"/>
        <w:spacing w:before="120" w:beforeAutospacing="0" w:after="0" w:afterAutospacing="0" w:line="240" w:lineRule="atLeast"/>
        <w:ind w:left="994" w:hanging="994"/>
        <w:jc w:val="both"/>
        <w:rPr>
          <w:sz w:val="22"/>
          <w:szCs w:val="22"/>
          <w:lang w:val="en"/>
        </w:rPr>
      </w:pPr>
      <w:r w:rsidRPr="002B788F">
        <w:rPr>
          <w:b/>
          <w:sz w:val="22"/>
          <w:szCs w:val="22"/>
          <w:u w:val="single"/>
          <w:lang w:val="en"/>
        </w:rPr>
        <w:t>Absent</w:t>
      </w:r>
      <w:r w:rsidRPr="002B788F">
        <w:rPr>
          <w:sz w:val="22"/>
          <w:szCs w:val="22"/>
          <w:lang w:val="en"/>
        </w:rPr>
        <w:t xml:space="preserve">: </w:t>
      </w:r>
      <w:r w:rsidRPr="002B788F">
        <w:rPr>
          <w:sz w:val="22"/>
          <w:szCs w:val="22"/>
          <w:lang w:val="en"/>
        </w:rPr>
        <w:tab/>
      </w:r>
      <w:proofErr w:type="spellStart"/>
      <w:r w:rsidRPr="002B788F">
        <w:rPr>
          <w:sz w:val="22"/>
          <w:szCs w:val="22"/>
          <w:lang w:val="en"/>
        </w:rPr>
        <w:t>Elissa</w:t>
      </w:r>
      <w:proofErr w:type="spellEnd"/>
      <w:r w:rsidRPr="002B788F">
        <w:rPr>
          <w:sz w:val="22"/>
          <w:szCs w:val="22"/>
          <w:lang w:val="en"/>
        </w:rPr>
        <w:t xml:space="preserve"> </w:t>
      </w:r>
      <w:proofErr w:type="spellStart"/>
      <w:r w:rsidRPr="002B788F">
        <w:rPr>
          <w:sz w:val="22"/>
          <w:szCs w:val="22"/>
          <w:lang w:val="en"/>
        </w:rPr>
        <w:t>Auerbach</w:t>
      </w:r>
      <w:proofErr w:type="spellEnd"/>
      <w:r w:rsidRPr="002B788F">
        <w:rPr>
          <w:sz w:val="22"/>
          <w:szCs w:val="22"/>
          <w:lang w:val="en"/>
        </w:rPr>
        <w:t xml:space="preserve">, David de Posada, Greg Mahan, Bryan Marshall, Beth McCauley, William Miller, Doreen </w:t>
      </w:r>
      <w:proofErr w:type="spellStart"/>
      <w:r w:rsidRPr="002B788F">
        <w:rPr>
          <w:sz w:val="22"/>
          <w:szCs w:val="22"/>
          <w:lang w:val="en"/>
        </w:rPr>
        <w:t>Sams</w:t>
      </w:r>
      <w:proofErr w:type="spellEnd"/>
      <w:r w:rsidRPr="002B788F">
        <w:rPr>
          <w:sz w:val="22"/>
          <w:szCs w:val="22"/>
          <w:lang w:val="en"/>
        </w:rPr>
        <w:t xml:space="preserve">, </w:t>
      </w:r>
      <w:proofErr w:type="gramStart"/>
      <w:r w:rsidRPr="002B788F">
        <w:rPr>
          <w:sz w:val="22"/>
          <w:szCs w:val="22"/>
          <w:lang w:val="en"/>
        </w:rPr>
        <w:t>Stephen</w:t>
      </w:r>
      <w:proofErr w:type="gramEnd"/>
      <w:r w:rsidRPr="002B788F">
        <w:rPr>
          <w:sz w:val="22"/>
          <w:szCs w:val="22"/>
          <w:lang w:val="en"/>
        </w:rPr>
        <w:t xml:space="preserve"> Wills.</w:t>
      </w:r>
    </w:p>
    <w:p w:rsidR="008C2D64" w:rsidRPr="002B788F" w:rsidRDefault="008C2D64" w:rsidP="00CE35E3">
      <w:pPr>
        <w:pStyle w:val="NormalWeb"/>
        <w:spacing w:before="120" w:beforeAutospacing="0" w:after="0" w:afterAutospacing="0" w:line="240" w:lineRule="atLeast"/>
        <w:ind w:left="994" w:hanging="994"/>
        <w:jc w:val="both"/>
        <w:rPr>
          <w:sz w:val="22"/>
          <w:szCs w:val="22"/>
          <w:lang w:val="en"/>
        </w:rPr>
      </w:pPr>
      <w:r w:rsidRPr="002B788F">
        <w:rPr>
          <w:b/>
          <w:sz w:val="22"/>
          <w:szCs w:val="22"/>
          <w:u w:val="single"/>
          <w:lang w:val="en"/>
        </w:rPr>
        <w:t>Regrets</w:t>
      </w:r>
      <w:r w:rsidRPr="002B788F">
        <w:rPr>
          <w:sz w:val="22"/>
          <w:szCs w:val="22"/>
          <w:lang w:val="en"/>
        </w:rPr>
        <w:t xml:space="preserve">: </w:t>
      </w:r>
      <w:r w:rsidRPr="002B788F">
        <w:rPr>
          <w:sz w:val="22"/>
          <w:szCs w:val="22"/>
          <w:lang w:val="en"/>
        </w:rPr>
        <w:tab/>
        <w:t xml:space="preserve">Kay Anderson, Kirk Armstrong, </w:t>
      </w:r>
      <w:proofErr w:type="spellStart"/>
      <w:r w:rsidRPr="002B788F">
        <w:rPr>
          <w:sz w:val="22"/>
          <w:szCs w:val="22"/>
          <w:lang w:val="en"/>
        </w:rPr>
        <w:t>Toi</w:t>
      </w:r>
      <w:proofErr w:type="spellEnd"/>
      <w:r w:rsidRPr="002B788F">
        <w:rPr>
          <w:sz w:val="22"/>
          <w:szCs w:val="22"/>
          <w:lang w:val="en"/>
        </w:rPr>
        <w:t xml:space="preserve"> Franks, Diane Gregg, Sandra Jordan, Deborah MacMillan, </w:t>
      </w:r>
      <w:proofErr w:type="spellStart"/>
      <w:r w:rsidRPr="002B788F">
        <w:rPr>
          <w:sz w:val="22"/>
          <w:szCs w:val="22"/>
          <w:lang w:val="en"/>
        </w:rPr>
        <w:t>Lyndall</w:t>
      </w:r>
      <w:proofErr w:type="spellEnd"/>
      <w:r w:rsidRPr="002B788F">
        <w:rPr>
          <w:sz w:val="22"/>
          <w:szCs w:val="22"/>
          <w:lang w:val="en"/>
        </w:rPr>
        <w:t xml:space="preserve"> </w:t>
      </w:r>
      <w:proofErr w:type="spellStart"/>
      <w:r w:rsidRPr="002B788F">
        <w:rPr>
          <w:sz w:val="22"/>
          <w:szCs w:val="22"/>
          <w:lang w:val="en"/>
        </w:rPr>
        <w:t>Muschell</w:t>
      </w:r>
      <w:proofErr w:type="spellEnd"/>
      <w:r w:rsidRPr="002B788F">
        <w:rPr>
          <w:sz w:val="22"/>
          <w:szCs w:val="22"/>
          <w:lang w:val="en"/>
        </w:rPr>
        <w:t xml:space="preserve">, Holley Roberts, Amy </w:t>
      </w:r>
      <w:proofErr w:type="spellStart"/>
      <w:r w:rsidRPr="002B788F">
        <w:rPr>
          <w:sz w:val="22"/>
          <w:szCs w:val="22"/>
          <w:lang w:val="en"/>
        </w:rPr>
        <w:t>Sumpter</w:t>
      </w:r>
      <w:proofErr w:type="spellEnd"/>
      <w:r w:rsidR="00BE3DF0" w:rsidRPr="002B788F">
        <w:rPr>
          <w:sz w:val="22"/>
          <w:szCs w:val="22"/>
          <w:lang w:val="en"/>
        </w:rPr>
        <w:t>.</w:t>
      </w:r>
    </w:p>
    <w:p w:rsidR="008C2D64" w:rsidRPr="002B788F" w:rsidRDefault="008C2D64" w:rsidP="00CE35E3">
      <w:pPr>
        <w:pStyle w:val="NormalWeb"/>
        <w:spacing w:before="120" w:beforeAutospacing="0" w:after="0" w:afterAutospacing="0" w:line="240" w:lineRule="atLeast"/>
        <w:ind w:left="994" w:hanging="994"/>
        <w:jc w:val="both"/>
        <w:rPr>
          <w:sz w:val="22"/>
          <w:szCs w:val="22"/>
          <w:lang w:val="en"/>
        </w:rPr>
      </w:pPr>
      <w:r w:rsidRPr="002B788F">
        <w:rPr>
          <w:b/>
          <w:sz w:val="22"/>
          <w:szCs w:val="22"/>
          <w:u w:val="single"/>
          <w:lang w:val="en"/>
        </w:rPr>
        <w:t>Guests</w:t>
      </w:r>
      <w:r w:rsidRPr="002B788F">
        <w:rPr>
          <w:sz w:val="22"/>
          <w:szCs w:val="22"/>
          <w:lang w:val="en"/>
        </w:rPr>
        <w:t xml:space="preserve">: </w:t>
      </w:r>
      <w:r w:rsidRPr="002B788F">
        <w:rPr>
          <w:sz w:val="22"/>
          <w:szCs w:val="22"/>
          <w:lang w:val="en"/>
        </w:rPr>
        <w:tab/>
        <w:t xml:space="preserve">Angel Abney, </w:t>
      </w:r>
      <w:proofErr w:type="spellStart"/>
      <w:r w:rsidRPr="002B788F">
        <w:rPr>
          <w:sz w:val="22"/>
          <w:szCs w:val="22"/>
          <w:lang w:val="en"/>
        </w:rPr>
        <w:t>Koushik</w:t>
      </w:r>
      <w:proofErr w:type="spellEnd"/>
      <w:r w:rsidRPr="002B788F">
        <w:rPr>
          <w:sz w:val="22"/>
          <w:szCs w:val="22"/>
          <w:lang w:val="en"/>
        </w:rPr>
        <w:t xml:space="preserve"> Banerjee, David Cox, Bruce </w:t>
      </w:r>
      <w:proofErr w:type="spellStart"/>
      <w:r w:rsidRPr="002B788F">
        <w:rPr>
          <w:sz w:val="22"/>
          <w:szCs w:val="22"/>
          <w:lang w:val="en"/>
        </w:rPr>
        <w:t>Harshbarger</w:t>
      </w:r>
      <w:proofErr w:type="spellEnd"/>
      <w:r w:rsidRPr="002B788F">
        <w:rPr>
          <w:sz w:val="22"/>
          <w:szCs w:val="22"/>
          <w:lang w:val="en"/>
        </w:rPr>
        <w:t xml:space="preserve"> </w:t>
      </w:r>
      <w:r w:rsidR="00512BF5" w:rsidRPr="002B788F">
        <w:rPr>
          <w:sz w:val="22"/>
          <w:szCs w:val="22"/>
          <w:lang w:val="en"/>
        </w:rPr>
        <w:t>(</w:t>
      </w:r>
      <w:r w:rsidRPr="002B788F">
        <w:rPr>
          <w:sz w:val="22"/>
          <w:szCs w:val="22"/>
          <w:lang w:val="en"/>
        </w:rPr>
        <w:t>Chief Student Affairs Officer</w:t>
      </w:r>
      <w:r w:rsidR="00512BF5" w:rsidRPr="002B788F">
        <w:rPr>
          <w:sz w:val="22"/>
          <w:szCs w:val="22"/>
          <w:lang w:val="en"/>
        </w:rPr>
        <w:t>)</w:t>
      </w:r>
      <w:r w:rsidRPr="002B788F">
        <w:rPr>
          <w:sz w:val="22"/>
          <w:szCs w:val="22"/>
          <w:lang w:val="en"/>
        </w:rPr>
        <w:t xml:space="preserve">, Jason Huffman </w:t>
      </w:r>
      <w:r w:rsidR="00512BF5" w:rsidRPr="002B788F">
        <w:rPr>
          <w:sz w:val="22"/>
          <w:szCs w:val="22"/>
          <w:lang w:val="en"/>
        </w:rPr>
        <w:t>(</w:t>
      </w:r>
      <w:r w:rsidRPr="002B788F">
        <w:rPr>
          <w:sz w:val="22"/>
          <w:szCs w:val="22"/>
          <w:lang w:val="en"/>
        </w:rPr>
        <w:t>Director of Strategic Initiatives</w:t>
      </w:r>
      <w:r w:rsidR="00512BF5" w:rsidRPr="002B788F">
        <w:rPr>
          <w:sz w:val="22"/>
          <w:szCs w:val="22"/>
          <w:lang w:val="en"/>
        </w:rPr>
        <w:t>)</w:t>
      </w:r>
      <w:r w:rsidRPr="002B788F">
        <w:rPr>
          <w:sz w:val="22"/>
          <w:szCs w:val="22"/>
          <w:lang w:val="en"/>
        </w:rPr>
        <w:t xml:space="preserve">, </w:t>
      </w:r>
      <w:proofErr w:type="spellStart"/>
      <w:r w:rsidRPr="002B788F">
        <w:rPr>
          <w:sz w:val="22"/>
          <w:szCs w:val="22"/>
          <w:lang w:val="en"/>
        </w:rPr>
        <w:t>Karynne</w:t>
      </w:r>
      <w:proofErr w:type="spellEnd"/>
      <w:r w:rsidRPr="002B788F">
        <w:rPr>
          <w:sz w:val="22"/>
          <w:szCs w:val="22"/>
          <w:lang w:val="en"/>
        </w:rPr>
        <w:t xml:space="preserve"> </w:t>
      </w:r>
      <w:proofErr w:type="spellStart"/>
      <w:r w:rsidRPr="002B788F">
        <w:rPr>
          <w:sz w:val="22"/>
          <w:szCs w:val="22"/>
          <w:lang w:val="en"/>
        </w:rPr>
        <w:t>Kleine</w:t>
      </w:r>
      <w:proofErr w:type="spellEnd"/>
      <w:r w:rsidR="00512BF5" w:rsidRPr="002B788F">
        <w:rPr>
          <w:sz w:val="22"/>
          <w:szCs w:val="22"/>
          <w:lang w:val="en"/>
        </w:rPr>
        <w:t>, Tom Ormond (</w:t>
      </w:r>
      <w:r w:rsidRPr="002B788F">
        <w:rPr>
          <w:sz w:val="22"/>
          <w:szCs w:val="22"/>
          <w:lang w:val="en"/>
        </w:rPr>
        <w:t>Associate Provost</w:t>
      </w:r>
      <w:r w:rsidR="00512BF5" w:rsidRPr="002B788F">
        <w:rPr>
          <w:sz w:val="22"/>
          <w:szCs w:val="22"/>
          <w:lang w:val="en"/>
        </w:rPr>
        <w:t>)</w:t>
      </w:r>
      <w:r w:rsidRPr="002B788F">
        <w:rPr>
          <w:sz w:val="22"/>
          <w:szCs w:val="22"/>
          <w:lang w:val="en"/>
        </w:rPr>
        <w:t>, Chandra Power</w:t>
      </w:r>
      <w:r w:rsidR="007D3913" w:rsidRPr="002B788F">
        <w:rPr>
          <w:sz w:val="22"/>
          <w:szCs w:val="22"/>
          <w:lang w:val="en"/>
        </w:rPr>
        <w:t>, Matt Rogers (Graduate Assistant of the 2011-2012 University Senate)</w:t>
      </w:r>
      <w:r w:rsidR="00BE3DF0" w:rsidRPr="002B788F">
        <w:rPr>
          <w:sz w:val="22"/>
          <w:szCs w:val="22"/>
          <w:lang w:val="en"/>
        </w:rPr>
        <w:t>.</w:t>
      </w:r>
    </w:p>
    <w:p w:rsidR="00512BF5" w:rsidRPr="00512BF5" w:rsidRDefault="00512BF5" w:rsidP="00512BF5">
      <w:pPr>
        <w:spacing w:before="240" w:line="240" w:lineRule="atLeast"/>
        <w:jc w:val="both"/>
        <w:rPr>
          <w:bCs/>
          <w:i/>
        </w:rPr>
      </w:pPr>
      <w:r w:rsidRPr="00512BF5">
        <w:rPr>
          <w:bCs/>
          <w:i/>
        </w:rPr>
        <w:t xml:space="preserve">Prior to the meeting, University Photographer Tim </w:t>
      </w:r>
      <w:proofErr w:type="spellStart"/>
      <w:r w:rsidRPr="00512BF5">
        <w:rPr>
          <w:bCs/>
          <w:i/>
        </w:rPr>
        <w:t>Vacula</w:t>
      </w:r>
      <w:proofErr w:type="spellEnd"/>
      <w:r w:rsidRPr="00512BF5">
        <w:rPr>
          <w:bCs/>
          <w:i/>
        </w:rPr>
        <w:t xml:space="preserve"> was present to take "mug shots" for use i</w:t>
      </w:r>
      <w:r w:rsidR="00B32F07">
        <w:rPr>
          <w:bCs/>
          <w:i/>
        </w:rPr>
        <w:t>n the on-line Senator database.</w:t>
      </w:r>
    </w:p>
    <w:p w:rsidR="00512BF5" w:rsidRDefault="00512BF5" w:rsidP="00512BF5">
      <w:pPr>
        <w:spacing w:before="240" w:line="240" w:lineRule="atLeast"/>
        <w:jc w:val="both"/>
        <w:rPr>
          <w:lang w:val="en"/>
        </w:rPr>
      </w:pPr>
      <w:r w:rsidRPr="00512BF5">
        <w:rPr>
          <w:b/>
          <w:bCs/>
          <w:u w:val="single"/>
        </w:rPr>
        <w:t>Call to Order</w:t>
      </w:r>
      <w:r>
        <w:rPr>
          <w:bCs/>
        </w:rPr>
        <w:t xml:space="preserve">: </w:t>
      </w:r>
      <w:r w:rsidR="008C2D64" w:rsidRPr="00512BF5">
        <w:rPr>
          <w:lang w:val="en"/>
        </w:rPr>
        <w:t>Jan Clark</w:t>
      </w:r>
      <w:r>
        <w:rPr>
          <w:lang w:val="en"/>
        </w:rPr>
        <w:t xml:space="preserve">, Presiding Officer of the 2011-2012 University </w:t>
      </w:r>
      <w:proofErr w:type="gramStart"/>
      <w:r>
        <w:rPr>
          <w:lang w:val="en"/>
        </w:rPr>
        <w:t>Senate</w:t>
      </w:r>
      <w:proofErr w:type="gramEnd"/>
      <w:r>
        <w:rPr>
          <w:lang w:val="en"/>
        </w:rPr>
        <w:t>,</w:t>
      </w:r>
      <w:r w:rsidR="008C2D64" w:rsidRPr="00512BF5">
        <w:rPr>
          <w:lang w:val="en"/>
        </w:rPr>
        <w:t xml:space="preserve"> called the meeting to order at </w:t>
      </w:r>
      <w:r>
        <w:rPr>
          <w:lang w:val="en"/>
        </w:rPr>
        <w:t>2:02 p.m. and ceremoniously</w:t>
      </w:r>
      <w:r w:rsidR="00BE3DF0">
        <w:rPr>
          <w:lang w:val="en"/>
        </w:rPr>
        <w:t xml:space="preserve"> passed the invisible gavel to </w:t>
      </w:r>
      <w:r>
        <w:rPr>
          <w:lang w:val="en"/>
        </w:rPr>
        <w:t>Catherine Whelan, Presiding Officer of the 2012-2013 University Senate.</w:t>
      </w:r>
      <w:r w:rsidR="00B32F07">
        <w:rPr>
          <w:lang w:val="en"/>
        </w:rPr>
        <w:t xml:space="preserve"> Catherine recognized that Jan Clark, Professor of Rhetoric, had consistently been an entertaining presence as presider for the meetings of the 2011-2012 University Senate. Catherine further noted </w:t>
      </w:r>
      <w:proofErr w:type="gramStart"/>
      <w:r w:rsidR="00B32F07">
        <w:rPr>
          <w:lang w:val="en"/>
        </w:rPr>
        <w:t>that</w:t>
      </w:r>
      <w:proofErr w:type="gramEnd"/>
      <w:r w:rsidR="00B32F07">
        <w:rPr>
          <w:lang w:val="en"/>
        </w:rPr>
        <w:t xml:space="preserve"> Professors of Accounting are known for brevity and efficiency and that she will strive to</w:t>
      </w:r>
      <w:r w:rsidR="00C025A6">
        <w:rPr>
          <w:lang w:val="en"/>
        </w:rPr>
        <w:t xml:space="preserve"> see that those words characterize</w:t>
      </w:r>
      <w:r w:rsidR="00B32F07">
        <w:rPr>
          <w:lang w:val="en"/>
        </w:rPr>
        <w:t xml:space="preserve"> meetings of the 2012-2013 University Senate.</w:t>
      </w:r>
    </w:p>
    <w:p w:rsidR="00512BF5" w:rsidRDefault="00512BF5" w:rsidP="00512BF5">
      <w:pPr>
        <w:spacing w:before="240" w:line="240" w:lineRule="atLeast"/>
        <w:jc w:val="both"/>
        <w:rPr>
          <w:lang w:val="en"/>
        </w:rPr>
      </w:pPr>
      <w:r w:rsidRPr="00512BF5">
        <w:rPr>
          <w:b/>
          <w:u w:val="single"/>
          <w:lang w:val="en"/>
        </w:rPr>
        <w:t>Committee Reports</w:t>
      </w:r>
      <w:r>
        <w:rPr>
          <w:lang w:val="en"/>
        </w:rPr>
        <w:t xml:space="preserve">: </w:t>
      </w:r>
      <w:r w:rsidR="00F31039">
        <w:rPr>
          <w:lang w:val="en"/>
        </w:rPr>
        <w:t xml:space="preserve">This being the </w:t>
      </w:r>
      <w:r>
        <w:rPr>
          <w:lang w:val="en"/>
        </w:rPr>
        <w:t>organizational meeting</w:t>
      </w:r>
      <w:r w:rsidR="00F31039">
        <w:rPr>
          <w:lang w:val="en"/>
        </w:rPr>
        <w:t xml:space="preserve"> of the 2012-2013 University Senate, the </w:t>
      </w:r>
      <w:r>
        <w:rPr>
          <w:lang w:val="en"/>
        </w:rPr>
        <w:t>only</w:t>
      </w:r>
      <w:r w:rsidR="00C025A6">
        <w:rPr>
          <w:lang w:val="en"/>
        </w:rPr>
        <w:t xml:space="preserve"> </w:t>
      </w:r>
      <w:r w:rsidR="00F31039">
        <w:rPr>
          <w:lang w:val="en"/>
        </w:rPr>
        <w:t>required report is from the Subcommittee on Nominations.</w:t>
      </w:r>
    </w:p>
    <w:p w:rsidR="007D3913" w:rsidRPr="007D3913" w:rsidRDefault="007D3913" w:rsidP="00E3641F">
      <w:pPr>
        <w:pStyle w:val="ListParagraph"/>
        <w:spacing w:before="120" w:line="240" w:lineRule="atLeast"/>
        <w:jc w:val="both"/>
        <w:rPr>
          <w:lang w:val="en"/>
        </w:rPr>
      </w:pPr>
      <w:proofErr w:type="spellStart"/>
      <w:r w:rsidRPr="00B32F07">
        <w:rPr>
          <w:u w:val="single"/>
          <w:lang w:val="en"/>
        </w:rPr>
        <w:t>Subcommitee</w:t>
      </w:r>
      <w:proofErr w:type="spellEnd"/>
      <w:r w:rsidRPr="00B32F07">
        <w:rPr>
          <w:u w:val="single"/>
          <w:lang w:val="en"/>
        </w:rPr>
        <w:t xml:space="preserve"> on Nominations (</w:t>
      </w:r>
      <w:proofErr w:type="spellStart"/>
      <w:r w:rsidRPr="00B32F07">
        <w:rPr>
          <w:u w:val="single"/>
          <w:lang w:val="en"/>
        </w:rPr>
        <w:t>SCoN</w:t>
      </w:r>
      <w:proofErr w:type="spellEnd"/>
      <w:r w:rsidRPr="00B32F07">
        <w:rPr>
          <w:u w:val="single"/>
          <w:lang w:val="en"/>
        </w:rPr>
        <w:t>)</w:t>
      </w:r>
      <w:r>
        <w:rPr>
          <w:lang w:val="en"/>
        </w:rPr>
        <w:t xml:space="preserve">: On behalf of the committee, Ken McGill, </w:t>
      </w:r>
      <w:proofErr w:type="spellStart"/>
      <w:r>
        <w:rPr>
          <w:lang w:val="en"/>
        </w:rPr>
        <w:t>SCoN</w:t>
      </w:r>
      <w:proofErr w:type="spellEnd"/>
      <w:r>
        <w:rPr>
          <w:lang w:val="en"/>
        </w:rPr>
        <w:t xml:space="preserve"> Chair, presented </w:t>
      </w:r>
      <w:r w:rsidRPr="007D3913">
        <w:rPr>
          <w:b/>
          <w:lang w:val="en"/>
        </w:rPr>
        <w:t>Motion 1112.CN.004.O</w:t>
      </w:r>
      <w:r>
        <w:rPr>
          <w:lang w:val="en"/>
        </w:rPr>
        <w:t xml:space="preserve"> </w:t>
      </w:r>
      <w:proofErr w:type="gramStart"/>
      <w:r w:rsidRPr="007D3913">
        <w:rPr>
          <w:i/>
        </w:rPr>
        <w:t>To</w:t>
      </w:r>
      <w:proofErr w:type="gramEnd"/>
      <w:r w:rsidRPr="007D3913">
        <w:rPr>
          <w:i/>
        </w:rPr>
        <w:t xml:space="preserve"> adopt the slate of nominees for 2012-2013 University Senate officers and committees as proposed in the supporting document</w:t>
      </w:r>
      <w:r>
        <w:t>.</w:t>
      </w:r>
    </w:p>
    <w:p w:rsidR="007D3913" w:rsidRPr="007D3913" w:rsidRDefault="007D3913" w:rsidP="00DE44EE">
      <w:pPr>
        <w:pStyle w:val="ListParagraph"/>
        <w:numPr>
          <w:ilvl w:val="1"/>
          <w:numId w:val="1"/>
        </w:numPr>
        <w:tabs>
          <w:tab w:val="clear" w:pos="1440"/>
          <w:tab w:val="num" w:pos="2880"/>
        </w:tabs>
        <w:spacing w:before="240" w:line="240" w:lineRule="atLeast"/>
        <w:jc w:val="both"/>
        <w:rPr>
          <w:lang w:val="en"/>
        </w:rPr>
      </w:pPr>
      <w:r>
        <w:t>A motion to amend the slate of nominees by replacing Bob Chandler with Doug Goings on APC was made, seconded, and approved.</w:t>
      </w:r>
    </w:p>
    <w:p w:rsidR="007D3913" w:rsidRPr="007D3913" w:rsidRDefault="007D3913" w:rsidP="00290714">
      <w:pPr>
        <w:pStyle w:val="ListParagraph"/>
        <w:numPr>
          <w:ilvl w:val="1"/>
          <w:numId w:val="1"/>
        </w:numPr>
        <w:tabs>
          <w:tab w:val="clear" w:pos="1440"/>
          <w:tab w:val="num" w:pos="2520"/>
        </w:tabs>
        <w:spacing w:before="240" w:line="240" w:lineRule="atLeast"/>
        <w:jc w:val="both"/>
        <w:rPr>
          <w:lang w:val="en"/>
        </w:rPr>
      </w:pPr>
      <w:r>
        <w:t>Catherine Whelan announced that Dian</w:t>
      </w:r>
      <w:r w:rsidR="00F31039">
        <w:t>n</w:t>
      </w:r>
      <w:r>
        <w:t xml:space="preserve">e Gregg had resigned her position </w:t>
      </w:r>
      <w:r w:rsidR="00C025A6">
        <w:t>on the</w:t>
      </w:r>
      <w:r>
        <w:t xml:space="preserve"> University Senate just prior t</w:t>
      </w:r>
      <w:r w:rsidR="00F31039">
        <w:t>o this</w:t>
      </w:r>
      <w:r>
        <w:t xml:space="preserve"> meeting</w:t>
      </w:r>
      <w:r w:rsidR="00F31039">
        <w:t xml:space="preserve"> </w:t>
      </w:r>
      <w:r>
        <w:t xml:space="preserve">and that a replacement for her position on the slate (where </w:t>
      </w:r>
      <w:r w:rsidR="00C025A6">
        <w:t>Dian</w:t>
      </w:r>
      <w:r w:rsidR="00F31039">
        <w:t>n</w:t>
      </w:r>
      <w:r w:rsidR="00C025A6">
        <w:t>e Gregg held a senator position o</w:t>
      </w:r>
      <w:r>
        <w:t>n CAPC) would need to be identified</w:t>
      </w:r>
      <w:r w:rsidR="00C025A6">
        <w:t xml:space="preserve"> by her constituency</w:t>
      </w:r>
      <w:r>
        <w:t>.</w:t>
      </w:r>
    </w:p>
    <w:p w:rsidR="007D3913" w:rsidRPr="00CE35E3" w:rsidRDefault="007D3913" w:rsidP="00290714">
      <w:pPr>
        <w:pStyle w:val="ListParagraph"/>
        <w:numPr>
          <w:ilvl w:val="1"/>
          <w:numId w:val="1"/>
        </w:numPr>
        <w:tabs>
          <w:tab w:val="clear" w:pos="1440"/>
          <w:tab w:val="num" w:pos="3600"/>
        </w:tabs>
        <w:spacing w:before="240" w:line="240" w:lineRule="atLeast"/>
        <w:jc w:val="both"/>
        <w:rPr>
          <w:lang w:val="en"/>
        </w:rPr>
      </w:pPr>
      <w:r>
        <w:t xml:space="preserve">Ken McGill noted that the Staff Council Appointee position on RPIPC was presently designated as </w:t>
      </w:r>
      <w:proofErr w:type="spellStart"/>
      <w:r w:rsidRPr="007D3913">
        <w:rPr>
          <w:i/>
        </w:rPr>
        <w:t>ToBe</w:t>
      </w:r>
      <w:proofErr w:type="spellEnd"/>
      <w:r w:rsidRPr="007D3913">
        <w:rPr>
          <w:i/>
        </w:rPr>
        <w:t xml:space="preserve"> Named</w:t>
      </w:r>
      <w:r w:rsidR="00C025A6">
        <w:rPr>
          <w:i/>
        </w:rPr>
        <w:t xml:space="preserve">. </w:t>
      </w:r>
      <w:r w:rsidR="00B32F07">
        <w:t>Jennifer Graham indicated that a name for this position should be forthcoming soon from Staff Council.</w:t>
      </w:r>
      <w:r w:rsidR="00563794">
        <w:t xml:space="preserve"> </w:t>
      </w:r>
      <w:r w:rsidR="00563794" w:rsidRPr="00CE35E3">
        <w:rPr>
          <w:i/>
        </w:rPr>
        <w:t xml:space="preserve">Following the meeting, </w:t>
      </w:r>
      <w:r w:rsidR="00D25F90" w:rsidRPr="00CE35E3">
        <w:rPr>
          <w:i/>
        </w:rPr>
        <w:t xml:space="preserve">email correspondence was received to confirm that Jessica </w:t>
      </w:r>
      <w:proofErr w:type="spellStart"/>
      <w:r w:rsidR="00D25F90" w:rsidRPr="00CE35E3">
        <w:rPr>
          <w:i/>
        </w:rPr>
        <w:t>Rehling</w:t>
      </w:r>
      <w:proofErr w:type="spellEnd"/>
      <w:r w:rsidR="00D25F90" w:rsidRPr="00CE35E3">
        <w:rPr>
          <w:i/>
        </w:rPr>
        <w:t xml:space="preserve"> was named to hold this position.</w:t>
      </w:r>
    </w:p>
    <w:p w:rsidR="00B32F07" w:rsidRPr="007D3913" w:rsidRDefault="00B32F07" w:rsidP="00290714">
      <w:pPr>
        <w:pStyle w:val="ListParagraph"/>
        <w:numPr>
          <w:ilvl w:val="1"/>
          <w:numId w:val="1"/>
        </w:numPr>
        <w:tabs>
          <w:tab w:val="clear" w:pos="1440"/>
          <w:tab w:val="num" w:pos="3600"/>
        </w:tabs>
        <w:spacing w:before="240" w:line="240" w:lineRule="atLeast"/>
        <w:jc w:val="both"/>
        <w:rPr>
          <w:lang w:val="en"/>
        </w:rPr>
      </w:pPr>
      <w:r w:rsidRPr="00B32F07">
        <w:rPr>
          <w:b/>
          <w:u w:val="single"/>
        </w:rPr>
        <w:t>SENATE ACTION</w:t>
      </w:r>
      <w:r>
        <w:t>: Motion 1112.CN.004.O</w:t>
      </w:r>
      <w:r w:rsidR="00C025A6">
        <w:t xml:space="preserve"> </w:t>
      </w:r>
      <w:r w:rsidR="00C025A6" w:rsidRPr="00C025A6">
        <w:rPr>
          <w:i/>
        </w:rPr>
        <w:t>approved as amended</w:t>
      </w:r>
      <w:r w:rsidR="00C025A6">
        <w:t xml:space="preserve"> with no further discussion.</w:t>
      </w:r>
    </w:p>
    <w:p w:rsidR="00C025A6" w:rsidRDefault="00C025A6" w:rsidP="00C025A6">
      <w:pPr>
        <w:spacing w:before="240" w:line="240" w:lineRule="atLeast"/>
        <w:jc w:val="both"/>
        <w:rPr>
          <w:lang w:val="en"/>
        </w:rPr>
      </w:pPr>
      <w:r w:rsidRPr="00C025A6">
        <w:rPr>
          <w:b/>
          <w:u w:val="single"/>
          <w:lang w:val="en"/>
        </w:rPr>
        <w:t>President’s Report</w:t>
      </w:r>
      <w:r>
        <w:rPr>
          <w:lang w:val="en"/>
        </w:rPr>
        <w:t xml:space="preserve">: Interim University President </w:t>
      </w:r>
      <w:proofErr w:type="spellStart"/>
      <w:r>
        <w:rPr>
          <w:lang w:val="en"/>
        </w:rPr>
        <w:t>Stas</w:t>
      </w:r>
      <w:proofErr w:type="spellEnd"/>
      <w:r>
        <w:rPr>
          <w:lang w:val="en"/>
        </w:rPr>
        <w:t xml:space="preserve"> </w:t>
      </w:r>
      <w:proofErr w:type="spellStart"/>
      <w:r>
        <w:rPr>
          <w:lang w:val="en"/>
        </w:rPr>
        <w:t>Preczewski</w:t>
      </w:r>
      <w:proofErr w:type="spellEnd"/>
      <w:r>
        <w:rPr>
          <w:lang w:val="en"/>
        </w:rPr>
        <w:t xml:space="preserve"> gave the following report.</w:t>
      </w:r>
    </w:p>
    <w:p w:rsidR="00290714" w:rsidRDefault="00C025A6" w:rsidP="00290714">
      <w:pPr>
        <w:pStyle w:val="ListParagraph"/>
        <w:numPr>
          <w:ilvl w:val="1"/>
          <w:numId w:val="7"/>
        </w:numPr>
        <w:tabs>
          <w:tab w:val="clear" w:pos="1440"/>
        </w:tabs>
        <w:spacing w:line="240" w:lineRule="atLeast"/>
        <w:ind w:left="720"/>
        <w:jc w:val="both"/>
        <w:rPr>
          <w:lang w:val="en"/>
        </w:rPr>
      </w:pPr>
      <w:r w:rsidRPr="00C025A6">
        <w:rPr>
          <w:u w:val="single"/>
          <w:lang w:val="en"/>
        </w:rPr>
        <w:t>Budget</w:t>
      </w:r>
      <w:r>
        <w:rPr>
          <w:lang w:val="en"/>
        </w:rPr>
        <w:t xml:space="preserve">: Good news on the budget front for 2012-2013. Specifically there would be a 2.5% increase in </w:t>
      </w:r>
      <w:r w:rsidR="00DE44EE">
        <w:rPr>
          <w:lang w:val="en"/>
        </w:rPr>
        <w:t xml:space="preserve">undergraduate </w:t>
      </w:r>
      <w:r>
        <w:rPr>
          <w:lang w:val="en"/>
        </w:rPr>
        <w:t xml:space="preserve">tuition, a </w:t>
      </w:r>
      <w:r w:rsidR="00DE44EE">
        <w:rPr>
          <w:lang w:val="en"/>
        </w:rPr>
        <w:t>six</w:t>
      </w:r>
      <w:r>
        <w:rPr>
          <w:lang w:val="en"/>
        </w:rPr>
        <w:t xml:space="preserve"> dollar fee increase to support the introduction of Women’s Volleyball as a varsity sport to bring us into compliance with Title IX, reinstatement of the 2% budget cut from 2011-2012, and an additional </w:t>
      </w:r>
      <w:r w:rsidR="00E3641F">
        <w:rPr>
          <w:lang w:val="en"/>
        </w:rPr>
        <w:t xml:space="preserve">increase in funding of </w:t>
      </w:r>
      <w:r w:rsidR="00DE44EE">
        <w:rPr>
          <w:lang w:val="en"/>
        </w:rPr>
        <w:t xml:space="preserve">approximately </w:t>
      </w:r>
      <w:r w:rsidR="00E3641F">
        <w:rPr>
          <w:lang w:val="en"/>
        </w:rPr>
        <w:t xml:space="preserve">$800K which will fund the implementation of the next phase of both the staff </w:t>
      </w:r>
      <w:r w:rsidR="00BE3DF0">
        <w:rPr>
          <w:lang w:val="en"/>
        </w:rPr>
        <w:t>and faculty compensation plans.</w:t>
      </w:r>
    </w:p>
    <w:p w:rsidR="008C5A75" w:rsidRPr="00E3641F" w:rsidRDefault="008C5A75" w:rsidP="008C5A75">
      <w:pPr>
        <w:pStyle w:val="ListParagraph"/>
        <w:numPr>
          <w:ilvl w:val="1"/>
          <w:numId w:val="7"/>
        </w:numPr>
        <w:tabs>
          <w:tab w:val="clear" w:pos="1440"/>
        </w:tabs>
        <w:spacing w:line="240" w:lineRule="atLeast"/>
        <w:ind w:left="720"/>
        <w:jc w:val="both"/>
        <w:rPr>
          <w:lang w:val="en"/>
        </w:rPr>
      </w:pPr>
      <w:r>
        <w:rPr>
          <w:u w:val="single"/>
          <w:lang w:val="en"/>
        </w:rPr>
        <w:t>Diversity</w:t>
      </w:r>
      <w:r w:rsidRPr="00E3641F">
        <w:rPr>
          <w:rStyle w:val="Strong"/>
          <w:b w:val="0"/>
        </w:rPr>
        <w:t>:</w:t>
      </w:r>
      <w:r>
        <w:rPr>
          <w:rStyle w:val="Strong"/>
          <w:b w:val="0"/>
          <w:lang w:val="en"/>
        </w:rPr>
        <w:t xml:space="preserve"> An increase in diversity for incoming students from this year to next.</w:t>
      </w:r>
    </w:p>
    <w:p w:rsidR="00DE44EE" w:rsidRPr="008C5A75" w:rsidRDefault="00DE44EE" w:rsidP="00290714">
      <w:pPr>
        <w:pStyle w:val="ListParagraph"/>
        <w:numPr>
          <w:ilvl w:val="1"/>
          <w:numId w:val="7"/>
        </w:numPr>
        <w:tabs>
          <w:tab w:val="clear" w:pos="1440"/>
        </w:tabs>
        <w:spacing w:line="240" w:lineRule="atLeast"/>
        <w:ind w:left="720"/>
        <w:jc w:val="both"/>
        <w:rPr>
          <w:i/>
          <w:lang w:val="en"/>
        </w:rPr>
      </w:pPr>
      <w:r w:rsidRPr="00DE44EE">
        <w:rPr>
          <w:i/>
          <w:sz w:val="20"/>
          <w:szCs w:val="20"/>
          <w:lang w:val="en"/>
        </w:rPr>
        <w:lastRenderedPageBreak/>
        <w:t xml:space="preserve">Following the meeting, Interim University President </w:t>
      </w:r>
      <w:proofErr w:type="spellStart"/>
      <w:r w:rsidRPr="00DE44EE">
        <w:rPr>
          <w:i/>
          <w:sz w:val="20"/>
          <w:szCs w:val="20"/>
          <w:lang w:val="en"/>
        </w:rPr>
        <w:t>Stas</w:t>
      </w:r>
      <w:proofErr w:type="spellEnd"/>
      <w:r w:rsidRPr="00DE44EE">
        <w:rPr>
          <w:i/>
          <w:sz w:val="20"/>
          <w:szCs w:val="20"/>
          <w:lang w:val="en"/>
        </w:rPr>
        <w:t xml:space="preserve"> </w:t>
      </w:r>
      <w:proofErr w:type="spellStart"/>
      <w:r w:rsidRPr="00DE44EE">
        <w:rPr>
          <w:i/>
          <w:sz w:val="20"/>
          <w:szCs w:val="20"/>
          <w:lang w:val="en"/>
        </w:rPr>
        <w:t>Preczewski</w:t>
      </w:r>
      <w:proofErr w:type="spellEnd"/>
      <w:r w:rsidRPr="00DE44EE">
        <w:rPr>
          <w:i/>
          <w:sz w:val="20"/>
          <w:szCs w:val="20"/>
          <w:lang w:val="en"/>
        </w:rPr>
        <w:t xml:space="preserve"> provided the follo</w:t>
      </w:r>
      <w:r w:rsidR="008C5A75">
        <w:rPr>
          <w:i/>
          <w:sz w:val="20"/>
          <w:szCs w:val="20"/>
          <w:lang w:val="en"/>
        </w:rPr>
        <w:t>wing details in a 2 May 2012 email.</w:t>
      </w:r>
    </w:p>
    <w:p w:rsidR="00290714" w:rsidRPr="00DE44EE" w:rsidRDefault="00290714" w:rsidP="008C5A75">
      <w:pPr>
        <w:pStyle w:val="ListParagraph"/>
        <w:numPr>
          <w:ilvl w:val="1"/>
          <w:numId w:val="11"/>
        </w:numPr>
        <w:spacing w:line="240" w:lineRule="atLeast"/>
        <w:ind w:left="1080"/>
        <w:jc w:val="both"/>
        <w:rPr>
          <w:i/>
          <w:sz w:val="20"/>
          <w:szCs w:val="20"/>
          <w:lang w:val="en"/>
        </w:rPr>
      </w:pPr>
      <w:r w:rsidRPr="00DE44EE">
        <w:rPr>
          <w:i/>
          <w:sz w:val="20"/>
          <w:szCs w:val="20"/>
        </w:rPr>
        <w:t>Here is how the FY ‘13 budget decisions impact Georgia College:</w:t>
      </w:r>
    </w:p>
    <w:p w:rsidR="00290714" w:rsidRPr="00290714" w:rsidRDefault="00290714" w:rsidP="008C5A75">
      <w:pPr>
        <w:numPr>
          <w:ilvl w:val="2"/>
          <w:numId w:val="11"/>
        </w:numPr>
        <w:ind w:left="1440"/>
        <w:rPr>
          <w:i/>
          <w:sz w:val="20"/>
          <w:szCs w:val="20"/>
        </w:rPr>
      </w:pPr>
      <w:r w:rsidRPr="00290714">
        <w:rPr>
          <w:i/>
          <w:sz w:val="20"/>
          <w:szCs w:val="20"/>
        </w:rPr>
        <w:t>We received $809,367 in new formula funding</w:t>
      </w:r>
    </w:p>
    <w:p w:rsidR="00290714" w:rsidRPr="00290714" w:rsidRDefault="00290714" w:rsidP="008C5A75">
      <w:pPr>
        <w:numPr>
          <w:ilvl w:val="2"/>
          <w:numId w:val="11"/>
        </w:numPr>
        <w:ind w:left="1440"/>
        <w:rPr>
          <w:i/>
          <w:sz w:val="20"/>
          <w:szCs w:val="20"/>
        </w:rPr>
      </w:pPr>
      <w:r w:rsidRPr="00290714">
        <w:rPr>
          <w:i/>
          <w:sz w:val="20"/>
          <w:szCs w:val="20"/>
        </w:rPr>
        <w:t>The 2% budget reduction in FY ‘12 will be carried forward into FY ‘13</w:t>
      </w:r>
    </w:p>
    <w:p w:rsidR="00290714" w:rsidRPr="00290714" w:rsidRDefault="00290714" w:rsidP="008C5A75">
      <w:pPr>
        <w:numPr>
          <w:ilvl w:val="2"/>
          <w:numId w:val="11"/>
        </w:numPr>
        <w:ind w:left="1440"/>
        <w:rPr>
          <w:i/>
          <w:sz w:val="20"/>
          <w:szCs w:val="20"/>
        </w:rPr>
      </w:pPr>
      <w:r w:rsidRPr="00290714">
        <w:rPr>
          <w:i/>
          <w:sz w:val="20"/>
          <w:szCs w:val="20"/>
        </w:rPr>
        <w:t>BOR approved a 2.5% undergraduate tuition increase and 3% graduate tuition increase</w:t>
      </w:r>
    </w:p>
    <w:p w:rsidR="00290714" w:rsidRPr="00DE44EE" w:rsidRDefault="00290714" w:rsidP="008C5A75">
      <w:pPr>
        <w:numPr>
          <w:ilvl w:val="2"/>
          <w:numId w:val="11"/>
        </w:numPr>
        <w:ind w:left="1440"/>
        <w:rPr>
          <w:i/>
          <w:sz w:val="20"/>
          <w:szCs w:val="20"/>
        </w:rPr>
      </w:pPr>
      <w:r w:rsidRPr="00290714">
        <w:rPr>
          <w:i/>
          <w:sz w:val="20"/>
          <w:szCs w:val="20"/>
        </w:rPr>
        <w:t>The two mandatory students fees GC requested in December were approved: Wellness Center Fee, from $125-$175 (final phase) and Athletic Fee, from $175 to $181 to ensure GC is compliant with Title IX through the introduction of a new sport for women – volleyball</w:t>
      </w:r>
    </w:p>
    <w:p w:rsidR="00DE44EE" w:rsidRPr="00DE44EE" w:rsidRDefault="00290714" w:rsidP="008C5A75">
      <w:pPr>
        <w:pStyle w:val="ListParagraph"/>
        <w:numPr>
          <w:ilvl w:val="1"/>
          <w:numId w:val="11"/>
        </w:numPr>
        <w:spacing w:line="240" w:lineRule="atLeast"/>
        <w:ind w:left="1080"/>
        <w:jc w:val="both"/>
        <w:rPr>
          <w:i/>
          <w:sz w:val="20"/>
          <w:szCs w:val="20"/>
          <w:lang w:val="en"/>
        </w:rPr>
      </w:pPr>
      <w:r w:rsidRPr="00290714">
        <w:rPr>
          <w:i/>
          <w:sz w:val="20"/>
          <w:szCs w:val="20"/>
        </w:rPr>
        <w:t>The BOR also adopted two policy changes to the Special Institutional Fee:</w:t>
      </w:r>
      <w:r w:rsidR="00DE44EE" w:rsidRPr="00DE44EE">
        <w:rPr>
          <w:i/>
          <w:sz w:val="20"/>
          <w:szCs w:val="20"/>
          <w:lang w:val="en"/>
        </w:rPr>
        <w:t xml:space="preserve"> </w:t>
      </w:r>
    </w:p>
    <w:p w:rsidR="00290714" w:rsidRPr="00290714" w:rsidRDefault="00290714" w:rsidP="008C5A75">
      <w:pPr>
        <w:numPr>
          <w:ilvl w:val="2"/>
          <w:numId w:val="11"/>
        </w:numPr>
        <w:ind w:left="1440"/>
        <w:rPr>
          <w:i/>
          <w:sz w:val="20"/>
          <w:szCs w:val="20"/>
        </w:rPr>
      </w:pPr>
      <w:r w:rsidRPr="00290714">
        <w:rPr>
          <w:i/>
          <w:sz w:val="20"/>
          <w:szCs w:val="20"/>
        </w:rPr>
        <w:t xml:space="preserve">Active military, joint-enrolled and exempt students who typically do not pay fees, such as senior citizens, are exempt from the fee. </w:t>
      </w:r>
    </w:p>
    <w:p w:rsidR="00290714" w:rsidRPr="00290714" w:rsidRDefault="00290714" w:rsidP="008C5A75">
      <w:pPr>
        <w:numPr>
          <w:ilvl w:val="2"/>
          <w:numId w:val="11"/>
        </w:numPr>
        <w:ind w:left="1440"/>
        <w:rPr>
          <w:i/>
          <w:sz w:val="20"/>
          <w:szCs w:val="20"/>
        </w:rPr>
      </w:pPr>
      <w:r w:rsidRPr="00290714">
        <w:rPr>
          <w:i/>
          <w:sz w:val="20"/>
          <w:szCs w:val="20"/>
        </w:rPr>
        <w:t>Students taking one to four credit hours will only have to pay 50% of the fee.</w:t>
      </w:r>
    </w:p>
    <w:p w:rsidR="00FC074E" w:rsidRPr="00C60694" w:rsidRDefault="00FC074E" w:rsidP="008C5A75">
      <w:pPr>
        <w:spacing w:before="240" w:line="240" w:lineRule="atLeast"/>
        <w:jc w:val="both"/>
        <w:rPr>
          <w:lang w:val="en"/>
        </w:rPr>
      </w:pPr>
      <w:r w:rsidRPr="00FC074E">
        <w:rPr>
          <w:rStyle w:val="Strong"/>
          <w:u w:val="single"/>
          <w:lang w:val="en"/>
        </w:rPr>
        <w:t>University Senate Pins</w:t>
      </w:r>
      <w:r>
        <w:rPr>
          <w:rStyle w:val="Strong"/>
          <w:b w:val="0"/>
          <w:lang w:val="en"/>
        </w:rPr>
        <w:t xml:space="preserve">: Presiding Officer Catherine Whelan and Interim University President </w:t>
      </w:r>
      <w:proofErr w:type="spellStart"/>
      <w:r>
        <w:rPr>
          <w:rStyle w:val="Strong"/>
          <w:b w:val="0"/>
          <w:lang w:val="en"/>
        </w:rPr>
        <w:t>Stas</w:t>
      </w:r>
      <w:proofErr w:type="spellEnd"/>
      <w:r>
        <w:rPr>
          <w:rStyle w:val="Strong"/>
          <w:b w:val="0"/>
          <w:lang w:val="en"/>
        </w:rPr>
        <w:t xml:space="preserve"> </w:t>
      </w:r>
      <w:proofErr w:type="spellStart"/>
      <w:r>
        <w:rPr>
          <w:rStyle w:val="Strong"/>
          <w:b w:val="0"/>
          <w:lang w:val="en"/>
        </w:rPr>
        <w:t>Preczewski</w:t>
      </w:r>
      <w:proofErr w:type="spellEnd"/>
      <w:r>
        <w:rPr>
          <w:rStyle w:val="Strong"/>
          <w:b w:val="0"/>
          <w:lang w:val="en"/>
        </w:rPr>
        <w:t xml:space="preserve"> distributed university senator pins to the first time members of the University Senate that were present at the meeting. Pin recipients were Cody Allen, James </w:t>
      </w:r>
      <w:proofErr w:type="spellStart"/>
      <w:r>
        <w:rPr>
          <w:rStyle w:val="Strong"/>
          <w:b w:val="0"/>
          <w:lang w:val="en"/>
        </w:rPr>
        <w:t>Bridgeforth</w:t>
      </w:r>
      <w:proofErr w:type="spellEnd"/>
      <w:r>
        <w:rPr>
          <w:rStyle w:val="Strong"/>
          <w:b w:val="0"/>
          <w:lang w:val="en"/>
        </w:rPr>
        <w:t xml:space="preserve">, Ben Davis, Amanda </w:t>
      </w:r>
      <w:proofErr w:type="spellStart"/>
      <w:r>
        <w:rPr>
          <w:rStyle w:val="Strong"/>
          <w:b w:val="0"/>
          <w:lang w:val="en"/>
        </w:rPr>
        <w:t>Jarriel</w:t>
      </w:r>
      <w:proofErr w:type="spellEnd"/>
      <w:r>
        <w:rPr>
          <w:rStyle w:val="Strong"/>
          <w:b w:val="0"/>
          <w:lang w:val="en"/>
        </w:rPr>
        <w:t xml:space="preserve">, Maureen </w:t>
      </w:r>
      <w:proofErr w:type="spellStart"/>
      <w:r>
        <w:rPr>
          <w:rStyle w:val="Strong"/>
          <w:b w:val="0"/>
          <w:lang w:val="en"/>
        </w:rPr>
        <w:t>Horgan</w:t>
      </w:r>
      <w:proofErr w:type="spellEnd"/>
      <w:r>
        <w:rPr>
          <w:rStyle w:val="Strong"/>
          <w:b w:val="0"/>
          <w:lang w:val="en"/>
        </w:rPr>
        <w:t xml:space="preserve">, Julia </w:t>
      </w:r>
      <w:proofErr w:type="spellStart"/>
      <w:r>
        <w:rPr>
          <w:rStyle w:val="Strong"/>
          <w:b w:val="0"/>
          <w:lang w:val="en"/>
        </w:rPr>
        <w:t>Metzker</w:t>
      </w:r>
      <w:proofErr w:type="spellEnd"/>
      <w:r>
        <w:rPr>
          <w:rStyle w:val="Strong"/>
          <w:b w:val="0"/>
          <w:lang w:val="en"/>
        </w:rPr>
        <w:t xml:space="preserve">, </w:t>
      </w:r>
      <w:proofErr w:type="spellStart"/>
      <w:r>
        <w:rPr>
          <w:rStyle w:val="Strong"/>
          <w:b w:val="0"/>
          <w:lang w:val="en"/>
        </w:rPr>
        <w:t>Indiren</w:t>
      </w:r>
      <w:proofErr w:type="spellEnd"/>
      <w:r>
        <w:rPr>
          <w:rStyle w:val="Strong"/>
          <w:b w:val="0"/>
          <w:lang w:val="en"/>
        </w:rPr>
        <w:t xml:space="preserve"> </w:t>
      </w:r>
      <w:proofErr w:type="spellStart"/>
      <w:r>
        <w:rPr>
          <w:rStyle w:val="Strong"/>
          <w:b w:val="0"/>
          <w:lang w:val="en"/>
        </w:rPr>
        <w:t>Pillay</w:t>
      </w:r>
      <w:proofErr w:type="spellEnd"/>
      <w:r>
        <w:rPr>
          <w:rStyle w:val="Strong"/>
          <w:b w:val="0"/>
          <w:lang w:val="en"/>
        </w:rPr>
        <w:t xml:space="preserve">, Sarah Rose </w:t>
      </w:r>
      <w:proofErr w:type="spellStart"/>
      <w:r>
        <w:rPr>
          <w:rStyle w:val="Strong"/>
          <w:b w:val="0"/>
          <w:lang w:val="en"/>
        </w:rPr>
        <w:t>Remmes</w:t>
      </w:r>
      <w:proofErr w:type="spellEnd"/>
      <w:r>
        <w:rPr>
          <w:rStyle w:val="Strong"/>
          <w:b w:val="0"/>
          <w:lang w:val="en"/>
        </w:rPr>
        <w:t>, and Matthew Liao-Troth.</w:t>
      </w:r>
    </w:p>
    <w:p w:rsidR="00FC074E" w:rsidRPr="00C60694" w:rsidRDefault="00C025A6" w:rsidP="00FC074E">
      <w:pPr>
        <w:spacing w:before="240" w:line="240" w:lineRule="atLeast"/>
        <w:jc w:val="both"/>
        <w:rPr>
          <w:lang w:val="en"/>
        </w:rPr>
      </w:pPr>
      <w:r w:rsidRPr="00C025A6">
        <w:rPr>
          <w:rStyle w:val="Strong"/>
          <w:u w:val="single"/>
          <w:lang w:val="en"/>
        </w:rPr>
        <w:t>Provost’s Report</w:t>
      </w:r>
      <w:r>
        <w:rPr>
          <w:rStyle w:val="Strong"/>
          <w:b w:val="0"/>
          <w:lang w:val="en"/>
        </w:rPr>
        <w:t>: Associate Provost Tom Ormond gave the following report on behalf of Provost Jordan.</w:t>
      </w:r>
    </w:p>
    <w:p w:rsidR="00C60694" w:rsidRPr="00C60694" w:rsidRDefault="00E3641F" w:rsidP="00FC074E">
      <w:pPr>
        <w:pStyle w:val="NormalWeb"/>
        <w:numPr>
          <w:ilvl w:val="1"/>
          <w:numId w:val="8"/>
        </w:numPr>
        <w:tabs>
          <w:tab w:val="clear" w:pos="1440"/>
        </w:tabs>
        <w:spacing w:before="0" w:beforeAutospacing="0" w:after="0" w:afterAutospacing="0" w:line="240" w:lineRule="atLeast"/>
        <w:ind w:left="720"/>
        <w:jc w:val="both"/>
        <w:rPr>
          <w:lang w:val="en"/>
        </w:rPr>
      </w:pPr>
      <w:r>
        <w:rPr>
          <w:lang w:val="en"/>
        </w:rPr>
        <w:t>The SACS Aff</w:t>
      </w:r>
      <w:r w:rsidR="00C60694">
        <w:rPr>
          <w:lang w:val="en"/>
        </w:rPr>
        <w:t xml:space="preserve">irmation Report is progressing. Since April 2011, the SACS work has focused on designated individuals and work groups preparing draft language for SACS Standards. These drafts will be aggregated and sent on 3 May 2012 to </w:t>
      </w:r>
      <w:r w:rsidRPr="00313621">
        <w:t xml:space="preserve">Suzanne </w:t>
      </w:r>
      <w:proofErr w:type="spellStart"/>
      <w:r w:rsidRPr="00313621">
        <w:t>Ozment</w:t>
      </w:r>
      <w:proofErr w:type="spellEnd"/>
      <w:r w:rsidR="00C60694">
        <w:t xml:space="preserve">, SACS Consultant, for review. The feedback from her review is anticipated in June 2012 and this feedback will inform the SACS work for 2012-2013 which is anticipated to be the development of reports </w:t>
      </w:r>
      <w:r w:rsidR="00FC074E">
        <w:t xml:space="preserve">as necessary </w:t>
      </w:r>
      <w:r w:rsidR="00C60694">
        <w:t xml:space="preserve">culminating with submission </w:t>
      </w:r>
      <w:r w:rsidR="00FC074E">
        <w:t xml:space="preserve">of the final aggregated affirmation report </w:t>
      </w:r>
      <w:r w:rsidR="00C60694">
        <w:t>to SACS in August 201</w:t>
      </w:r>
      <w:r w:rsidR="00FC074E">
        <w:t>3</w:t>
      </w:r>
      <w:r w:rsidR="00C60694">
        <w:t xml:space="preserve">. Compliance Assist is an electronic tool that </w:t>
      </w:r>
      <w:r w:rsidR="00FC074E">
        <w:t>is supporting and will continue to</w:t>
      </w:r>
      <w:r w:rsidR="00C60694">
        <w:t xml:space="preserve"> support the development of these drafts. Many people have and will contribute to this effort which is a monumental aggregation of hard work.</w:t>
      </w:r>
    </w:p>
    <w:p w:rsidR="00FC074E" w:rsidRPr="00C60694" w:rsidRDefault="00FC074E" w:rsidP="00FC074E">
      <w:pPr>
        <w:spacing w:before="240" w:line="240" w:lineRule="atLeast"/>
        <w:jc w:val="both"/>
        <w:rPr>
          <w:lang w:val="en"/>
        </w:rPr>
      </w:pPr>
      <w:r>
        <w:rPr>
          <w:b/>
          <w:u w:val="single"/>
          <w:lang w:val="en"/>
        </w:rPr>
        <w:t>New Business</w:t>
      </w:r>
      <w:r w:rsidR="001E67E6">
        <w:rPr>
          <w:lang w:val="en"/>
        </w:rPr>
        <w:t>:</w:t>
      </w:r>
    </w:p>
    <w:p w:rsidR="001E67E6" w:rsidRPr="001E67E6" w:rsidRDefault="00FC074E" w:rsidP="001E67E6">
      <w:pPr>
        <w:pStyle w:val="NormalWeb"/>
        <w:numPr>
          <w:ilvl w:val="1"/>
          <w:numId w:val="8"/>
        </w:numPr>
        <w:tabs>
          <w:tab w:val="clear" w:pos="1440"/>
        </w:tabs>
        <w:spacing w:before="0" w:beforeAutospacing="0" w:after="0" w:afterAutospacing="0" w:line="240" w:lineRule="atLeast"/>
        <w:ind w:left="720"/>
        <w:jc w:val="both"/>
        <w:rPr>
          <w:lang w:val="en"/>
        </w:rPr>
      </w:pPr>
      <w:r w:rsidRPr="00FC074E">
        <w:rPr>
          <w:u w:val="single"/>
          <w:lang w:val="en"/>
        </w:rPr>
        <w:t>Governance Retreat Update</w:t>
      </w:r>
      <w:r>
        <w:rPr>
          <w:lang w:val="en"/>
        </w:rPr>
        <w:t xml:space="preserve">: </w:t>
      </w:r>
      <w:r w:rsidR="001E67E6">
        <w:rPr>
          <w:lang w:val="en"/>
        </w:rPr>
        <w:t xml:space="preserve">Catherine Whelan indicated that the invitees to the retreat would be the members of the 2011-12 and 2012-13 University Senates. The plan is to have an overnight off-site retreat at Callaway Gardens on August 7-8, 2012. Transportation (bus) and accommodations (individual rooms, meals, </w:t>
      </w:r>
      <w:proofErr w:type="gramStart"/>
      <w:r w:rsidR="001E67E6">
        <w:rPr>
          <w:lang w:val="en"/>
        </w:rPr>
        <w:t>refreshments</w:t>
      </w:r>
      <w:proofErr w:type="gramEnd"/>
      <w:r w:rsidR="001E67E6">
        <w:rPr>
          <w:lang w:val="en"/>
        </w:rPr>
        <w:t xml:space="preserve">) are being funded by Interim University President </w:t>
      </w:r>
      <w:proofErr w:type="spellStart"/>
      <w:r w:rsidR="001E67E6">
        <w:rPr>
          <w:lang w:val="en"/>
        </w:rPr>
        <w:t>Stas</w:t>
      </w:r>
      <w:proofErr w:type="spellEnd"/>
      <w:r w:rsidR="001E67E6">
        <w:rPr>
          <w:lang w:val="en"/>
        </w:rPr>
        <w:t xml:space="preserve"> </w:t>
      </w:r>
      <w:proofErr w:type="spellStart"/>
      <w:r w:rsidR="001E67E6">
        <w:rPr>
          <w:lang w:val="en"/>
        </w:rPr>
        <w:t>Preczewski</w:t>
      </w:r>
      <w:proofErr w:type="spellEnd"/>
      <w:r w:rsidR="001E67E6">
        <w:rPr>
          <w:lang w:val="en"/>
        </w:rPr>
        <w:t xml:space="preserve">. Specific details are still in flux yet the tentative plan is a late afternoon departure on </w:t>
      </w:r>
      <w:r w:rsidR="00BA7233">
        <w:rPr>
          <w:lang w:val="en"/>
        </w:rPr>
        <w:t>Tu</w:t>
      </w:r>
      <w:r w:rsidR="00DE44EE">
        <w:rPr>
          <w:lang w:val="en"/>
        </w:rPr>
        <w:t>e</w:t>
      </w:r>
      <w:r w:rsidR="00BA7233">
        <w:rPr>
          <w:lang w:val="en"/>
        </w:rPr>
        <w:t xml:space="preserve"> 7 Aug 2012 and a return late afternoon Wed 8 Aug 2012. Invitees should expect an email within the next couple of weeks from either Catherine Whelan or Monica </w:t>
      </w:r>
      <w:proofErr w:type="spellStart"/>
      <w:r w:rsidR="00BA7233">
        <w:rPr>
          <w:lang w:val="en"/>
        </w:rPr>
        <w:t>Starley</w:t>
      </w:r>
      <w:proofErr w:type="spellEnd"/>
      <w:r w:rsidR="00BA7233">
        <w:rPr>
          <w:lang w:val="en"/>
        </w:rPr>
        <w:t xml:space="preserve"> </w:t>
      </w:r>
      <w:r w:rsidR="00BA7233">
        <w:t>requesting</w:t>
      </w:r>
      <w:r w:rsidR="00BA7233" w:rsidRPr="00B75792">
        <w:t xml:space="preserve"> </w:t>
      </w:r>
      <w:r w:rsidR="00BA7233">
        <w:t xml:space="preserve">an RSVP of </w:t>
      </w:r>
      <w:r w:rsidR="00F31039">
        <w:t>their</w:t>
      </w:r>
      <w:r w:rsidR="00BA7233">
        <w:t xml:space="preserve"> intent to attend.</w:t>
      </w:r>
      <w:r w:rsidR="00BA7233" w:rsidRPr="00B75792">
        <w:t xml:space="preserve"> </w:t>
      </w:r>
      <w:r w:rsidR="00BA7233">
        <w:t>Responding to this poll</w:t>
      </w:r>
      <w:r w:rsidR="00BA7233" w:rsidRPr="00B75792">
        <w:t xml:space="preserve"> is extremely</w:t>
      </w:r>
      <w:r w:rsidR="00BA7233">
        <w:t xml:space="preserve"> important</w:t>
      </w:r>
      <w:r w:rsidR="00BA7233" w:rsidRPr="00B75792">
        <w:t xml:space="preserve"> </w:t>
      </w:r>
      <w:r w:rsidR="00BA7233">
        <w:t>given the way this event is funded.</w:t>
      </w:r>
    </w:p>
    <w:p w:rsidR="00563794" w:rsidRPr="00563794" w:rsidRDefault="001E67E6" w:rsidP="00563794">
      <w:pPr>
        <w:pStyle w:val="NormalWeb"/>
        <w:numPr>
          <w:ilvl w:val="1"/>
          <w:numId w:val="8"/>
        </w:numPr>
        <w:tabs>
          <w:tab w:val="clear" w:pos="1440"/>
        </w:tabs>
        <w:spacing w:before="0" w:beforeAutospacing="0" w:after="0" w:afterAutospacing="0" w:line="240" w:lineRule="atLeast"/>
        <w:ind w:left="720"/>
        <w:jc w:val="both"/>
        <w:rPr>
          <w:lang w:val="en"/>
        </w:rPr>
      </w:pPr>
      <w:r w:rsidRPr="001E67E6">
        <w:rPr>
          <w:u w:val="single"/>
          <w:lang w:val="en"/>
        </w:rPr>
        <w:t>Standing Committee Organizational Meetings</w:t>
      </w:r>
      <w:r>
        <w:rPr>
          <w:lang w:val="en"/>
        </w:rPr>
        <w:t xml:space="preserve">: </w:t>
      </w:r>
      <w:r w:rsidR="00BA7233">
        <w:rPr>
          <w:lang w:val="en"/>
        </w:rPr>
        <w:t>Catherine</w:t>
      </w:r>
      <w:r w:rsidR="00563794">
        <w:rPr>
          <w:lang w:val="en"/>
        </w:rPr>
        <w:t xml:space="preserve"> Whelan</w:t>
      </w:r>
      <w:r w:rsidR="00BA7233">
        <w:rPr>
          <w:lang w:val="en"/>
        </w:rPr>
        <w:t xml:space="preserve"> indicated that the organizational meetings of the standing committees </w:t>
      </w:r>
      <w:r w:rsidR="00563794">
        <w:rPr>
          <w:lang w:val="en"/>
        </w:rPr>
        <w:t>of the 2012-2013 University Senate will commence</w:t>
      </w:r>
      <w:r w:rsidR="00BA7233">
        <w:rPr>
          <w:lang w:val="en"/>
        </w:rPr>
        <w:t xml:space="preserve"> with</w:t>
      </w:r>
      <w:r w:rsidR="00563794">
        <w:rPr>
          <w:lang w:val="en"/>
        </w:rPr>
        <w:t>in</w:t>
      </w:r>
      <w:r w:rsidR="00BA7233">
        <w:rPr>
          <w:lang w:val="en"/>
        </w:rPr>
        <w:t xml:space="preserve"> a few minutes of the adjournment of this </w:t>
      </w:r>
      <w:r w:rsidR="00563794">
        <w:rPr>
          <w:lang w:val="en"/>
        </w:rPr>
        <w:t xml:space="preserve">organizational </w:t>
      </w:r>
      <w:r w:rsidR="00BA7233">
        <w:rPr>
          <w:lang w:val="en"/>
        </w:rPr>
        <w:t>meeting</w:t>
      </w:r>
      <w:r w:rsidR="00563794">
        <w:rPr>
          <w:lang w:val="en"/>
        </w:rPr>
        <w:t>. The 2012-2013 CAPC Chair, once identified, is responsible to schedule the organizational meeting of the CAPC Subcommittee on the Core Curriculum (</w:t>
      </w:r>
      <w:proofErr w:type="spellStart"/>
      <w:r w:rsidR="00563794">
        <w:rPr>
          <w:lang w:val="en"/>
        </w:rPr>
        <w:t>SoCC</w:t>
      </w:r>
      <w:proofErr w:type="spellEnd"/>
      <w:r w:rsidR="00563794">
        <w:rPr>
          <w:lang w:val="en"/>
        </w:rPr>
        <w:t xml:space="preserve">) and facilitate </w:t>
      </w:r>
      <w:proofErr w:type="spellStart"/>
      <w:r w:rsidR="00563794">
        <w:rPr>
          <w:lang w:val="en"/>
        </w:rPr>
        <w:t>SoCC</w:t>
      </w:r>
      <w:proofErr w:type="spellEnd"/>
      <w:r w:rsidR="00563794">
        <w:rPr>
          <w:lang w:val="en"/>
        </w:rPr>
        <w:t xml:space="preserve"> officer elections. Thus, members of the inaugural </w:t>
      </w:r>
      <w:proofErr w:type="spellStart"/>
      <w:r w:rsidR="00563794">
        <w:rPr>
          <w:lang w:val="en"/>
        </w:rPr>
        <w:t>SoCC</w:t>
      </w:r>
      <w:proofErr w:type="spellEnd"/>
      <w:r w:rsidR="00563794">
        <w:rPr>
          <w:lang w:val="en"/>
        </w:rPr>
        <w:t xml:space="preserve"> should anticipate receiving details on the </w:t>
      </w:r>
      <w:proofErr w:type="spellStart"/>
      <w:r w:rsidR="00563794">
        <w:rPr>
          <w:lang w:val="en"/>
        </w:rPr>
        <w:t>SoCC</w:t>
      </w:r>
      <w:proofErr w:type="spellEnd"/>
      <w:r w:rsidR="00563794">
        <w:rPr>
          <w:lang w:val="en"/>
        </w:rPr>
        <w:t xml:space="preserve"> organizational meeting from the CAPC Chair. </w:t>
      </w:r>
      <w:r w:rsidR="00563794" w:rsidRPr="00563794">
        <w:rPr>
          <w:lang w:val="en"/>
        </w:rPr>
        <w:t>The locations for the organizational meetings of the fiv</w:t>
      </w:r>
      <w:r w:rsidR="00563794">
        <w:rPr>
          <w:lang w:val="en"/>
        </w:rPr>
        <w:t>e standing committees are as follows.</w:t>
      </w:r>
    </w:p>
    <w:p w:rsidR="00563794" w:rsidRDefault="00BA7233" w:rsidP="00563794">
      <w:pPr>
        <w:pStyle w:val="NormalWeb"/>
        <w:numPr>
          <w:ilvl w:val="2"/>
          <w:numId w:val="8"/>
        </w:numPr>
        <w:tabs>
          <w:tab w:val="clear" w:pos="2160"/>
        </w:tabs>
        <w:spacing w:before="0" w:beforeAutospacing="0" w:after="0" w:afterAutospacing="0" w:line="240" w:lineRule="atLeast"/>
        <w:ind w:left="1260"/>
        <w:jc w:val="both"/>
        <w:rPr>
          <w:lang w:val="en"/>
        </w:rPr>
      </w:pPr>
      <w:r>
        <w:rPr>
          <w:lang w:val="en"/>
        </w:rPr>
        <w:t>Academic Policy Committee (APC</w:t>
      </w:r>
      <w:r w:rsidR="00563794">
        <w:rPr>
          <w:lang w:val="en"/>
        </w:rPr>
        <w:t>) A&amp;S 2-72</w:t>
      </w:r>
    </w:p>
    <w:p w:rsidR="00563794" w:rsidRDefault="00563794" w:rsidP="00563794">
      <w:pPr>
        <w:pStyle w:val="NormalWeb"/>
        <w:numPr>
          <w:ilvl w:val="2"/>
          <w:numId w:val="8"/>
        </w:numPr>
        <w:tabs>
          <w:tab w:val="clear" w:pos="2160"/>
        </w:tabs>
        <w:spacing w:before="0" w:beforeAutospacing="0" w:after="0" w:afterAutospacing="0" w:line="240" w:lineRule="atLeast"/>
        <w:ind w:left="1260"/>
        <w:jc w:val="both"/>
        <w:rPr>
          <w:lang w:val="en"/>
        </w:rPr>
      </w:pPr>
      <w:r>
        <w:rPr>
          <w:lang w:val="en"/>
        </w:rPr>
        <w:t>Curriculum and Assessment Policy Committee (</w:t>
      </w:r>
      <w:r w:rsidR="00BA7233">
        <w:rPr>
          <w:lang w:val="en"/>
        </w:rPr>
        <w:t>CAPC</w:t>
      </w:r>
      <w:r>
        <w:rPr>
          <w:lang w:val="en"/>
        </w:rPr>
        <w:t>) A&amp;S 2-74</w:t>
      </w:r>
    </w:p>
    <w:p w:rsidR="00563794" w:rsidRDefault="00563794" w:rsidP="00563794">
      <w:pPr>
        <w:pStyle w:val="NormalWeb"/>
        <w:numPr>
          <w:ilvl w:val="2"/>
          <w:numId w:val="8"/>
        </w:numPr>
        <w:tabs>
          <w:tab w:val="clear" w:pos="2160"/>
        </w:tabs>
        <w:spacing w:before="0" w:beforeAutospacing="0" w:after="0" w:afterAutospacing="0" w:line="240" w:lineRule="atLeast"/>
        <w:ind w:left="1260"/>
        <w:jc w:val="both"/>
        <w:rPr>
          <w:lang w:val="en"/>
        </w:rPr>
      </w:pPr>
      <w:r>
        <w:rPr>
          <w:lang w:val="en"/>
        </w:rPr>
        <w:t>Faculty Affairs Policy Committee (</w:t>
      </w:r>
      <w:r w:rsidR="00BA7233">
        <w:rPr>
          <w:lang w:val="en"/>
        </w:rPr>
        <w:t>FAPC</w:t>
      </w:r>
      <w:r>
        <w:rPr>
          <w:lang w:val="en"/>
        </w:rPr>
        <w:t>) A&amp;S 1-49</w:t>
      </w:r>
    </w:p>
    <w:p w:rsidR="00563794" w:rsidRDefault="00563794" w:rsidP="00563794">
      <w:pPr>
        <w:pStyle w:val="NormalWeb"/>
        <w:numPr>
          <w:ilvl w:val="2"/>
          <w:numId w:val="8"/>
        </w:numPr>
        <w:tabs>
          <w:tab w:val="clear" w:pos="2160"/>
        </w:tabs>
        <w:spacing w:before="0" w:beforeAutospacing="0" w:after="0" w:afterAutospacing="0" w:line="240" w:lineRule="atLeast"/>
        <w:ind w:left="1260"/>
        <w:jc w:val="both"/>
        <w:rPr>
          <w:lang w:val="en"/>
        </w:rPr>
      </w:pPr>
      <w:r>
        <w:rPr>
          <w:lang w:val="en"/>
        </w:rPr>
        <w:t>Resources, Planning, and Institutional Policy Committee (</w:t>
      </w:r>
      <w:r w:rsidR="00BA7233">
        <w:rPr>
          <w:lang w:val="en"/>
        </w:rPr>
        <w:t>RPIPC</w:t>
      </w:r>
      <w:r>
        <w:rPr>
          <w:lang w:val="en"/>
        </w:rPr>
        <w:t>) A&amp;S 1-51</w:t>
      </w:r>
    </w:p>
    <w:p w:rsidR="00563794" w:rsidRDefault="00563794" w:rsidP="00563794">
      <w:pPr>
        <w:pStyle w:val="NormalWeb"/>
        <w:numPr>
          <w:ilvl w:val="2"/>
          <w:numId w:val="8"/>
        </w:numPr>
        <w:tabs>
          <w:tab w:val="clear" w:pos="2160"/>
        </w:tabs>
        <w:spacing w:before="0" w:beforeAutospacing="0" w:after="0" w:afterAutospacing="0" w:line="240" w:lineRule="atLeast"/>
        <w:ind w:left="1260"/>
        <w:jc w:val="both"/>
        <w:rPr>
          <w:lang w:val="en"/>
        </w:rPr>
      </w:pPr>
      <w:r>
        <w:rPr>
          <w:lang w:val="en"/>
        </w:rPr>
        <w:t>Student Affairs Policy Committee (</w:t>
      </w:r>
      <w:r w:rsidR="00BA7233">
        <w:rPr>
          <w:lang w:val="en"/>
        </w:rPr>
        <w:t>SAPC</w:t>
      </w:r>
      <w:r>
        <w:rPr>
          <w:lang w:val="en"/>
        </w:rPr>
        <w:t>) A&amp;S 1-55</w:t>
      </w:r>
    </w:p>
    <w:p w:rsidR="001E67E6" w:rsidRPr="00C60694" w:rsidRDefault="001E67E6" w:rsidP="001E67E6">
      <w:pPr>
        <w:spacing w:before="240" w:line="240" w:lineRule="atLeast"/>
        <w:jc w:val="both"/>
        <w:rPr>
          <w:lang w:val="en"/>
        </w:rPr>
      </w:pPr>
      <w:r w:rsidRPr="001E67E6">
        <w:rPr>
          <w:b/>
          <w:u w:val="single"/>
          <w:lang w:val="en"/>
        </w:rPr>
        <w:t>Adjourn</w:t>
      </w:r>
      <w:r>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he meeting was adjourned at 2:28</w:t>
      </w:r>
      <w:r w:rsidR="008C2D64" w:rsidRPr="001E67E6">
        <w:rPr>
          <w:lang w:val="en"/>
        </w:rPr>
        <w:t xml:space="preserve"> p.m.</w:t>
      </w:r>
    </w:p>
    <w:sectPr w:rsidR="001E67E6" w:rsidRPr="00C60694" w:rsidSect="00512B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F4" w:rsidRDefault="009455F4" w:rsidP="002B788F">
      <w:r>
        <w:separator/>
      </w:r>
    </w:p>
  </w:endnote>
  <w:endnote w:type="continuationSeparator" w:id="0">
    <w:p w:rsidR="009455F4" w:rsidRDefault="009455F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716696566"/>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2B788F" w:rsidRPr="002B788F" w:rsidRDefault="002B788F" w:rsidP="002B788F">
            <w:pPr>
              <w:pStyle w:val="Footer"/>
              <w:tabs>
                <w:tab w:val="clear" w:pos="4680"/>
                <w:tab w:val="clear" w:pos="9360"/>
                <w:tab w:val="right" w:pos="10800"/>
              </w:tabs>
              <w:rPr>
                <w:i/>
                <w:sz w:val="20"/>
                <w:szCs w:val="20"/>
              </w:rPr>
            </w:pPr>
            <w:r w:rsidRPr="002B788F">
              <w:rPr>
                <w:i/>
                <w:sz w:val="20"/>
                <w:szCs w:val="20"/>
              </w:rPr>
              <w:t xml:space="preserve">27 Apr 2012 University Senate Meeting </w:t>
            </w:r>
            <w:r w:rsidR="00332514">
              <w:rPr>
                <w:i/>
                <w:sz w:val="20"/>
                <w:szCs w:val="20"/>
              </w:rPr>
              <w:t>Minutes</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2770DC">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2770DC">
              <w:rPr>
                <w:bCs/>
                <w:i/>
                <w:noProof/>
                <w:sz w:val="20"/>
                <w:szCs w:val="20"/>
              </w:rPr>
              <w:t>2</w:t>
            </w:r>
            <w:r w:rsidRPr="002B788F">
              <w:rPr>
                <w:bCs/>
                <w:i/>
                <w:sz w:val="20"/>
                <w:szCs w:val="20"/>
              </w:rPr>
              <w:fldChar w:fldCharType="end"/>
            </w:r>
          </w:p>
        </w:sdtContent>
      </w:sdt>
    </w:sdtContent>
  </w:sdt>
  <w:p w:rsidR="002B788F" w:rsidRDefault="002B7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F4" w:rsidRDefault="009455F4" w:rsidP="002B788F">
      <w:r>
        <w:separator/>
      </w:r>
    </w:p>
  </w:footnote>
  <w:footnote w:type="continuationSeparator" w:id="0">
    <w:p w:rsidR="009455F4" w:rsidRDefault="009455F4"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AC1"/>
    <w:multiLevelType w:val="multilevel"/>
    <w:tmpl w:val="323A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36F55"/>
    <w:multiLevelType w:val="multilevel"/>
    <w:tmpl w:val="AFD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51990"/>
    <w:multiLevelType w:val="multilevel"/>
    <w:tmpl w:val="CAD6F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3292D"/>
    <w:multiLevelType w:val="multilevel"/>
    <w:tmpl w:val="6B1C7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31FD2"/>
    <w:multiLevelType w:val="multilevel"/>
    <w:tmpl w:val="05A00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553DC"/>
    <w:multiLevelType w:val="multilevel"/>
    <w:tmpl w:val="05A00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63FDC"/>
    <w:multiLevelType w:val="multilevel"/>
    <w:tmpl w:val="45D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F31219"/>
    <w:multiLevelType w:val="hybridMultilevel"/>
    <w:tmpl w:val="E48E9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46EFF"/>
    <w:multiLevelType w:val="multilevel"/>
    <w:tmpl w:val="169CA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5372D9"/>
    <w:multiLevelType w:val="multilevel"/>
    <w:tmpl w:val="8E5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D30B3"/>
    <w:multiLevelType w:val="multilevel"/>
    <w:tmpl w:val="F2C8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9"/>
  </w:num>
  <w:num w:numId="5">
    <w:abstractNumId w:val="10"/>
  </w:num>
  <w:num w:numId="6">
    <w:abstractNumId w:val="0"/>
  </w:num>
  <w:num w:numId="7">
    <w:abstractNumId w:val="4"/>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271E2"/>
    <w:rsid w:val="001B1BB9"/>
    <w:rsid w:val="001E67E6"/>
    <w:rsid w:val="002132D2"/>
    <w:rsid w:val="002770DC"/>
    <w:rsid w:val="00290714"/>
    <w:rsid w:val="002B788F"/>
    <w:rsid w:val="00332514"/>
    <w:rsid w:val="004D620A"/>
    <w:rsid w:val="00512BF5"/>
    <w:rsid w:val="00563794"/>
    <w:rsid w:val="00636C82"/>
    <w:rsid w:val="007D3913"/>
    <w:rsid w:val="008C2D64"/>
    <w:rsid w:val="008C5A75"/>
    <w:rsid w:val="008D5C32"/>
    <w:rsid w:val="009455F4"/>
    <w:rsid w:val="00B32F07"/>
    <w:rsid w:val="00BA7233"/>
    <w:rsid w:val="00BE3DF0"/>
    <w:rsid w:val="00C025A6"/>
    <w:rsid w:val="00C60694"/>
    <w:rsid w:val="00CD752D"/>
    <w:rsid w:val="00CE35E3"/>
    <w:rsid w:val="00D25F90"/>
    <w:rsid w:val="00D96035"/>
    <w:rsid w:val="00DE44EE"/>
    <w:rsid w:val="00E3641F"/>
    <w:rsid w:val="00EE7646"/>
    <w:rsid w:val="00F155E3"/>
    <w:rsid w:val="00F31039"/>
    <w:rsid w:val="00F51BAA"/>
    <w:rsid w:val="00FC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4</cp:revision>
  <cp:lastPrinted>2012-09-14T19:55:00Z</cp:lastPrinted>
  <dcterms:created xsi:type="dcterms:W3CDTF">2012-09-14T19:54:00Z</dcterms:created>
  <dcterms:modified xsi:type="dcterms:W3CDTF">2012-09-14T19:56:00Z</dcterms:modified>
</cp:coreProperties>
</file>