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AB" w:rsidRDefault="00DF09AB" w:rsidP="00DF09AB">
      <w:pPr>
        <w:jc w:val="center"/>
        <w:rPr>
          <w:b/>
          <w:lang w:val="en"/>
        </w:rPr>
      </w:pPr>
      <w:r>
        <w:rPr>
          <w:b/>
          <w:lang w:val="en"/>
        </w:rPr>
        <w:t>2012-</w:t>
      </w:r>
      <w:r w:rsidR="003C2580">
        <w:rPr>
          <w:b/>
          <w:lang w:val="en"/>
        </w:rPr>
        <w:t>20</w:t>
      </w:r>
      <w:r>
        <w:rPr>
          <w:b/>
          <w:lang w:val="en"/>
        </w:rPr>
        <w:t>13 University Senate</w:t>
      </w:r>
    </w:p>
    <w:p w:rsidR="006E5A95" w:rsidRDefault="00CC2ECE" w:rsidP="00F85D6E">
      <w:pPr>
        <w:spacing w:line="240" w:lineRule="atLeast"/>
        <w:jc w:val="center"/>
        <w:rPr>
          <w:b/>
          <w:lang w:val="en"/>
        </w:rPr>
      </w:pPr>
      <w:r>
        <w:rPr>
          <w:b/>
          <w:lang w:val="en"/>
        </w:rPr>
        <w:t xml:space="preserve">Minutes for the </w:t>
      </w:r>
      <w:r w:rsidR="006E5A95">
        <w:rPr>
          <w:b/>
          <w:lang w:val="en"/>
        </w:rPr>
        <w:t>1</w:t>
      </w:r>
      <w:r w:rsidR="00AD170B">
        <w:rPr>
          <w:b/>
          <w:lang w:val="en"/>
        </w:rPr>
        <w:t>5</w:t>
      </w:r>
      <w:r w:rsidR="006E5A95">
        <w:rPr>
          <w:b/>
          <w:lang w:val="en"/>
        </w:rPr>
        <w:t>-</w:t>
      </w:r>
      <w:r w:rsidR="00A8167A">
        <w:rPr>
          <w:b/>
          <w:lang w:val="en"/>
        </w:rPr>
        <w:t>Mar</w:t>
      </w:r>
      <w:r w:rsidR="00607D6B">
        <w:rPr>
          <w:b/>
          <w:lang w:val="en"/>
        </w:rPr>
        <w:t>-201</w:t>
      </w:r>
      <w:r w:rsidR="002C1405">
        <w:rPr>
          <w:b/>
          <w:lang w:val="en"/>
        </w:rPr>
        <w:t>3</w:t>
      </w:r>
      <w:r w:rsidR="00607D6B">
        <w:rPr>
          <w:b/>
          <w:lang w:val="en"/>
        </w:rPr>
        <w:t xml:space="preserve"> </w:t>
      </w:r>
      <w:r w:rsidR="002D470E">
        <w:rPr>
          <w:b/>
          <w:lang w:val="en"/>
        </w:rPr>
        <w:t>Meeting</w:t>
      </w:r>
    </w:p>
    <w:p w:rsidR="00CC2ECE" w:rsidRDefault="00CC2ECE" w:rsidP="00CC2ECE">
      <w:pPr>
        <w:jc w:val="center"/>
        <w:rPr>
          <w:i/>
          <w:iCs/>
          <w:color w:val="000000"/>
          <w:sz w:val="20"/>
          <w:szCs w:val="20"/>
        </w:rPr>
      </w:pPr>
      <w:r>
        <w:rPr>
          <w:i/>
          <w:iCs/>
          <w:color w:val="000000"/>
          <w:sz w:val="20"/>
          <w:szCs w:val="20"/>
        </w:rPr>
        <w:t xml:space="preserve">University </w:t>
      </w:r>
      <w:r w:rsidRPr="00CC2ECE">
        <w:rPr>
          <w:i/>
          <w:iCs/>
          <w:color w:val="000000"/>
          <w:sz w:val="20"/>
          <w:szCs w:val="20"/>
        </w:rPr>
        <w:t>Senate Officers: Presiding Officer Catherine Whelan, Presiding Officer Elect Lyndall Muschell, Secretary Craig Turner</w:t>
      </w:r>
    </w:p>
    <w:p w:rsidR="009C680B" w:rsidRPr="00BE6A2E" w:rsidRDefault="008C2D64" w:rsidP="00BE6A2E">
      <w:pPr>
        <w:autoSpaceDE w:val="0"/>
        <w:autoSpaceDN w:val="0"/>
        <w:adjustRightInd w:val="0"/>
        <w:spacing w:before="100" w:after="100"/>
        <w:ind w:left="994" w:hanging="994"/>
        <w:jc w:val="both"/>
        <w:rPr>
          <w:sz w:val="22"/>
          <w:szCs w:val="22"/>
          <w:lang w:val="en"/>
        </w:rPr>
      </w:pPr>
      <w:r w:rsidRPr="00BE6A2E">
        <w:rPr>
          <w:b/>
          <w:smallCaps/>
          <w:sz w:val="22"/>
          <w:szCs w:val="22"/>
          <w:u w:val="single"/>
          <w:lang w:val="en"/>
        </w:rPr>
        <w:t>Present</w:t>
      </w:r>
      <w:r w:rsidRPr="00BE6A2E">
        <w:rPr>
          <w:sz w:val="22"/>
          <w:szCs w:val="22"/>
          <w:lang w:val="en"/>
        </w:rPr>
        <w:tab/>
      </w:r>
      <w:r w:rsidR="00EF6FF3" w:rsidRPr="00BE6A2E">
        <w:rPr>
          <w:sz w:val="22"/>
          <w:szCs w:val="22"/>
        </w:rPr>
        <w:t>Cody Allen, Susan C. Allen, Kay Anderson, Kirk Armstrong, Alex Blazer, Dianne Chamblee, Jan Clark, Carrie Cook, Ben Davis, David de Posada, Steve Dorman, Toi Franks, Sandra E. Godwin, Maureen Horgan, Amanda Jarriel, Matthew Liao-Troth, Deborah MacMillan, Mary Magoulick, Bryan Marshall, Cara Meade, Julia Metzker, Leslie Moore, Brian Mumma, Michael Murphy, Lyndall Muschell, Amy Pinney, Sarah Rose Remmes, Jason Rich, Mike Rose, Doreen Sams, Susan Steele, John R. Swinton, Craig Turner, Carol Ward, Catherine Whelan</w:t>
      </w:r>
      <w:r w:rsidR="001D1AF8" w:rsidRPr="00BE6A2E">
        <w:rPr>
          <w:sz w:val="22"/>
          <w:szCs w:val="22"/>
          <w:lang w:val="en"/>
        </w:rPr>
        <w:t xml:space="preserve">, </w:t>
      </w:r>
      <w:r w:rsidR="009C680B" w:rsidRPr="00BE6A2E">
        <w:rPr>
          <w:sz w:val="22"/>
          <w:szCs w:val="22"/>
          <w:lang w:val="en"/>
        </w:rPr>
        <w:t>Stephen Wills.</w:t>
      </w:r>
    </w:p>
    <w:p w:rsidR="008C2D64" w:rsidRPr="00BE6A2E" w:rsidRDefault="008C2D64" w:rsidP="00BE6A2E">
      <w:pPr>
        <w:pStyle w:val="NormalWeb"/>
        <w:spacing w:before="120" w:line="240" w:lineRule="atLeast"/>
        <w:ind w:left="994" w:hanging="994"/>
        <w:jc w:val="both"/>
        <w:rPr>
          <w:sz w:val="22"/>
          <w:szCs w:val="22"/>
          <w:lang w:val="en"/>
        </w:rPr>
      </w:pPr>
      <w:r w:rsidRPr="00BE6A2E">
        <w:rPr>
          <w:b/>
          <w:smallCaps/>
          <w:sz w:val="22"/>
          <w:szCs w:val="22"/>
          <w:u w:val="single"/>
          <w:lang w:val="en"/>
        </w:rPr>
        <w:t>Absent</w:t>
      </w:r>
      <w:r w:rsidRPr="00BE6A2E">
        <w:rPr>
          <w:sz w:val="22"/>
          <w:szCs w:val="22"/>
          <w:lang w:val="en"/>
        </w:rPr>
        <w:t xml:space="preserve"> </w:t>
      </w:r>
      <w:r w:rsidRPr="00BE6A2E">
        <w:rPr>
          <w:sz w:val="22"/>
          <w:szCs w:val="22"/>
          <w:lang w:val="en"/>
        </w:rPr>
        <w:tab/>
      </w:r>
      <w:r w:rsidR="002656E3" w:rsidRPr="00BE6A2E">
        <w:rPr>
          <w:sz w:val="22"/>
          <w:szCs w:val="22"/>
          <w:lang w:val="en"/>
        </w:rPr>
        <w:t>James Bridgeforth, Jennifer Graham, Beth McCauley, Ken McGill, Macon L. C. McGinley</w:t>
      </w:r>
      <w:r w:rsidR="001D1AF8" w:rsidRPr="00BE6A2E">
        <w:rPr>
          <w:sz w:val="22"/>
          <w:szCs w:val="22"/>
          <w:lang w:val="en"/>
        </w:rPr>
        <w:t>, Amy Sumpter</w:t>
      </w:r>
      <w:r w:rsidRPr="00BE6A2E">
        <w:rPr>
          <w:sz w:val="22"/>
          <w:szCs w:val="22"/>
          <w:lang w:val="en"/>
        </w:rPr>
        <w:t>.</w:t>
      </w:r>
    </w:p>
    <w:p w:rsidR="001D1AF8" w:rsidRPr="00BE6A2E" w:rsidRDefault="008C2D64" w:rsidP="00BE6A2E">
      <w:pPr>
        <w:pStyle w:val="NormalWeb"/>
        <w:spacing w:before="120" w:line="240" w:lineRule="atLeast"/>
        <w:ind w:left="994" w:hanging="994"/>
        <w:jc w:val="both"/>
        <w:rPr>
          <w:sz w:val="22"/>
          <w:szCs w:val="22"/>
          <w:lang w:val="en"/>
        </w:rPr>
      </w:pPr>
      <w:r w:rsidRPr="00BE6A2E">
        <w:rPr>
          <w:b/>
          <w:smallCaps/>
          <w:sz w:val="22"/>
          <w:szCs w:val="22"/>
          <w:u w:val="single"/>
          <w:lang w:val="en"/>
        </w:rPr>
        <w:t>Regrets</w:t>
      </w:r>
      <w:r w:rsidRPr="00BE6A2E">
        <w:rPr>
          <w:sz w:val="22"/>
          <w:szCs w:val="22"/>
          <w:lang w:val="en"/>
        </w:rPr>
        <w:t xml:space="preserve"> </w:t>
      </w:r>
      <w:r w:rsidRPr="00BE6A2E">
        <w:rPr>
          <w:sz w:val="22"/>
          <w:szCs w:val="22"/>
          <w:lang w:val="en"/>
        </w:rPr>
        <w:tab/>
      </w:r>
      <w:r w:rsidR="002656E3" w:rsidRPr="00BE6A2E">
        <w:rPr>
          <w:sz w:val="22"/>
          <w:szCs w:val="22"/>
          <w:lang w:val="en"/>
        </w:rPr>
        <w:t>Andrei Barkovskii, Ryan Brown, Scott Butler, Josh Kitchens, William Miller. Indiren Pillay, Holley Roberts, Chris Skelton</w:t>
      </w:r>
      <w:r w:rsidR="001D1AF8" w:rsidRPr="00BE6A2E">
        <w:rPr>
          <w:sz w:val="22"/>
          <w:szCs w:val="22"/>
          <w:lang w:val="en"/>
        </w:rPr>
        <w:t>.</w:t>
      </w:r>
    </w:p>
    <w:p w:rsidR="002656E3" w:rsidRPr="00BE6A2E" w:rsidRDefault="008C2D64" w:rsidP="00BE6A2E">
      <w:pPr>
        <w:pStyle w:val="NormalWeb"/>
        <w:spacing w:before="0" w:beforeAutospacing="0" w:after="0" w:afterAutospacing="0" w:line="240" w:lineRule="atLeast"/>
        <w:ind w:left="994" w:hanging="994"/>
        <w:jc w:val="both"/>
        <w:rPr>
          <w:sz w:val="22"/>
          <w:szCs w:val="22"/>
          <w:lang w:val="en"/>
        </w:rPr>
      </w:pPr>
      <w:r w:rsidRPr="00BE6A2E">
        <w:rPr>
          <w:b/>
          <w:smallCaps/>
          <w:sz w:val="22"/>
          <w:szCs w:val="22"/>
          <w:u w:val="single"/>
          <w:lang w:val="en"/>
        </w:rPr>
        <w:t>Guests</w:t>
      </w:r>
      <w:r w:rsidRPr="00BE6A2E">
        <w:rPr>
          <w:sz w:val="22"/>
          <w:szCs w:val="22"/>
          <w:lang w:val="en"/>
        </w:rPr>
        <w:t xml:space="preserve"> </w:t>
      </w:r>
      <w:r w:rsidRPr="00BE6A2E">
        <w:rPr>
          <w:sz w:val="22"/>
          <w:szCs w:val="22"/>
          <w:lang w:val="en"/>
        </w:rPr>
        <w:tab/>
      </w:r>
      <w:r w:rsidR="002656E3" w:rsidRPr="00BE6A2E">
        <w:rPr>
          <w:sz w:val="22"/>
          <w:szCs w:val="22"/>
          <w:lang w:val="en"/>
        </w:rPr>
        <w:t xml:space="preserve">Mike Augustine </w:t>
      </w:r>
      <w:r w:rsidR="002656E3" w:rsidRPr="00BE6A2E">
        <w:rPr>
          <w:i/>
          <w:sz w:val="22"/>
          <w:szCs w:val="22"/>
          <w:lang w:val="en"/>
        </w:rPr>
        <w:t>Senior Director, Advising and Retention</w:t>
      </w:r>
      <w:r w:rsidR="002656E3" w:rsidRPr="00BE6A2E">
        <w:rPr>
          <w:sz w:val="22"/>
          <w:szCs w:val="22"/>
          <w:lang w:val="en"/>
        </w:rPr>
        <w:t>,</w:t>
      </w:r>
    </w:p>
    <w:p w:rsidR="002656E3" w:rsidRPr="00BE6A2E" w:rsidRDefault="002656E3" w:rsidP="00BE6A2E">
      <w:pPr>
        <w:pStyle w:val="NormalWeb"/>
        <w:spacing w:before="0" w:beforeAutospacing="0" w:after="0" w:afterAutospacing="0" w:line="240" w:lineRule="atLeast"/>
        <w:ind w:left="994" w:hanging="4"/>
        <w:jc w:val="both"/>
        <w:rPr>
          <w:sz w:val="22"/>
          <w:szCs w:val="22"/>
          <w:lang w:val="en"/>
        </w:rPr>
      </w:pPr>
      <w:r w:rsidRPr="00BE6A2E">
        <w:rPr>
          <w:sz w:val="22"/>
          <w:szCs w:val="22"/>
          <w:lang w:val="en"/>
        </w:rPr>
        <w:t xml:space="preserve">Ginger Chaffinch </w:t>
      </w:r>
      <w:r w:rsidRPr="00BE6A2E">
        <w:rPr>
          <w:i/>
          <w:sz w:val="22"/>
          <w:szCs w:val="22"/>
          <w:lang w:val="en"/>
        </w:rPr>
        <w:t>Assistant Athletics Director</w:t>
      </w:r>
      <w:r w:rsidRPr="00BE6A2E">
        <w:rPr>
          <w:sz w:val="22"/>
          <w:szCs w:val="22"/>
          <w:lang w:val="en"/>
        </w:rPr>
        <w:t>,</w:t>
      </w:r>
    </w:p>
    <w:p w:rsidR="00060228" w:rsidRPr="00BE6A2E" w:rsidRDefault="003743AE" w:rsidP="00BE6A2E">
      <w:pPr>
        <w:pStyle w:val="NormalWeb"/>
        <w:spacing w:before="0" w:beforeAutospacing="0" w:after="0" w:afterAutospacing="0" w:line="240" w:lineRule="atLeast"/>
        <w:ind w:left="994" w:hanging="4"/>
        <w:jc w:val="both"/>
        <w:rPr>
          <w:sz w:val="22"/>
          <w:szCs w:val="22"/>
          <w:lang w:val="en"/>
        </w:rPr>
      </w:pPr>
      <w:r w:rsidRPr="00BE6A2E">
        <w:rPr>
          <w:sz w:val="22"/>
          <w:szCs w:val="22"/>
          <w:lang w:val="en"/>
        </w:rPr>
        <w:t>Douglas A. Goings</w:t>
      </w:r>
      <w:r w:rsidR="00060228" w:rsidRPr="00BE6A2E">
        <w:rPr>
          <w:sz w:val="22"/>
          <w:szCs w:val="22"/>
          <w:lang w:val="en"/>
        </w:rPr>
        <w:t xml:space="preserve"> </w:t>
      </w:r>
      <w:r w:rsidR="00060228" w:rsidRPr="00BE6A2E">
        <w:rPr>
          <w:i/>
          <w:sz w:val="22"/>
          <w:szCs w:val="22"/>
          <w:lang w:val="en"/>
        </w:rPr>
        <w:t xml:space="preserve">Parliamentarian of </w:t>
      </w:r>
      <w:r w:rsidRPr="00BE6A2E">
        <w:rPr>
          <w:i/>
          <w:sz w:val="22"/>
          <w:szCs w:val="22"/>
          <w:lang w:val="en"/>
        </w:rPr>
        <w:t>the 2012-2013 University Senate</w:t>
      </w:r>
      <w:r w:rsidR="00AD170B" w:rsidRPr="00BE6A2E">
        <w:rPr>
          <w:sz w:val="22"/>
          <w:szCs w:val="22"/>
          <w:lang w:val="en"/>
        </w:rPr>
        <w:t>,</w:t>
      </w:r>
    </w:p>
    <w:p w:rsidR="00AD170B" w:rsidRPr="00BE6A2E" w:rsidRDefault="002656E3" w:rsidP="00BE6A2E">
      <w:pPr>
        <w:pStyle w:val="NormalWeb"/>
        <w:spacing w:before="0" w:beforeAutospacing="0" w:after="0" w:afterAutospacing="0" w:line="240" w:lineRule="atLeast"/>
        <w:ind w:left="994" w:hanging="4"/>
        <w:jc w:val="both"/>
        <w:rPr>
          <w:sz w:val="22"/>
          <w:szCs w:val="22"/>
          <w:lang w:val="en"/>
        </w:rPr>
      </w:pPr>
      <w:r w:rsidRPr="00BE6A2E">
        <w:rPr>
          <w:sz w:val="22"/>
          <w:szCs w:val="22"/>
          <w:lang w:val="en"/>
        </w:rPr>
        <w:t xml:space="preserve">Karynne Kleine </w:t>
      </w:r>
      <w:r w:rsidRPr="00BE6A2E">
        <w:rPr>
          <w:i/>
          <w:sz w:val="22"/>
          <w:szCs w:val="22"/>
          <w:lang w:val="en"/>
        </w:rPr>
        <w:t>Professor of Middle Grades Education</w:t>
      </w:r>
      <w:r w:rsidR="001D1AF8" w:rsidRPr="00BE6A2E">
        <w:rPr>
          <w:sz w:val="22"/>
          <w:szCs w:val="22"/>
          <w:lang w:val="en"/>
        </w:rPr>
        <w:t>,</w:t>
      </w:r>
    </w:p>
    <w:p w:rsidR="00AD170B" w:rsidRPr="00BE6A2E" w:rsidRDefault="002656E3" w:rsidP="00BE6A2E">
      <w:pPr>
        <w:pStyle w:val="NormalWeb"/>
        <w:spacing w:before="0" w:beforeAutospacing="0" w:after="0" w:afterAutospacing="0" w:line="240" w:lineRule="atLeast"/>
        <w:ind w:left="994" w:hanging="4"/>
        <w:jc w:val="both"/>
        <w:rPr>
          <w:i/>
          <w:sz w:val="22"/>
          <w:szCs w:val="22"/>
          <w:lang w:val="en"/>
        </w:rPr>
      </w:pPr>
      <w:r w:rsidRPr="00BE6A2E">
        <w:rPr>
          <w:sz w:val="22"/>
          <w:szCs w:val="22"/>
          <w:lang w:val="en"/>
        </w:rPr>
        <w:t>Katy Washington</w:t>
      </w:r>
      <w:r w:rsidR="00AD170B" w:rsidRPr="00BE6A2E">
        <w:rPr>
          <w:sz w:val="22"/>
          <w:szCs w:val="22"/>
          <w:lang w:val="en"/>
        </w:rPr>
        <w:t xml:space="preserve"> </w:t>
      </w:r>
      <w:r w:rsidR="00AD170B" w:rsidRPr="00BE6A2E">
        <w:rPr>
          <w:i/>
          <w:sz w:val="22"/>
          <w:szCs w:val="22"/>
          <w:lang w:val="en"/>
        </w:rPr>
        <w:t xml:space="preserve">Director of </w:t>
      </w:r>
      <w:r w:rsidRPr="00BE6A2E">
        <w:rPr>
          <w:i/>
          <w:sz w:val="22"/>
          <w:szCs w:val="22"/>
          <w:lang w:val="en"/>
        </w:rPr>
        <w:t>Disability Service</w:t>
      </w:r>
      <w:r w:rsidR="00AD170B" w:rsidRPr="00BE6A2E">
        <w:rPr>
          <w:i/>
          <w:sz w:val="22"/>
          <w:szCs w:val="22"/>
          <w:lang w:val="en"/>
        </w:rPr>
        <w:t>s</w:t>
      </w:r>
      <w:r w:rsidR="001D1AF8" w:rsidRPr="00BE6A2E">
        <w:rPr>
          <w:sz w:val="22"/>
          <w:szCs w:val="22"/>
          <w:lang w:val="en"/>
        </w:rPr>
        <w:t>,</w:t>
      </w:r>
    </w:p>
    <w:p w:rsidR="003743AE" w:rsidRPr="00BE6A2E" w:rsidRDefault="00060228" w:rsidP="00BE6A2E">
      <w:pPr>
        <w:pStyle w:val="NormalWeb"/>
        <w:spacing w:before="0" w:beforeAutospacing="0" w:after="0" w:afterAutospacing="0" w:line="240" w:lineRule="atLeast"/>
        <w:ind w:left="994" w:hanging="4"/>
        <w:jc w:val="both"/>
        <w:rPr>
          <w:sz w:val="22"/>
          <w:szCs w:val="22"/>
          <w:lang w:val="en"/>
        </w:rPr>
      </w:pPr>
      <w:r w:rsidRPr="00BE6A2E">
        <w:rPr>
          <w:sz w:val="22"/>
          <w:szCs w:val="22"/>
          <w:lang w:val="en"/>
        </w:rPr>
        <w:t xml:space="preserve">Matthew Williams </w:t>
      </w:r>
      <w:r w:rsidRPr="00BE6A2E">
        <w:rPr>
          <w:i/>
          <w:sz w:val="22"/>
          <w:szCs w:val="22"/>
          <w:lang w:val="en"/>
        </w:rPr>
        <w:t xml:space="preserve">Graduate Assistant of </w:t>
      </w:r>
      <w:r w:rsidR="003743AE" w:rsidRPr="00BE6A2E">
        <w:rPr>
          <w:i/>
          <w:sz w:val="22"/>
          <w:szCs w:val="22"/>
          <w:lang w:val="en"/>
        </w:rPr>
        <w:t xml:space="preserve">the </w:t>
      </w:r>
      <w:r w:rsidRPr="00BE6A2E">
        <w:rPr>
          <w:i/>
          <w:sz w:val="22"/>
          <w:szCs w:val="22"/>
          <w:lang w:val="en"/>
        </w:rPr>
        <w:t>2012-2013 University Senate</w:t>
      </w:r>
      <w:r w:rsidR="003743AE" w:rsidRPr="00BE6A2E">
        <w:rPr>
          <w:sz w:val="22"/>
          <w:szCs w:val="22"/>
          <w:lang w:val="en"/>
        </w:rPr>
        <w:t>.</w:t>
      </w:r>
    </w:p>
    <w:p w:rsidR="00512BF5" w:rsidRPr="00CC0882" w:rsidRDefault="00512BF5" w:rsidP="00512BF5">
      <w:pPr>
        <w:spacing w:before="240" w:line="240" w:lineRule="atLeast"/>
        <w:jc w:val="both"/>
        <w:rPr>
          <w:lang w:val="en"/>
        </w:rPr>
      </w:pPr>
      <w:r w:rsidRPr="00BE6A2E">
        <w:rPr>
          <w:b/>
          <w:smallCaps/>
          <w:u w:val="single"/>
        </w:rPr>
        <w:t>Call to Order</w:t>
      </w:r>
      <w:r>
        <w:rPr>
          <w:bCs/>
        </w:rPr>
        <w:t xml:space="preserve">: </w:t>
      </w:r>
      <w:r w:rsidR="00526C89" w:rsidRPr="00CC0882">
        <w:rPr>
          <w:lang w:val="en"/>
        </w:rPr>
        <w:t>Catherine Whelan</w:t>
      </w:r>
      <w:r w:rsidRPr="00CC0882">
        <w:rPr>
          <w:lang w:val="en"/>
        </w:rPr>
        <w:t>, Presiding Officer of the 201</w:t>
      </w:r>
      <w:r w:rsidR="00526C89" w:rsidRPr="00CC0882">
        <w:rPr>
          <w:lang w:val="en"/>
        </w:rPr>
        <w:t>2</w:t>
      </w:r>
      <w:r w:rsidRPr="00CC0882">
        <w:rPr>
          <w:lang w:val="en"/>
        </w:rPr>
        <w:t>-201</w:t>
      </w:r>
      <w:r w:rsidR="00526C89" w:rsidRPr="00CC0882">
        <w:rPr>
          <w:lang w:val="en"/>
        </w:rPr>
        <w:t>3</w:t>
      </w:r>
      <w:r w:rsidRPr="00CC0882">
        <w:rPr>
          <w:lang w:val="en"/>
        </w:rPr>
        <w:t xml:space="preserve"> University Senate,</w:t>
      </w:r>
      <w:r w:rsidR="008C2D64" w:rsidRPr="00CC0882">
        <w:rPr>
          <w:lang w:val="en"/>
        </w:rPr>
        <w:t xml:space="preserve"> called the meeting to order at </w:t>
      </w:r>
      <w:r w:rsidRPr="00CC0882">
        <w:rPr>
          <w:lang w:val="en"/>
        </w:rPr>
        <w:t>2:0</w:t>
      </w:r>
      <w:r w:rsidR="00194744">
        <w:rPr>
          <w:lang w:val="en"/>
        </w:rPr>
        <w:t>5</w:t>
      </w:r>
      <w:r w:rsidR="00E80E02" w:rsidRPr="00CC0882">
        <w:rPr>
          <w:lang w:val="en"/>
        </w:rPr>
        <w:t xml:space="preserve"> p.m</w:t>
      </w:r>
      <w:r w:rsidR="00526C89" w:rsidRPr="00CC0882">
        <w:rPr>
          <w:lang w:val="en"/>
        </w:rPr>
        <w:t>.</w:t>
      </w:r>
    </w:p>
    <w:p w:rsidR="00EC551F" w:rsidRPr="00EC551F" w:rsidRDefault="00EC551F" w:rsidP="00783A43">
      <w:pPr>
        <w:spacing w:before="240" w:line="240" w:lineRule="atLeast"/>
        <w:jc w:val="both"/>
        <w:rPr>
          <w:u w:val="single"/>
          <w:lang w:val="en"/>
        </w:rPr>
      </w:pPr>
      <w:r w:rsidRPr="00BE6A2E">
        <w:rPr>
          <w:b/>
          <w:smallCaps/>
          <w:u w:val="single"/>
          <w:lang w:val="en"/>
        </w:rPr>
        <w:t>Agend</w:t>
      </w:r>
      <w:r>
        <w:rPr>
          <w:b/>
          <w:u w:val="single"/>
          <w:lang w:val="en"/>
        </w:rPr>
        <w:t>a</w:t>
      </w:r>
      <w:r w:rsidRPr="008714F4">
        <w:rPr>
          <w:lang w:val="en"/>
        </w:rPr>
        <w:t xml:space="preserve">: </w:t>
      </w:r>
      <w:r w:rsidR="00CC0882">
        <w:rPr>
          <w:lang w:val="en"/>
        </w:rPr>
        <w:t xml:space="preserve">A motion to approve the agenda was made and seconded. </w:t>
      </w:r>
      <w:r w:rsidRPr="00CC0882">
        <w:rPr>
          <w:lang w:val="en"/>
        </w:rPr>
        <w:t xml:space="preserve">The agenda was approved as </w:t>
      </w:r>
      <w:r w:rsidR="00EF6FF3">
        <w:rPr>
          <w:lang w:val="en"/>
        </w:rPr>
        <w:t>circulat</w:t>
      </w:r>
      <w:r w:rsidR="00CC0882" w:rsidRPr="00CC0882">
        <w:rPr>
          <w:lang w:val="en"/>
        </w:rPr>
        <w:t>ed.</w:t>
      </w:r>
    </w:p>
    <w:p w:rsidR="00526C89" w:rsidRDefault="00A33625" w:rsidP="00783A43">
      <w:pPr>
        <w:spacing w:before="240" w:line="240" w:lineRule="atLeast"/>
        <w:jc w:val="both"/>
        <w:rPr>
          <w:lang w:val="en"/>
        </w:rPr>
      </w:pPr>
      <w:r w:rsidRPr="00BE6A2E">
        <w:rPr>
          <w:b/>
          <w:smallCaps/>
          <w:u w:val="single"/>
          <w:lang w:val="en"/>
        </w:rPr>
        <w:t>Minutes</w:t>
      </w:r>
      <w:r w:rsidRPr="00237EE5">
        <w:rPr>
          <w:lang w:val="en"/>
        </w:rPr>
        <w:t xml:space="preserve">: </w:t>
      </w:r>
      <w:r w:rsidR="003D781D" w:rsidRPr="00CC0882">
        <w:rPr>
          <w:lang w:val="en"/>
        </w:rPr>
        <w:t>A draft</w:t>
      </w:r>
      <w:r w:rsidR="00FA0EF7" w:rsidRPr="00CC0882">
        <w:rPr>
          <w:lang w:val="en"/>
        </w:rPr>
        <w:t xml:space="preserve"> of </w:t>
      </w:r>
      <w:r w:rsidR="003D781D" w:rsidRPr="00CC0882">
        <w:rPr>
          <w:lang w:val="en"/>
        </w:rPr>
        <w:t xml:space="preserve">the </w:t>
      </w:r>
      <w:r w:rsidR="00FA0EF7" w:rsidRPr="00CC0882">
        <w:rPr>
          <w:lang w:val="en"/>
        </w:rPr>
        <w:t>m</w:t>
      </w:r>
      <w:r w:rsidRPr="00CC0882">
        <w:rPr>
          <w:lang w:val="en"/>
        </w:rPr>
        <w:t xml:space="preserve">inutes of the </w:t>
      </w:r>
      <w:r w:rsidR="00CC0882">
        <w:rPr>
          <w:i/>
          <w:lang w:val="en"/>
        </w:rPr>
        <w:t>1</w:t>
      </w:r>
      <w:r w:rsidR="00EF6FF3">
        <w:rPr>
          <w:i/>
          <w:lang w:val="en"/>
        </w:rPr>
        <w:t>5</w:t>
      </w:r>
      <w:r w:rsidR="00CC0882">
        <w:rPr>
          <w:i/>
          <w:lang w:val="en"/>
        </w:rPr>
        <w:t xml:space="preserve"> </w:t>
      </w:r>
      <w:r w:rsidR="00EF6FF3">
        <w:rPr>
          <w:i/>
          <w:lang w:val="en"/>
        </w:rPr>
        <w:t>Feb</w:t>
      </w:r>
      <w:r w:rsidR="00CC0882">
        <w:rPr>
          <w:i/>
          <w:lang w:val="en"/>
        </w:rPr>
        <w:t xml:space="preserve"> 2013 </w:t>
      </w:r>
      <w:r w:rsidRPr="00CC0882">
        <w:rPr>
          <w:i/>
          <w:lang w:val="en"/>
        </w:rPr>
        <w:t xml:space="preserve">meeting of the 2012-2013 </w:t>
      </w:r>
      <w:r w:rsidR="00FA0EF7" w:rsidRPr="00CC0882">
        <w:rPr>
          <w:i/>
          <w:lang w:val="en"/>
        </w:rPr>
        <w:t>U</w:t>
      </w:r>
      <w:r w:rsidRPr="00CC0882">
        <w:rPr>
          <w:i/>
          <w:lang w:val="en"/>
        </w:rPr>
        <w:t xml:space="preserve">niversity </w:t>
      </w:r>
      <w:r w:rsidR="00FA0EF7" w:rsidRPr="00CC0882">
        <w:rPr>
          <w:i/>
          <w:lang w:val="en"/>
        </w:rPr>
        <w:t>S</w:t>
      </w:r>
      <w:r w:rsidRPr="00CC0882">
        <w:rPr>
          <w:i/>
          <w:lang w:val="en"/>
        </w:rPr>
        <w:t>enate</w:t>
      </w:r>
      <w:r w:rsidRPr="00CC0882">
        <w:rPr>
          <w:lang w:val="en"/>
        </w:rPr>
        <w:t xml:space="preserve"> </w:t>
      </w:r>
      <w:r w:rsidR="00443072" w:rsidRPr="00CC0882">
        <w:rPr>
          <w:lang w:val="en"/>
        </w:rPr>
        <w:t>had been</w:t>
      </w:r>
      <w:r w:rsidR="003D781D" w:rsidRPr="00CC0882">
        <w:rPr>
          <w:lang w:val="en"/>
        </w:rPr>
        <w:t xml:space="preserve"> </w:t>
      </w:r>
      <w:r w:rsidRPr="00CC0882">
        <w:rPr>
          <w:lang w:val="en"/>
        </w:rPr>
        <w:t xml:space="preserve">circulated </w:t>
      </w:r>
      <w:r w:rsidR="00FA0EF7" w:rsidRPr="00CC0882">
        <w:rPr>
          <w:lang w:val="en"/>
        </w:rPr>
        <w:t xml:space="preserve">by university senate secretary, Craig Turner, </w:t>
      </w:r>
      <w:r w:rsidRPr="00CC0882">
        <w:rPr>
          <w:lang w:val="en"/>
        </w:rPr>
        <w:t xml:space="preserve">to the </w:t>
      </w:r>
      <w:r w:rsidR="003D781D" w:rsidRPr="00CC0882">
        <w:rPr>
          <w:lang w:val="en"/>
        </w:rPr>
        <w:t>university senate</w:t>
      </w:r>
      <w:r w:rsidRPr="00CC0882">
        <w:rPr>
          <w:lang w:val="en"/>
        </w:rPr>
        <w:t xml:space="preserve"> by email for review with </w:t>
      </w:r>
      <w:r w:rsidR="00EF6FF3">
        <w:rPr>
          <w:lang w:val="en"/>
        </w:rPr>
        <w:t>tw</w:t>
      </w:r>
      <w:r w:rsidR="00194744">
        <w:rPr>
          <w:lang w:val="en"/>
        </w:rPr>
        <w:t>o</w:t>
      </w:r>
      <w:r w:rsidR="00CC0882">
        <w:rPr>
          <w:lang w:val="en"/>
        </w:rPr>
        <w:t xml:space="preserve"> editorial revision</w:t>
      </w:r>
      <w:r w:rsidR="00194744">
        <w:rPr>
          <w:lang w:val="en"/>
        </w:rPr>
        <w:t>s</w:t>
      </w:r>
      <w:r w:rsidR="00CC0882">
        <w:rPr>
          <w:lang w:val="en"/>
        </w:rPr>
        <w:t xml:space="preserve"> (</w:t>
      </w:r>
      <w:r w:rsidR="00EF6FF3">
        <w:rPr>
          <w:lang w:val="en"/>
        </w:rPr>
        <w:t>replacing SOCI 1131 with SOCI 1121 and replacing workman’s comp with workers’ comp</w:t>
      </w:r>
      <w:r w:rsidR="00CC0882">
        <w:rPr>
          <w:lang w:val="en"/>
        </w:rPr>
        <w:t>)</w:t>
      </w:r>
      <w:r w:rsidRPr="00CC0882">
        <w:rPr>
          <w:lang w:val="en"/>
        </w:rPr>
        <w:t xml:space="preserve"> and w</w:t>
      </w:r>
      <w:r w:rsidR="00443072" w:rsidRPr="00CC0882">
        <w:rPr>
          <w:lang w:val="en"/>
        </w:rPr>
        <w:t>as</w:t>
      </w:r>
      <w:r w:rsidRPr="00CC0882">
        <w:rPr>
          <w:lang w:val="en"/>
        </w:rPr>
        <w:t xml:space="preserve"> presented </w:t>
      </w:r>
      <w:r w:rsidR="00CC0882">
        <w:rPr>
          <w:lang w:val="en"/>
        </w:rPr>
        <w:t xml:space="preserve">(as amended with the </w:t>
      </w:r>
      <w:r w:rsidR="00EF6FF3">
        <w:rPr>
          <w:lang w:val="en"/>
        </w:rPr>
        <w:t>aforementioned editorial revisions</w:t>
      </w:r>
      <w:r w:rsidR="00CC0882">
        <w:rPr>
          <w:lang w:val="en"/>
        </w:rPr>
        <w:t xml:space="preserve">) </w:t>
      </w:r>
      <w:r w:rsidRPr="00CC0882">
        <w:rPr>
          <w:lang w:val="en"/>
        </w:rPr>
        <w:t xml:space="preserve">to </w:t>
      </w:r>
      <w:r w:rsidR="00FA0EF7" w:rsidRPr="00CC0882">
        <w:rPr>
          <w:lang w:val="en"/>
        </w:rPr>
        <w:t>those present</w:t>
      </w:r>
      <w:r w:rsidRPr="00CC0882">
        <w:rPr>
          <w:lang w:val="en"/>
        </w:rPr>
        <w:t xml:space="preserve"> for consideration. </w:t>
      </w:r>
      <w:r w:rsidR="003D781D" w:rsidRPr="00CC0882">
        <w:rPr>
          <w:lang w:val="en"/>
        </w:rPr>
        <w:t>The</w:t>
      </w:r>
      <w:r w:rsidR="00CC0882">
        <w:rPr>
          <w:lang w:val="en"/>
        </w:rPr>
        <w:t xml:space="preserve"> minutes were approved as amend</w:t>
      </w:r>
      <w:r w:rsidRPr="00CC0882">
        <w:rPr>
          <w:lang w:val="en"/>
        </w:rPr>
        <w:t>ed.</w:t>
      </w:r>
    </w:p>
    <w:p w:rsidR="00A154B7" w:rsidRDefault="00A154B7" w:rsidP="00783A43">
      <w:pPr>
        <w:spacing w:before="240" w:line="240" w:lineRule="atLeast"/>
        <w:jc w:val="both"/>
        <w:rPr>
          <w:b/>
          <w:u w:val="single"/>
          <w:lang w:val="en"/>
        </w:rPr>
      </w:pPr>
      <w:r w:rsidRPr="00BE6A2E">
        <w:rPr>
          <w:b/>
          <w:smallCaps/>
          <w:u w:val="single"/>
          <w:lang w:val="en"/>
        </w:rPr>
        <w:t>Broadcasting Meetings</w:t>
      </w:r>
      <w:r>
        <w:rPr>
          <w:lang w:val="en"/>
        </w:rPr>
        <w:t>: Presiding Office</w:t>
      </w:r>
      <w:r w:rsidR="00341068">
        <w:rPr>
          <w:lang w:val="en"/>
        </w:rPr>
        <w:t xml:space="preserve">r Catherine Whelan reminded </w:t>
      </w:r>
      <w:r>
        <w:rPr>
          <w:lang w:val="en"/>
        </w:rPr>
        <w:t xml:space="preserve">university senators that this </w:t>
      </w:r>
      <w:r w:rsidR="00341068">
        <w:rPr>
          <w:lang w:val="en"/>
        </w:rPr>
        <w:t xml:space="preserve">would be the second meeting </w:t>
      </w:r>
      <w:r>
        <w:rPr>
          <w:lang w:val="en"/>
        </w:rPr>
        <w:t>recorded for delayed broadcast. She went on to request that all individuals, who were scheduled to provide reports at the meeting, deliver their reports from the podium into the microphone.</w:t>
      </w:r>
    </w:p>
    <w:p w:rsidR="00A8167A" w:rsidRDefault="00A8167A" w:rsidP="00A8167A">
      <w:pPr>
        <w:spacing w:before="240" w:after="240" w:line="240" w:lineRule="atLeast"/>
        <w:jc w:val="both"/>
        <w:rPr>
          <w:lang w:val="en"/>
        </w:rPr>
      </w:pPr>
      <w:r w:rsidRPr="00BE6A2E">
        <w:rPr>
          <w:b/>
          <w:smallCaps/>
          <w:u w:val="single"/>
          <w:lang w:val="en"/>
        </w:rPr>
        <w:t>Welcome and Introductions</w:t>
      </w:r>
      <w:r w:rsidRPr="00526C89">
        <w:rPr>
          <w:b/>
          <w:lang w:val="en"/>
        </w:rPr>
        <w:t>:</w:t>
      </w:r>
      <w:r>
        <w:rPr>
          <w:lang w:val="en"/>
        </w:rPr>
        <w:t xml:space="preserve"> </w:t>
      </w:r>
      <w:r w:rsidRPr="00526C89">
        <w:rPr>
          <w:lang w:val="en"/>
        </w:rPr>
        <w:t>Catherine Whelan</w:t>
      </w:r>
      <w:r>
        <w:rPr>
          <w:lang w:val="en"/>
        </w:rPr>
        <w:t xml:space="preserve"> </w:t>
      </w:r>
      <w:r w:rsidR="00EF6FF3">
        <w:rPr>
          <w:lang w:val="en"/>
        </w:rPr>
        <w:t>introduced the guests at this meeting</w:t>
      </w:r>
      <w:r>
        <w:rPr>
          <w:lang w:val="en"/>
        </w:rPr>
        <w:t xml:space="preserve"> of the university senate</w:t>
      </w:r>
      <w:r w:rsidR="00EF6FF3">
        <w:rPr>
          <w:lang w:val="en"/>
        </w:rPr>
        <w:t xml:space="preserve">, </w:t>
      </w:r>
      <w:r w:rsidR="004E3FDF">
        <w:rPr>
          <w:lang w:val="en"/>
        </w:rPr>
        <w:t>each having</w:t>
      </w:r>
      <w:r w:rsidR="00EF6FF3">
        <w:rPr>
          <w:lang w:val="en"/>
        </w:rPr>
        <w:t xml:space="preserve"> been invited to provide a report about their area and</w:t>
      </w:r>
      <w:r>
        <w:rPr>
          <w:lang w:val="en"/>
        </w:rPr>
        <w:t xml:space="preserve"> to assist university senators in being able to put a face with a name.</w:t>
      </w:r>
    </w:p>
    <w:tbl>
      <w:tblPr>
        <w:tblStyle w:val="TableGrid"/>
        <w:tblW w:w="0" w:type="auto"/>
        <w:tblLook w:val="04A0" w:firstRow="1" w:lastRow="0" w:firstColumn="1" w:lastColumn="0" w:noHBand="0" w:noVBand="1"/>
      </w:tblPr>
      <w:tblGrid>
        <w:gridCol w:w="1724"/>
        <w:gridCol w:w="9292"/>
      </w:tblGrid>
      <w:tr w:rsidR="00A8167A" w:rsidTr="009B4ECC">
        <w:tc>
          <w:tcPr>
            <w:tcW w:w="1716" w:type="dxa"/>
          </w:tcPr>
          <w:p w:rsidR="00A8167A" w:rsidRPr="008709DD" w:rsidRDefault="00A8167A" w:rsidP="009B4ECC">
            <w:pPr>
              <w:spacing w:before="240" w:line="240" w:lineRule="atLeast"/>
              <w:jc w:val="both"/>
              <w:rPr>
                <w:lang w:val="en"/>
              </w:rPr>
            </w:pPr>
            <w:r>
              <w:rPr>
                <w:noProof/>
              </w:rPr>
              <w:drawing>
                <wp:inline distT="0" distB="0" distL="0" distR="0" wp14:anchorId="44748468" wp14:editId="45086AD0">
                  <wp:extent cx="950976" cy="1435608"/>
                  <wp:effectExtent l="0" t="0" r="1905" b="0"/>
                  <wp:docPr id="2" name="Picture 2" descr="Ginger Chaff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ger Chaffin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976" cy="1435608"/>
                          </a:xfrm>
                          <a:prstGeom prst="rect">
                            <a:avLst/>
                          </a:prstGeom>
                          <a:noFill/>
                          <a:ln>
                            <a:noFill/>
                          </a:ln>
                        </pic:spPr>
                      </pic:pic>
                    </a:graphicData>
                  </a:graphic>
                </wp:inline>
              </w:drawing>
            </w:r>
          </w:p>
        </w:tc>
        <w:tc>
          <w:tcPr>
            <w:tcW w:w="9300" w:type="dxa"/>
          </w:tcPr>
          <w:p w:rsidR="00A8167A" w:rsidRPr="008709DD" w:rsidRDefault="00A8167A" w:rsidP="009B4ECC">
            <w:pPr>
              <w:spacing w:line="240" w:lineRule="atLeast"/>
              <w:jc w:val="both"/>
              <w:rPr>
                <w:b/>
                <w:sz w:val="26"/>
                <w:szCs w:val="26"/>
                <w:lang w:val="en"/>
              </w:rPr>
            </w:pPr>
            <w:r>
              <w:rPr>
                <w:b/>
                <w:sz w:val="26"/>
                <w:szCs w:val="26"/>
                <w:lang w:val="en"/>
              </w:rPr>
              <w:t>Ginger Chaffinch</w:t>
            </w:r>
            <w:r w:rsidRPr="008709DD">
              <w:rPr>
                <w:b/>
                <w:sz w:val="26"/>
                <w:szCs w:val="26"/>
                <w:lang w:val="en"/>
              </w:rPr>
              <w:t xml:space="preserve"> – </w:t>
            </w:r>
            <w:r>
              <w:rPr>
                <w:b/>
                <w:sz w:val="26"/>
                <w:szCs w:val="26"/>
                <w:lang w:val="en"/>
              </w:rPr>
              <w:t>Assistant Athletics Director</w:t>
            </w:r>
          </w:p>
          <w:p w:rsidR="0046717E" w:rsidRPr="007F31B6" w:rsidRDefault="007F31B6" w:rsidP="0046717E">
            <w:pPr>
              <w:pStyle w:val="ListParagraph"/>
              <w:numPr>
                <w:ilvl w:val="1"/>
                <w:numId w:val="34"/>
              </w:numPr>
              <w:spacing w:line="240" w:lineRule="atLeast"/>
              <w:jc w:val="both"/>
              <w:rPr>
                <w:sz w:val="22"/>
                <w:szCs w:val="22"/>
                <w:lang w:val="en"/>
              </w:rPr>
            </w:pPr>
            <w:r w:rsidRPr="007F31B6">
              <w:rPr>
                <w:b/>
                <w:sz w:val="22"/>
                <w:szCs w:val="22"/>
                <w:u w:val="single"/>
                <w:lang w:val="en"/>
              </w:rPr>
              <w:t>Greetings</w:t>
            </w:r>
            <w:r w:rsidRPr="007F31B6">
              <w:rPr>
                <w:sz w:val="22"/>
                <w:szCs w:val="22"/>
                <w:lang w:val="en"/>
              </w:rPr>
              <w:t xml:space="preserve"> </w:t>
            </w:r>
            <w:r w:rsidR="0046717E" w:rsidRPr="007F31B6">
              <w:rPr>
                <w:sz w:val="22"/>
                <w:szCs w:val="22"/>
                <w:lang w:val="en"/>
              </w:rPr>
              <w:t xml:space="preserve">I've been here almost ten years, seven years as women's softball coach, and I am in my third year as Assistant Athletics Director. The main focus of my work </w:t>
            </w:r>
            <w:r w:rsidR="004C08DD" w:rsidRPr="007F31B6">
              <w:rPr>
                <w:sz w:val="22"/>
                <w:szCs w:val="22"/>
                <w:lang w:val="en"/>
              </w:rPr>
              <w:t xml:space="preserve">in athletics </w:t>
            </w:r>
            <w:r w:rsidR="0046717E" w:rsidRPr="007F31B6">
              <w:rPr>
                <w:sz w:val="22"/>
                <w:szCs w:val="22"/>
                <w:lang w:val="en"/>
              </w:rPr>
              <w:t>is compliance.</w:t>
            </w:r>
          </w:p>
          <w:p w:rsidR="0046717E" w:rsidRPr="007F31B6" w:rsidRDefault="007F31B6" w:rsidP="0046717E">
            <w:pPr>
              <w:pStyle w:val="ListParagraph"/>
              <w:numPr>
                <w:ilvl w:val="1"/>
                <w:numId w:val="34"/>
              </w:numPr>
              <w:spacing w:line="240" w:lineRule="atLeast"/>
              <w:jc w:val="both"/>
              <w:rPr>
                <w:sz w:val="22"/>
                <w:szCs w:val="22"/>
                <w:lang w:val="en"/>
              </w:rPr>
            </w:pPr>
            <w:r w:rsidRPr="007F31B6">
              <w:rPr>
                <w:b/>
                <w:sz w:val="22"/>
                <w:szCs w:val="22"/>
                <w:u w:val="single"/>
                <w:lang w:val="en"/>
              </w:rPr>
              <w:t>Overview</w:t>
            </w:r>
            <w:r w:rsidRPr="007F31B6">
              <w:rPr>
                <w:sz w:val="22"/>
                <w:szCs w:val="22"/>
                <w:lang w:val="en"/>
              </w:rPr>
              <w:t xml:space="preserve"> </w:t>
            </w:r>
            <w:r w:rsidR="0046717E" w:rsidRPr="007F31B6">
              <w:rPr>
                <w:sz w:val="22"/>
                <w:szCs w:val="22"/>
                <w:lang w:val="en"/>
              </w:rPr>
              <w:t>Brief Overview of Georgia College Athletics</w:t>
            </w:r>
          </w:p>
          <w:p w:rsidR="0046717E" w:rsidRPr="007F31B6" w:rsidRDefault="0046717E" w:rsidP="0046717E">
            <w:pPr>
              <w:pStyle w:val="ListParagraph"/>
              <w:numPr>
                <w:ilvl w:val="2"/>
                <w:numId w:val="34"/>
              </w:numPr>
              <w:spacing w:line="240" w:lineRule="atLeast"/>
              <w:ind w:left="796"/>
              <w:jc w:val="both"/>
              <w:rPr>
                <w:sz w:val="22"/>
                <w:szCs w:val="22"/>
                <w:lang w:val="en"/>
              </w:rPr>
            </w:pPr>
            <w:r w:rsidRPr="007F31B6">
              <w:rPr>
                <w:sz w:val="22"/>
                <w:szCs w:val="22"/>
                <w:lang w:val="en"/>
              </w:rPr>
              <w:t xml:space="preserve">We are </w:t>
            </w:r>
            <w:r w:rsidR="004C08DD" w:rsidRPr="007F31B6">
              <w:rPr>
                <w:sz w:val="22"/>
                <w:szCs w:val="22"/>
                <w:lang w:val="en"/>
              </w:rPr>
              <w:t xml:space="preserve">a member of </w:t>
            </w:r>
            <w:r w:rsidRPr="007F31B6">
              <w:rPr>
                <w:sz w:val="22"/>
                <w:szCs w:val="22"/>
                <w:lang w:val="en"/>
              </w:rPr>
              <w:t>the Peachbelt Conference.</w:t>
            </w:r>
          </w:p>
          <w:p w:rsidR="0046717E" w:rsidRPr="007F31B6" w:rsidRDefault="0046717E" w:rsidP="0046717E">
            <w:pPr>
              <w:pStyle w:val="ListParagraph"/>
              <w:numPr>
                <w:ilvl w:val="2"/>
                <w:numId w:val="34"/>
              </w:numPr>
              <w:spacing w:line="240" w:lineRule="atLeast"/>
              <w:ind w:left="796"/>
              <w:jc w:val="both"/>
              <w:rPr>
                <w:sz w:val="22"/>
                <w:szCs w:val="22"/>
                <w:lang w:val="en"/>
              </w:rPr>
            </w:pPr>
            <w:r w:rsidRPr="007F31B6">
              <w:rPr>
                <w:sz w:val="22"/>
                <w:szCs w:val="22"/>
                <w:lang w:val="en"/>
              </w:rPr>
              <w:t xml:space="preserve">We presently have 10 varsity sports and </w:t>
            </w:r>
            <w:r w:rsidR="009450FD" w:rsidRPr="007F31B6">
              <w:rPr>
                <w:sz w:val="22"/>
                <w:szCs w:val="22"/>
                <w:lang w:val="en"/>
              </w:rPr>
              <w:t xml:space="preserve">about </w:t>
            </w:r>
            <w:r w:rsidRPr="007F31B6">
              <w:rPr>
                <w:sz w:val="22"/>
                <w:szCs w:val="22"/>
                <w:lang w:val="en"/>
              </w:rPr>
              <w:t>200 student athletes.</w:t>
            </w:r>
          </w:p>
          <w:p w:rsidR="0046717E" w:rsidRPr="007F31B6" w:rsidRDefault="0046717E" w:rsidP="0046717E">
            <w:pPr>
              <w:pStyle w:val="ListParagraph"/>
              <w:numPr>
                <w:ilvl w:val="2"/>
                <w:numId w:val="34"/>
              </w:numPr>
              <w:spacing w:line="240" w:lineRule="atLeast"/>
              <w:ind w:left="796"/>
              <w:jc w:val="both"/>
              <w:rPr>
                <w:sz w:val="22"/>
                <w:szCs w:val="22"/>
                <w:lang w:val="en"/>
              </w:rPr>
            </w:pPr>
            <w:r w:rsidRPr="007F31B6">
              <w:rPr>
                <w:sz w:val="22"/>
                <w:szCs w:val="22"/>
                <w:lang w:val="en"/>
              </w:rPr>
              <w:t>We are pleased to add, as an eleventh sport, women's volleyball effective fall 2013.</w:t>
            </w:r>
          </w:p>
          <w:p w:rsidR="0046717E" w:rsidRPr="007F31B6" w:rsidRDefault="007F31B6" w:rsidP="0046717E">
            <w:pPr>
              <w:pStyle w:val="ListParagraph"/>
              <w:numPr>
                <w:ilvl w:val="1"/>
                <w:numId w:val="34"/>
              </w:numPr>
              <w:spacing w:line="240" w:lineRule="atLeast"/>
              <w:jc w:val="both"/>
              <w:rPr>
                <w:sz w:val="22"/>
                <w:szCs w:val="22"/>
                <w:lang w:val="en"/>
              </w:rPr>
            </w:pPr>
            <w:r w:rsidRPr="007F31B6">
              <w:rPr>
                <w:b/>
                <w:sz w:val="22"/>
                <w:szCs w:val="22"/>
                <w:u w:val="single"/>
                <w:lang w:val="en"/>
              </w:rPr>
              <w:t>Success</w:t>
            </w:r>
            <w:r w:rsidRPr="007F31B6">
              <w:rPr>
                <w:sz w:val="22"/>
                <w:szCs w:val="22"/>
                <w:lang w:val="en"/>
              </w:rPr>
              <w:t xml:space="preserve"> </w:t>
            </w:r>
            <w:r w:rsidR="0046717E" w:rsidRPr="007F31B6">
              <w:rPr>
                <w:sz w:val="22"/>
                <w:szCs w:val="22"/>
                <w:lang w:val="en"/>
              </w:rPr>
              <w:t>We want our athletics to experience success both on the field/court and academically.</w:t>
            </w:r>
          </w:p>
          <w:p w:rsidR="003A44CE" w:rsidRPr="007F31B6" w:rsidRDefault="003A44CE" w:rsidP="003A44CE">
            <w:pPr>
              <w:pStyle w:val="ListParagraph"/>
              <w:numPr>
                <w:ilvl w:val="2"/>
                <w:numId w:val="34"/>
              </w:numPr>
              <w:spacing w:line="240" w:lineRule="atLeast"/>
              <w:ind w:left="796"/>
              <w:jc w:val="both"/>
              <w:rPr>
                <w:sz w:val="22"/>
                <w:szCs w:val="22"/>
                <w:u w:val="single"/>
                <w:lang w:val="en"/>
              </w:rPr>
            </w:pPr>
            <w:r w:rsidRPr="007F31B6">
              <w:rPr>
                <w:sz w:val="22"/>
                <w:szCs w:val="22"/>
                <w:u w:val="single"/>
              </w:rPr>
              <w:t>Academic Success Highlights</w:t>
            </w:r>
          </w:p>
          <w:p w:rsidR="004C08DD" w:rsidRPr="007F31B6" w:rsidRDefault="005D5344" w:rsidP="003A44CE">
            <w:pPr>
              <w:pStyle w:val="ListParagraph"/>
              <w:numPr>
                <w:ilvl w:val="3"/>
                <w:numId w:val="34"/>
              </w:numPr>
              <w:spacing w:line="240" w:lineRule="atLeast"/>
              <w:ind w:left="1156"/>
              <w:jc w:val="both"/>
              <w:rPr>
                <w:sz w:val="22"/>
                <w:szCs w:val="22"/>
                <w:lang w:val="en"/>
              </w:rPr>
            </w:pPr>
            <w:r>
              <w:rPr>
                <w:sz w:val="22"/>
                <w:szCs w:val="22"/>
              </w:rPr>
              <w:t>10</w:t>
            </w:r>
            <w:r w:rsidR="004C08DD" w:rsidRPr="007F31B6">
              <w:rPr>
                <w:sz w:val="22"/>
                <w:szCs w:val="22"/>
              </w:rPr>
              <w:t xml:space="preserve"> student</w:t>
            </w:r>
            <w:r w:rsidR="007F31B6">
              <w:rPr>
                <w:sz w:val="22"/>
                <w:szCs w:val="22"/>
              </w:rPr>
              <w:t>-</w:t>
            </w:r>
            <w:r w:rsidR="004C08DD" w:rsidRPr="007F31B6">
              <w:rPr>
                <w:sz w:val="22"/>
                <w:szCs w:val="22"/>
              </w:rPr>
              <w:t>athletes named to the 2011-12 Peachbelt All-Academic Team.</w:t>
            </w:r>
          </w:p>
          <w:p w:rsidR="0046717E" w:rsidRPr="007F31B6" w:rsidRDefault="005D5344" w:rsidP="003A44CE">
            <w:pPr>
              <w:pStyle w:val="ListParagraph"/>
              <w:numPr>
                <w:ilvl w:val="3"/>
                <w:numId w:val="34"/>
              </w:numPr>
              <w:spacing w:line="240" w:lineRule="atLeast"/>
              <w:ind w:left="1156"/>
              <w:jc w:val="both"/>
              <w:rPr>
                <w:sz w:val="22"/>
                <w:szCs w:val="22"/>
                <w:lang w:val="en"/>
              </w:rPr>
            </w:pPr>
            <w:r>
              <w:rPr>
                <w:sz w:val="22"/>
                <w:szCs w:val="22"/>
                <w:lang w:val="en"/>
              </w:rPr>
              <w:t>80</w:t>
            </w:r>
            <w:r w:rsidR="0046717E" w:rsidRPr="007F31B6">
              <w:rPr>
                <w:sz w:val="22"/>
                <w:szCs w:val="22"/>
                <w:lang w:val="en"/>
              </w:rPr>
              <w:t xml:space="preserve"> student</w:t>
            </w:r>
            <w:r w:rsidR="007F31B6">
              <w:rPr>
                <w:sz w:val="22"/>
                <w:szCs w:val="22"/>
                <w:lang w:val="en"/>
              </w:rPr>
              <w:t>-</w:t>
            </w:r>
            <w:r w:rsidR="0046717E" w:rsidRPr="007F31B6">
              <w:rPr>
                <w:sz w:val="22"/>
                <w:szCs w:val="22"/>
                <w:lang w:val="en"/>
              </w:rPr>
              <w:t xml:space="preserve">athletes named to the </w:t>
            </w:r>
            <w:r w:rsidR="004C08DD" w:rsidRPr="007F31B6">
              <w:rPr>
                <w:sz w:val="22"/>
                <w:szCs w:val="22"/>
                <w:lang w:val="en"/>
              </w:rPr>
              <w:t>2011-</w:t>
            </w:r>
            <w:r w:rsidR="003A44CE" w:rsidRPr="007F31B6">
              <w:rPr>
                <w:sz w:val="22"/>
                <w:szCs w:val="22"/>
                <w:lang w:val="en"/>
              </w:rPr>
              <w:t xml:space="preserve">12 </w:t>
            </w:r>
            <w:r w:rsidR="0046717E" w:rsidRPr="007F31B6">
              <w:rPr>
                <w:sz w:val="22"/>
                <w:szCs w:val="22"/>
                <w:lang w:val="en"/>
              </w:rPr>
              <w:t xml:space="preserve">Peachbelt Conference </w:t>
            </w:r>
            <w:r w:rsidR="003A44CE" w:rsidRPr="007F31B6">
              <w:rPr>
                <w:sz w:val="22"/>
                <w:szCs w:val="22"/>
                <w:lang w:val="en"/>
              </w:rPr>
              <w:t xml:space="preserve">Presidential </w:t>
            </w:r>
            <w:r w:rsidR="0046717E" w:rsidRPr="007F31B6">
              <w:rPr>
                <w:sz w:val="22"/>
                <w:szCs w:val="22"/>
                <w:lang w:val="en"/>
              </w:rPr>
              <w:t>Honor Roll.</w:t>
            </w:r>
          </w:p>
          <w:p w:rsidR="004C08DD" w:rsidRPr="007F31B6" w:rsidRDefault="004C08DD" w:rsidP="004C08DD">
            <w:pPr>
              <w:pStyle w:val="ListParagraph"/>
              <w:numPr>
                <w:ilvl w:val="3"/>
                <w:numId w:val="34"/>
              </w:numPr>
              <w:spacing w:line="240" w:lineRule="atLeast"/>
              <w:ind w:left="1156"/>
              <w:jc w:val="both"/>
              <w:rPr>
                <w:sz w:val="22"/>
                <w:szCs w:val="22"/>
                <w:lang w:val="en"/>
              </w:rPr>
            </w:pPr>
            <w:r w:rsidRPr="007F31B6">
              <w:rPr>
                <w:sz w:val="22"/>
                <w:szCs w:val="22"/>
              </w:rPr>
              <w:lastRenderedPageBreak/>
              <w:t xml:space="preserve">As </w:t>
            </w:r>
            <w:r w:rsidR="005D5344">
              <w:rPr>
                <w:sz w:val="22"/>
                <w:szCs w:val="22"/>
              </w:rPr>
              <w:t>a</w:t>
            </w:r>
            <w:r w:rsidRPr="007F31B6">
              <w:rPr>
                <w:sz w:val="22"/>
                <w:szCs w:val="22"/>
              </w:rPr>
              <w:t xml:space="preserve"> group, our student</w:t>
            </w:r>
            <w:r w:rsidR="005D5344">
              <w:rPr>
                <w:sz w:val="22"/>
                <w:szCs w:val="22"/>
              </w:rPr>
              <w:t>-</w:t>
            </w:r>
            <w:r w:rsidRPr="007F31B6">
              <w:rPr>
                <w:sz w:val="22"/>
                <w:szCs w:val="22"/>
              </w:rPr>
              <w:t xml:space="preserve">athletes had a 3.06 GPA for </w:t>
            </w:r>
            <w:r w:rsidR="004E3FDF">
              <w:rPr>
                <w:sz w:val="22"/>
                <w:szCs w:val="22"/>
              </w:rPr>
              <w:t>f</w:t>
            </w:r>
            <w:r w:rsidRPr="007F31B6">
              <w:rPr>
                <w:sz w:val="22"/>
                <w:szCs w:val="22"/>
              </w:rPr>
              <w:t>all 2012.</w:t>
            </w:r>
          </w:p>
          <w:p w:rsidR="0046717E" w:rsidRPr="007F31B6" w:rsidRDefault="0046717E" w:rsidP="003A44CE">
            <w:pPr>
              <w:pStyle w:val="ListParagraph"/>
              <w:numPr>
                <w:ilvl w:val="3"/>
                <w:numId w:val="34"/>
              </w:numPr>
              <w:spacing w:line="240" w:lineRule="atLeast"/>
              <w:ind w:left="1156"/>
              <w:jc w:val="both"/>
              <w:rPr>
                <w:sz w:val="22"/>
                <w:szCs w:val="22"/>
                <w:lang w:val="en"/>
              </w:rPr>
            </w:pPr>
            <w:r w:rsidRPr="007F31B6">
              <w:rPr>
                <w:sz w:val="22"/>
                <w:szCs w:val="22"/>
                <w:lang w:val="en"/>
              </w:rPr>
              <w:t>Our student</w:t>
            </w:r>
            <w:r w:rsidR="005D5344">
              <w:rPr>
                <w:sz w:val="22"/>
                <w:szCs w:val="22"/>
                <w:lang w:val="en"/>
              </w:rPr>
              <w:t>-</w:t>
            </w:r>
            <w:r w:rsidRPr="007F31B6">
              <w:rPr>
                <w:sz w:val="22"/>
                <w:szCs w:val="22"/>
                <w:lang w:val="en"/>
              </w:rPr>
              <w:t>athlete graduation rate is 70%, and this exceeds the rate for all students.</w:t>
            </w:r>
          </w:p>
          <w:p w:rsidR="003A44CE" w:rsidRPr="007F31B6" w:rsidRDefault="003A44CE" w:rsidP="0046717E">
            <w:pPr>
              <w:pStyle w:val="ListParagraph"/>
              <w:numPr>
                <w:ilvl w:val="2"/>
                <w:numId w:val="34"/>
              </w:numPr>
              <w:spacing w:line="240" w:lineRule="atLeast"/>
              <w:ind w:left="796"/>
              <w:jc w:val="both"/>
              <w:rPr>
                <w:sz w:val="22"/>
                <w:szCs w:val="22"/>
                <w:u w:val="single"/>
                <w:lang w:val="en"/>
              </w:rPr>
            </w:pPr>
            <w:r w:rsidRPr="007F31B6">
              <w:rPr>
                <w:sz w:val="22"/>
                <w:szCs w:val="22"/>
                <w:u w:val="single"/>
                <w:lang w:val="en"/>
              </w:rPr>
              <w:t>Success on the Field/Court</w:t>
            </w:r>
          </w:p>
          <w:p w:rsidR="00A61412" w:rsidRPr="007F31B6" w:rsidRDefault="00A61412" w:rsidP="003A44CE">
            <w:pPr>
              <w:pStyle w:val="ListParagraph"/>
              <w:numPr>
                <w:ilvl w:val="3"/>
                <w:numId w:val="34"/>
              </w:numPr>
              <w:spacing w:line="240" w:lineRule="atLeast"/>
              <w:ind w:left="1156" w:hanging="346"/>
              <w:jc w:val="both"/>
              <w:rPr>
                <w:sz w:val="22"/>
                <w:szCs w:val="22"/>
                <w:lang w:val="en"/>
              </w:rPr>
            </w:pPr>
            <w:r w:rsidRPr="007F31B6">
              <w:rPr>
                <w:sz w:val="22"/>
                <w:szCs w:val="22"/>
              </w:rPr>
              <w:t>Men’s Golf: #5 Final NCAA Division II National Ranking; Super Regionals last year,</w:t>
            </w:r>
          </w:p>
          <w:p w:rsidR="003A44CE" w:rsidRPr="007F31B6" w:rsidRDefault="003A44CE" w:rsidP="003A44CE">
            <w:pPr>
              <w:pStyle w:val="ListParagraph"/>
              <w:numPr>
                <w:ilvl w:val="3"/>
                <w:numId w:val="34"/>
              </w:numPr>
              <w:spacing w:line="240" w:lineRule="atLeast"/>
              <w:ind w:left="1156" w:hanging="346"/>
              <w:jc w:val="both"/>
              <w:rPr>
                <w:sz w:val="22"/>
                <w:szCs w:val="22"/>
                <w:lang w:val="en"/>
              </w:rPr>
            </w:pPr>
            <w:r w:rsidRPr="007F31B6">
              <w:rPr>
                <w:sz w:val="22"/>
                <w:szCs w:val="22"/>
              </w:rPr>
              <w:t xml:space="preserve">Women’s Basketball: Shanteona Keys </w:t>
            </w:r>
            <w:r w:rsidR="005D5344">
              <w:rPr>
                <w:sz w:val="22"/>
                <w:szCs w:val="22"/>
              </w:rPr>
              <w:t xml:space="preserve">- </w:t>
            </w:r>
            <w:r w:rsidRPr="007F31B6">
              <w:rPr>
                <w:sz w:val="22"/>
                <w:szCs w:val="22"/>
              </w:rPr>
              <w:t>Peachbelt Conference Freshman of the Year.</w:t>
            </w:r>
          </w:p>
          <w:p w:rsidR="004C08DD" w:rsidRPr="007F31B6" w:rsidRDefault="004C08DD" w:rsidP="004C08DD">
            <w:pPr>
              <w:pStyle w:val="ListParagraph"/>
              <w:numPr>
                <w:ilvl w:val="4"/>
                <w:numId w:val="34"/>
              </w:numPr>
              <w:spacing w:line="240" w:lineRule="atLeast"/>
              <w:ind w:left="1426" w:hanging="270"/>
              <w:jc w:val="both"/>
              <w:rPr>
                <w:sz w:val="22"/>
                <w:szCs w:val="22"/>
                <w:lang w:val="en"/>
              </w:rPr>
            </w:pPr>
            <w:r w:rsidRPr="007F31B6">
              <w:rPr>
                <w:sz w:val="22"/>
                <w:szCs w:val="22"/>
                <w:lang w:val="en"/>
              </w:rPr>
              <w:t>Shanteona Keys is also serving as President of our Studen</w:t>
            </w:r>
            <w:r w:rsidR="009E69FE" w:rsidRPr="007F31B6">
              <w:rPr>
                <w:sz w:val="22"/>
                <w:szCs w:val="22"/>
                <w:lang w:val="en"/>
              </w:rPr>
              <w:t>t-Athlete</w:t>
            </w:r>
            <w:r w:rsidRPr="007F31B6">
              <w:rPr>
                <w:sz w:val="22"/>
                <w:szCs w:val="22"/>
                <w:lang w:val="en"/>
              </w:rPr>
              <w:t xml:space="preserve"> Advisory Committee</w:t>
            </w:r>
            <w:r w:rsidR="009E69FE" w:rsidRPr="007F31B6">
              <w:rPr>
                <w:sz w:val="22"/>
                <w:szCs w:val="22"/>
                <w:lang w:val="en"/>
              </w:rPr>
              <w:t xml:space="preserve"> (SAC)</w:t>
            </w:r>
            <w:r w:rsidRPr="007F31B6">
              <w:rPr>
                <w:sz w:val="22"/>
                <w:szCs w:val="22"/>
                <w:lang w:val="en"/>
              </w:rPr>
              <w:t>, consisting of two student athletes from each sport. This group convenes monthly to discuss issues in athletics in general as well as issues of concern to our student</w:t>
            </w:r>
            <w:r w:rsidR="009E69FE" w:rsidRPr="007F31B6">
              <w:rPr>
                <w:sz w:val="22"/>
                <w:szCs w:val="22"/>
                <w:lang w:val="en"/>
              </w:rPr>
              <w:t>-</w:t>
            </w:r>
            <w:r w:rsidRPr="007F31B6">
              <w:rPr>
                <w:sz w:val="22"/>
                <w:szCs w:val="22"/>
                <w:lang w:val="en"/>
              </w:rPr>
              <w:t xml:space="preserve">athletes. </w:t>
            </w:r>
          </w:p>
          <w:p w:rsidR="004C08DD" w:rsidRPr="007F31B6" w:rsidRDefault="004C08DD" w:rsidP="004C08DD">
            <w:pPr>
              <w:pStyle w:val="ListParagraph"/>
              <w:numPr>
                <w:ilvl w:val="4"/>
                <w:numId w:val="34"/>
              </w:numPr>
              <w:spacing w:line="240" w:lineRule="atLeast"/>
              <w:ind w:left="1426" w:hanging="270"/>
              <w:jc w:val="both"/>
              <w:rPr>
                <w:sz w:val="22"/>
                <w:szCs w:val="22"/>
                <w:lang w:val="en"/>
              </w:rPr>
            </w:pPr>
            <w:r w:rsidRPr="007F31B6">
              <w:rPr>
                <w:sz w:val="22"/>
                <w:szCs w:val="22"/>
                <w:lang w:val="en"/>
              </w:rPr>
              <w:t xml:space="preserve">To date, the athletic department assisted by the </w:t>
            </w:r>
            <w:r w:rsidR="009E69FE" w:rsidRPr="007F31B6">
              <w:rPr>
                <w:sz w:val="22"/>
                <w:szCs w:val="22"/>
                <w:lang w:val="en"/>
              </w:rPr>
              <w:t>SAC</w:t>
            </w:r>
            <w:r w:rsidRPr="007F31B6">
              <w:rPr>
                <w:sz w:val="22"/>
                <w:szCs w:val="22"/>
                <w:lang w:val="en"/>
              </w:rPr>
              <w:t xml:space="preserve"> has raised over $3700 dollars for the </w:t>
            </w:r>
            <w:r w:rsidRPr="007F31B6">
              <w:rPr>
                <w:i/>
                <w:sz w:val="22"/>
                <w:szCs w:val="22"/>
                <w:lang w:val="en"/>
              </w:rPr>
              <w:t>Make-A-Wish Foundation</w:t>
            </w:r>
            <w:r w:rsidRPr="007F31B6">
              <w:rPr>
                <w:sz w:val="22"/>
                <w:szCs w:val="22"/>
                <w:lang w:val="en"/>
              </w:rPr>
              <w:t>. We hope to inc</w:t>
            </w:r>
            <w:r w:rsidR="00A61412" w:rsidRPr="007F31B6">
              <w:rPr>
                <w:sz w:val="22"/>
                <w:szCs w:val="22"/>
                <w:lang w:val="en"/>
              </w:rPr>
              <w:t>rease this significantly with a</w:t>
            </w:r>
            <w:r w:rsidRPr="007F31B6">
              <w:rPr>
                <w:sz w:val="22"/>
                <w:szCs w:val="22"/>
                <w:lang w:val="en"/>
              </w:rPr>
              <w:t xml:space="preserve"> </w:t>
            </w:r>
            <w:r w:rsidR="00A61412" w:rsidRPr="007F31B6">
              <w:rPr>
                <w:sz w:val="22"/>
                <w:szCs w:val="22"/>
                <w:lang w:val="en"/>
              </w:rPr>
              <w:t xml:space="preserve">fundraising </w:t>
            </w:r>
            <w:r w:rsidRPr="007F31B6">
              <w:rPr>
                <w:sz w:val="22"/>
                <w:szCs w:val="22"/>
                <w:lang w:val="en"/>
              </w:rPr>
              <w:t>event that will occur next month.</w:t>
            </w:r>
          </w:p>
          <w:p w:rsidR="00A61412" w:rsidRPr="007F31B6" w:rsidRDefault="007F31B6" w:rsidP="00A61412">
            <w:pPr>
              <w:pStyle w:val="ListParagraph"/>
              <w:numPr>
                <w:ilvl w:val="1"/>
                <w:numId w:val="34"/>
              </w:numPr>
              <w:spacing w:line="240" w:lineRule="atLeast"/>
              <w:jc w:val="both"/>
              <w:rPr>
                <w:sz w:val="22"/>
                <w:szCs w:val="22"/>
                <w:lang w:val="en"/>
              </w:rPr>
            </w:pPr>
            <w:r w:rsidRPr="007F31B6">
              <w:rPr>
                <w:b/>
                <w:sz w:val="22"/>
                <w:szCs w:val="22"/>
                <w:u w:val="single"/>
                <w:lang w:val="en"/>
              </w:rPr>
              <w:t>Sports Active Now</w:t>
            </w:r>
            <w:r w:rsidRPr="007F31B6">
              <w:rPr>
                <w:sz w:val="22"/>
                <w:szCs w:val="22"/>
                <w:lang w:val="en"/>
              </w:rPr>
              <w:t xml:space="preserve"> </w:t>
            </w:r>
            <w:r w:rsidR="00A61412" w:rsidRPr="007F31B6">
              <w:rPr>
                <w:sz w:val="22"/>
                <w:szCs w:val="22"/>
                <w:lang w:val="en"/>
              </w:rPr>
              <w:t xml:space="preserve">Baseball, Softball, Tennis and Golf are in full swing. Baseball/Softball games </w:t>
            </w:r>
            <w:r w:rsidR="005D5344">
              <w:rPr>
                <w:sz w:val="22"/>
                <w:szCs w:val="22"/>
                <w:lang w:val="en"/>
              </w:rPr>
              <w:t xml:space="preserve">– please </w:t>
            </w:r>
            <w:r w:rsidR="007415FB" w:rsidRPr="007F31B6">
              <w:rPr>
                <w:sz w:val="22"/>
                <w:szCs w:val="22"/>
                <w:lang w:val="en"/>
              </w:rPr>
              <w:t xml:space="preserve">support them if you can for </w:t>
            </w:r>
            <w:r w:rsidR="00A61412" w:rsidRPr="007F31B6">
              <w:rPr>
                <w:i/>
                <w:sz w:val="22"/>
                <w:szCs w:val="22"/>
                <w:lang w:val="en"/>
              </w:rPr>
              <w:t>Abe Gainous Night</w:t>
            </w:r>
            <w:r w:rsidR="00A61412" w:rsidRPr="007F31B6">
              <w:rPr>
                <w:sz w:val="22"/>
                <w:szCs w:val="22"/>
                <w:lang w:val="en"/>
              </w:rPr>
              <w:t xml:space="preserve"> tomorrow</w:t>
            </w:r>
            <w:r w:rsidR="005D5344">
              <w:rPr>
                <w:sz w:val="22"/>
                <w:szCs w:val="22"/>
                <w:lang w:val="en"/>
              </w:rPr>
              <w:t xml:space="preserve"> (16 March 2013)</w:t>
            </w:r>
            <w:r w:rsidR="00A61412" w:rsidRPr="007F31B6">
              <w:rPr>
                <w:sz w:val="22"/>
                <w:szCs w:val="22"/>
                <w:lang w:val="en"/>
              </w:rPr>
              <w:t xml:space="preserve">. </w:t>
            </w:r>
            <w:r w:rsidR="007415FB" w:rsidRPr="007F31B6">
              <w:rPr>
                <w:sz w:val="22"/>
                <w:szCs w:val="22"/>
                <w:lang w:val="en"/>
              </w:rPr>
              <w:t>Abe Gainous, son of Men’s Basketball Assistant Coach Mark Gainous and wife Trisha, was diagnosed with leukemia. It is presently in remission and we are in one hundred percent</w:t>
            </w:r>
            <w:r w:rsidR="009E69FE" w:rsidRPr="007F31B6">
              <w:rPr>
                <w:sz w:val="22"/>
                <w:szCs w:val="22"/>
                <w:lang w:val="en"/>
              </w:rPr>
              <w:t xml:space="preserve"> support of the Gainous family.</w:t>
            </w:r>
          </w:p>
          <w:p w:rsidR="0046717E" w:rsidRPr="005D5344" w:rsidRDefault="007F31B6" w:rsidP="005D5344">
            <w:pPr>
              <w:pStyle w:val="ListParagraph"/>
              <w:numPr>
                <w:ilvl w:val="1"/>
                <w:numId w:val="34"/>
              </w:numPr>
              <w:spacing w:line="240" w:lineRule="atLeast"/>
              <w:jc w:val="both"/>
              <w:rPr>
                <w:sz w:val="22"/>
                <w:szCs w:val="22"/>
                <w:lang w:val="en"/>
              </w:rPr>
            </w:pPr>
            <w:r w:rsidRPr="007F31B6">
              <w:rPr>
                <w:b/>
                <w:sz w:val="22"/>
                <w:szCs w:val="22"/>
                <w:u w:val="single"/>
                <w:lang w:val="en"/>
              </w:rPr>
              <w:t>Faculty Associate Program</w:t>
            </w:r>
            <w:r w:rsidRPr="007F31B6">
              <w:rPr>
                <w:sz w:val="22"/>
                <w:szCs w:val="22"/>
                <w:lang w:val="en"/>
              </w:rPr>
              <w:t xml:space="preserve"> </w:t>
            </w:r>
            <w:r w:rsidR="0046717E" w:rsidRPr="005D5344">
              <w:rPr>
                <w:sz w:val="22"/>
                <w:szCs w:val="22"/>
                <w:lang w:val="en"/>
              </w:rPr>
              <w:t>Faculty Associate positions exist for each sport.</w:t>
            </w:r>
            <w:r w:rsidR="005D5344" w:rsidRPr="005D5344">
              <w:rPr>
                <w:sz w:val="22"/>
                <w:szCs w:val="22"/>
                <w:lang w:val="en"/>
              </w:rPr>
              <w:t xml:space="preserve"> These associates </w:t>
            </w:r>
            <w:r w:rsidR="007415FB" w:rsidRPr="005D5344">
              <w:rPr>
                <w:sz w:val="22"/>
                <w:szCs w:val="22"/>
                <w:lang w:val="en"/>
              </w:rPr>
              <w:t xml:space="preserve">sit on the bench at home games, travel with the team, and </w:t>
            </w:r>
            <w:r w:rsidR="009E69FE" w:rsidRPr="005D5344">
              <w:rPr>
                <w:sz w:val="22"/>
                <w:szCs w:val="22"/>
                <w:lang w:val="en"/>
              </w:rPr>
              <w:t>serve as an academic mentor for the student</w:t>
            </w:r>
            <w:r w:rsidR="005D5344" w:rsidRPr="005D5344">
              <w:rPr>
                <w:sz w:val="22"/>
                <w:szCs w:val="22"/>
                <w:lang w:val="en"/>
              </w:rPr>
              <w:t>-</w:t>
            </w:r>
            <w:r w:rsidR="009E69FE" w:rsidRPr="005D5344">
              <w:rPr>
                <w:sz w:val="22"/>
                <w:szCs w:val="22"/>
                <w:lang w:val="en"/>
              </w:rPr>
              <w:t>athletes on that team. It’s a great supportive role to athletics for a faculty member to assume.</w:t>
            </w:r>
            <w:r w:rsidR="005D5344">
              <w:rPr>
                <w:sz w:val="22"/>
                <w:szCs w:val="22"/>
                <w:lang w:val="en"/>
              </w:rPr>
              <w:t xml:space="preserve"> </w:t>
            </w:r>
            <w:r w:rsidR="0046717E" w:rsidRPr="005D5344">
              <w:rPr>
                <w:i/>
                <w:sz w:val="22"/>
                <w:szCs w:val="22"/>
                <w:lang w:val="en"/>
              </w:rPr>
              <w:t>We always welcome individuals interested in serving as Faculty Associates to contact us and let us know of this interest.</w:t>
            </w:r>
          </w:p>
          <w:p w:rsidR="0046717E" w:rsidRPr="007F31B6" w:rsidRDefault="007F31B6" w:rsidP="0046717E">
            <w:pPr>
              <w:pStyle w:val="ListParagraph"/>
              <w:numPr>
                <w:ilvl w:val="1"/>
                <w:numId w:val="34"/>
              </w:numPr>
              <w:spacing w:line="240" w:lineRule="atLeast"/>
              <w:jc w:val="both"/>
              <w:rPr>
                <w:sz w:val="22"/>
                <w:szCs w:val="22"/>
                <w:lang w:val="en"/>
              </w:rPr>
            </w:pPr>
            <w:r w:rsidRPr="007F31B6">
              <w:rPr>
                <w:b/>
                <w:sz w:val="22"/>
                <w:szCs w:val="22"/>
                <w:u w:val="single"/>
                <w:lang w:val="en"/>
              </w:rPr>
              <w:t>Faculty Appreciation Night</w:t>
            </w:r>
            <w:r w:rsidRPr="007F31B6">
              <w:rPr>
                <w:sz w:val="22"/>
                <w:szCs w:val="22"/>
                <w:lang w:val="en"/>
              </w:rPr>
              <w:t xml:space="preserve"> </w:t>
            </w:r>
            <w:r w:rsidR="0046717E" w:rsidRPr="007F31B6">
              <w:rPr>
                <w:sz w:val="22"/>
                <w:szCs w:val="22"/>
                <w:lang w:val="en"/>
              </w:rPr>
              <w:t>Each year, we sponsor a faculty appreciation night and each senior athlete has the opportunity to select a faculty member who has been influential to their academic success.</w:t>
            </w:r>
            <w:r w:rsidR="009E69FE" w:rsidRPr="007F31B6">
              <w:rPr>
                <w:sz w:val="22"/>
                <w:szCs w:val="22"/>
                <w:lang w:val="en"/>
              </w:rPr>
              <w:t xml:space="preserve"> These faculty are recognized publicly during the half</w:t>
            </w:r>
            <w:r w:rsidRPr="007F31B6">
              <w:rPr>
                <w:sz w:val="22"/>
                <w:szCs w:val="22"/>
                <w:lang w:val="en"/>
              </w:rPr>
              <w:t xml:space="preserve"> </w:t>
            </w:r>
            <w:r w:rsidR="009E69FE" w:rsidRPr="007F31B6">
              <w:rPr>
                <w:sz w:val="22"/>
                <w:szCs w:val="22"/>
                <w:lang w:val="en"/>
              </w:rPr>
              <w:t>time of a men’s basketball game.</w:t>
            </w:r>
          </w:p>
          <w:p w:rsidR="00A8167A" w:rsidRPr="00F85C2E" w:rsidRDefault="007F31B6" w:rsidP="00A54709">
            <w:pPr>
              <w:pStyle w:val="ListParagraph"/>
              <w:numPr>
                <w:ilvl w:val="1"/>
                <w:numId w:val="34"/>
              </w:numPr>
              <w:spacing w:line="240" w:lineRule="atLeast"/>
              <w:jc w:val="both"/>
              <w:rPr>
                <w:lang w:val="en"/>
              </w:rPr>
            </w:pPr>
            <w:r w:rsidRPr="007F31B6">
              <w:rPr>
                <w:b/>
                <w:sz w:val="22"/>
                <w:szCs w:val="22"/>
                <w:u w:val="single"/>
                <w:lang w:val="en"/>
              </w:rPr>
              <w:t>Athletic Auction</w:t>
            </w:r>
            <w:r w:rsidRPr="007F31B6">
              <w:rPr>
                <w:sz w:val="22"/>
                <w:szCs w:val="22"/>
                <w:lang w:val="en"/>
              </w:rPr>
              <w:t xml:space="preserve"> </w:t>
            </w:r>
            <w:r w:rsidR="009450FD" w:rsidRPr="007F31B6">
              <w:rPr>
                <w:sz w:val="22"/>
                <w:szCs w:val="22"/>
                <w:lang w:val="en"/>
              </w:rPr>
              <w:t>The</w:t>
            </w:r>
            <w:r w:rsidR="009E69FE" w:rsidRPr="007F31B6">
              <w:rPr>
                <w:sz w:val="22"/>
                <w:szCs w:val="22"/>
                <w:lang w:val="en"/>
              </w:rPr>
              <w:t xml:space="preserve"> annual</w:t>
            </w:r>
            <w:r w:rsidR="009450FD" w:rsidRPr="007F31B6">
              <w:rPr>
                <w:sz w:val="22"/>
                <w:szCs w:val="22"/>
                <w:lang w:val="en"/>
              </w:rPr>
              <w:t xml:space="preserve"> </w:t>
            </w:r>
            <w:r w:rsidR="0046717E" w:rsidRPr="007F31B6">
              <w:rPr>
                <w:sz w:val="22"/>
                <w:szCs w:val="22"/>
                <w:lang w:val="en"/>
              </w:rPr>
              <w:t>Athletic Auction is April 20</w:t>
            </w:r>
            <w:r w:rsidR="009E69FE" w:rsidRPr="007F31B6">
              <w:rPr>
                <w:sz w:val="22"/>
                <w:szCs w:val="22"/>
                <w:lang w:val="en"/>
              </w:rPr>
              <w:t>, 2013 this year. Tickets are $125 each which provides admission for two adults and includes all food and drink, dancing, silent auction, live auction</w:t>
            </w:r>
            <w:r w:rsidR="0046717E" w:rsidRPr="007F31B6">
              <w:rPr>
                <w:sz w:val="22"/>
                <w:szCs w:val="22"/>
                <w:lang w:val="en"/>
              </w:rPr>
              <w:t xml:space="preserve"> and a chance at the $10,000 reverse raffle. Contact us for tickets. </w:t>
            </w:r>
            <w:r w:rsidR="00A54709" w:rsidRPr="007F31B6">
              <w:rPr>
                <w:sz w:val="22"/>
                <w:szCs w:val="22"/>
                <w:lang w:val="en"/>
              </w:rPr>
              <w:t>All proceeds of this event support</w:t>
            </w:r>
            <w:r w:rsidR="0046717E" w:rsidRPr="007F31B6">
              <w:rPr>
                <w:sz w:val="22"/>
                <w:szCs w:val="22"/>
                <w:lang w:val="en"/>
              </w:rPr>
              <w:t xml:space="preserve"> athletic scholarships.</w:t>
            </w:r>
          </w:p>
        </w:tc>
      </w:tr>
      <w:tr w:rsidR="00A8167A" w:rsidRPr="004B52E8" w:rsidTr="009B4ECC">
        <w:tc>
          <w:tcPr>
            <w:tcW w:w="1716" w:type="dxa"/>
          </w:tcPr>
          <w:p w:rsidR="00A8167A" w:rsidRPr="008709DD" w:rsidRDefault="00496C6E" w:rsidP="009B4ECC">
            <w:pPr>
              <w:spacing w:before="240" w:line="240" w:lineRule="atLeast"/>
              <w:jc w:val="center"/>
              <w:rPr>
                <w:lang w:val="en"/>
              </w:rPr>
            </w:pPr>
            <w:r>
              <w:rPr>
                <w:noProof/>
              </w:rPr>
              <w:lastRenderedPageBreak/>
              <w:drawing>
                <wp:inline distT="0" distB="0" distL="0" distR="0">
                  <wp:extent cx="957785" cy="1436914"/>
                  <wp:effectExtent l="0" t="0" r="0" b="0"/>
                  <wp:docPr id="4" name="Picture 4" descr="C:\Users\craig.turner\Desktop\Washingt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raig.turner\Desktop\Washington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658" cy="1442725"/>
                          </a:xfrm>
                          <a:prstGeom prst="rect">
                            <a:avLst/>
                          </a:prstGeom>
                          <a:noFill/>
                          <a:ln>
                            <a:noFill/>
                          </a:ln>
                        </pic:spPr>
                      </pic:pic>
                    </a:graphicData>
                  </a:graphic>
                </wp:inline>
              </w:drawing>
            </w:r>
          </w:p>
        </w:tc>
        <w:tc>
          <w:tcPr>
            <w:tcW w:w="9300" w:type="dxa"/>
          </w:tcPr>
          <w:p w:rsidR="00A8167A" w:rsidRPr="004B52E8" w:rsidRDefault="00A8167A" w:rsidP="009B4ECC">
            <w:pPr>
              <w:spacing w:line="240" w:lineRule="atLeast"/>
              <w:jc w:val="both"/>
              <w:rPr>
                <w:b/>
                <w:sz w:val="26"/>
                <w:szCs w:val="26"/>
                <w:lang w:val="en"/>
              </w:rPr>
            </w:pPr>
            <w:r w:rsidRPr="004B52E8">
              <w:rPr>
                <w:b/>
                <w:sz w:val="26"/>
                <w:szCs w:val="26"/>
                <w:lang w:val="en"/>
              </w:rPr>
              <w:t xml:space="preserve">Dr. </w:t>
            </w:r>
            <w:r>
              <w:rPr>
                <w:b/>
                <w:sz w:val="26"/>
                <w:szCs w:val="26"/>
                <w:lang w:val="en"/>
              </w:rPr>
              <w:t>Katy Washington</w:t>
            </w:r>
            <w:r w:rsidRPr="004B52E8">
              <w:rPr>
                <w:b/>
                <w:sz w:val="26"/>
                <w:szCs w:val="26"/>
                <w:lang w:val="en"/>
              </w:rPr>
              <w:t xml:space="preserve"> – </w:t>
            </w:r>
            <w:r>
              <w:rPr>
                <w:b/>
                <w:sz w:val="26"/>
                <w:szCs w:val="26"/>
                <w:lang w:val="en"/>
              </w:rPr>
              <w:t>Director of Disability Services</w:t>
            </w:r>
          </w:p>
          <w:p w:rsidR="000A017A" w:rsidRPr="007F31B6" w:rsidRDefault="006B7E57" w:rsidP="009450FD">
            <w:pPr>
              <w:pStyle w:val="ListParagraph"/>
              <w:numPr>
                <w:ilvl w:val="1"/>
                <w:numId w:val="34"/>
              </w:numPr>
              <w:spacing w:line="240" w:lineRule="atLeast"/>
              <w:jc w:val="both"/>
              <w:rPr>
                <w:sz w:val="22"/>
                <w:szCs w:val="22"/>
                <w:lang w:val="en"/>
              </w:rPr>
            </w:pPr>
            <w:r w:rsidRPr="007F31B6">
              <w:rPr>
                <w:b/>
                <w:sz w:val="22"/>
                <w:szCs w:val="22"/>
                <w:u w:val="single"/>
                <w:lang w:val="en"/>
              </w:rPr>
              <w:t>Thank You</w:t>
            </w:r>
            <w:r w:rsidRPr="007F31B6">
              <w:rPr>
                <w:sz w:val="22"/>
                <w:szCs w:val="22"/>
                <w:lang w:val="en"/>
              </w:rPr>
              <w:t xml:space="preserve"> </w:t>
            </w:r>
            <w:r w:rsidR="00A54709" w:rsidRPr="007F31B6">
              <w:rPr>
                <w:sz w:val="22"/>
                <w:szCs w:val="22"/>
                <w:lang w:val="en"/>
              </w:rPr>
              <w:t>Thank you, Catherine Whelan</w:t>
            </w:r>
            <w:r w:rsidRPr="007F31B6">
              <w:rPr>
                <w:sz w:val="22"/>
                <w:szCs w:val="22"/>
                <w:lang w:val="en"/>
              </w:rPr>
              <w:t>,</w:t>
            </w:r>
            <w:r w:rsidR="00A54709" w:rsidRPr="007F31B6">
              <w:rPr>
                <w:sz w:val="22"/>
                <w:szCs w:val="22"/>
                <w:lang w:val="en"/>
              </w:rPr>
              <w:t xml:space="preserve"> for inviting me to this University Senate meeting today. I </w:t>
            </w:r>
            <w:r w:rsidR="004E3FDF">
              <w:rPr>
                <w:sz w:val="22"/>
                <w:szCs w:val="22"/>
                <w:lang w:val="en"/>
              </w:rPr>
              <w:t>welcome</w:t>
            </w:r>
            <w:r w:rsidR="00A54709" w:rsidRPr="007F31B6">
              <w:rPr>
                <w:sz w:val="22"/>
                <w:szCs w:val="22"/>
                <w:lang w:val="en"/>
              </w:rPr>
              <w:t xml:space="preserve"> the opportunity to talk about our office every chance I get.</w:t>
            </w:r>
            <w:r w:rsidR="009450FD" w:rsidRPr="007F31B6">
              <w:rPr>
                <w:sz w:val="22"/>
                <w:szCs w:val="22"/>
                <w:lang w:val="en"/>
              </w:rPr>
              <w:t xml:space="preserve"> </w:t>
            </w:r>
            <w:r w:rsidR="004E3FDF">
              <w:rPr>
                <w:sz w:val="22"/>
                <w:szCs w:val="22"/>
                <w:lang w:val="en"/>
              </w:rPr>
              <w:t xml:space="preserve">I want </w:t>
            </w:r>
            <w:r w:rsidR="00A54709" w:rsidRPr="007F31B6">
              <w:rPr>
                <w:sz w:val="22"/>
                <w:szCs w:val="22"/>
                <w:lang w:val="en"/>
              </w:rPr>
              <w:t xml:space="preserve">to </w:t>
            </w:r>
            <w:r w:rsidR="004E3FDF">
              <w:rPr>
                <w:sz w:val="22"/>
                <w:szCs w:val="22"/>
                <w:lang w:val="en"/>
              </w:rPr>
              <w:t>describe</w:t>
            </w:r>
            <w:r w:rsidR="00A54709" w:rsidRPr="007F31B6">
              <w:rPr>
                <w:sz w:val="22"/>
                <w:szCs w:val="22"/>
                <w:lang w:val="en"/>
              </w:rPr>
              <w:t xml:space="preserve"> what our </w:t>
            </w:r>
            <w:r w:rsidR="000A017A" w:rsidRPr="007F31B6">
              <w:rPr>
                <w:sz w:val="22"/>
                <w:szCs w:val="22"/>
                <w:lang w:val="en"/>
              </w:rPr>
              <w:t xml:space="preserve">office does and how we can serve as a resource to all </w:t>
            </w:r>
            <w:r w:rsidRPr="007F31B6">
              <w:rPr>
                <w:sz w:val="22"/>
                <w:szCs w:val="22"/>
                <w:lang w:val="en"/>
              </w:rPr>
              <w:t>of your departments.</w:t>
            </w:r>
          </w:p>
          <w:p w:rsidR="009450FD" w:rsidRPr="007F31B6" w:rsidRDefault="006B7E57" w:rsidP="009450FD">
            <w:pPr>
              <w:pStyle w:val="ListParagraph"/>
              <w:numPr>
                <w:ilvl w:val="1"/>
                <w:numId w:val="34"/>
              </w:numPr>
              <w:spacing w:line="240" w:lineRule="atLeast"/>
              <w:jc w:val="both"/>
              <w:rPr>
                <w:sz w:val="22"/>
                <w:szCs w:val="22"/>
                <w:lang w:val="en"/>
              </w:rPr>
            </w:pPr>
            <w:r w:rsidRPr="007F31B6">
              <w:rPr>
                <w:b/>
                <w:sz w:val="22"/>
                <w:szCs w:val="22"/>
                <w:u w:val="single"/>
                <w:lang w:val="en"/>
              </w:rPr>
              <w:t>Disability Registration Process</w:t>
            </w:r>
            <w:r w:rsidRPr="007F31B6">
              <w:rPr>
                <w:sz w:val="22"/>
                <w:szCs w:val="22"/>
                <w:lang w:val="en"/>
              </w:rPr>
              <w:t xml:space="preserve"> </w:t>
            </w:r>
            <w:r w:rsidR="000A017A" w:rsidRPr="007F31B6">
              <w:rPr>
                <w:sz w:val="22"/>
                <w:szCs w:val="22"/>
                <w:lang w:val="en"/>
              </w:rPr>
              <w:t>As you know, provisioning accommodations is an institutional effort. That being said, our</w:t>
            </w:r>
            <w:r w:rsidR="009450FD" w:rsidRPr="007F31B6">
              <w:rPr>
                <w:sz w:val="22"/>
                <w:szCs w:val="22"/>
                <w:lang w:val="en"/>
              </w:rPr>
              <w:t xml:space="preserve"> office</w:t>
            </w:r>
            <w:r w:rsidR="003E67C4" w:rsidRPr="007F31B6">
              <w:rPr>
                <w:sz w:val="22"/>
                <w:szCs w:val="22"/>
                <w:lang w:val="en"/>
              </w:rPr>
              <w:t xml:space="preserve"> </w:t>
            </w:r>
            <w:r w:rsidR="000A017A" w:rsidRPr="007F31B6">
              <w:rPr>
                <w:sz w:val="22"/>
                <w:szCs w:val="22"/>
                <w:lang w:val="en"/>
              </w:rPr>
              <w:t>serves as</w:t>
            </w:r>
            <w:r w:rsidR="009450FD" w:rsidRPr="007F31B6">
              <w:rPr>
                <w:sz w:val="22"/>
                <w:szCs w:val="22"/>
                <w:lang w:val="en"/>
              </w:rPr>
              <w:t xml:space="preserve"> a point of contact </w:t>
            </w:r>
            <w:r w:rsidR="000A017A" w:rsidRPr="007F31B6">
              <w:rPr>
                <w:sz w:val="22"/>
                <w:szCs w:val="22"/>
                <w:lang w:val="en"/>
              </w:rPr>
              <w:t>where students with disabilities come to register the</w:t>
            </w:r>
            <w:r w:rsidRPr="007F31B6">
              <w:rPr>
                <w:sz w:val="22"/>
                <w:szCs w:val="22"/>
                <w:lang w:val="en"/>
              </w:rPr>
              <w:t>se</w:t>
            </w:r>
            <w:r w:rsidR="000A017A" w:rsidRPr="007F31B6">
              <w:rPr>
                <w:sz w:val="22"/>
                <w:szCs w:val="22"/>
                <w:lang w:val="en"/>
              </w:rPr>
              <w:t xml:space="preserve"> disabilities</w:t>
            </w:r>
            <w:r w:rsidR="009450FD" w:rsidRPr="007F31B6">
              <w:rPr>
                <w:sz w:val="22"/>
                <w:szCs w:val="22"/>
                <w:lang w:val="en"/>
              </w:rPr>
              <w:t>.</w:t>
            </w:r>
            <w:r w:rsidR="000A017A" w:rsidRPr="007F31B6">
              <w:rPr>
                <w:sz w:val="22"/>
                <w:szCs w:val="22"/>
                <w:lang w:val="en"/>
              </w:rPr>
              <w:t xml:space="preserve"> Our process is </w:t>
            </w:r>
            <w:r w:rsidR="003E67C4" w:rsidRPr="007F31B6">
              <w:rPr>
                <w:sz w:val="22"/>
                <w:szCs w:val="22"/>
                <w:lang w:val="en"/>
              </w:rPr>
              <w:t>s</w:t>
            </w:r>
            <w:r w:rsidR="000A017A" w:rsidRPr="007F31B6">
              <w:rPr>
                <w:sz w:val="22"/>
                <w:szCs w:val="22"/>
                <w:lang w:val="en"/>
              </w:rPr>
              <w:t>imple</w:t>
            </w:r>
            <w:r w:rsidR="003E67C4" w:rsidRPr="007F31B6">
              <w:rPr>
                <w:sz w:val="22"/>
                <w:szCs w:val="22"/>
                <w:lang w:val="en"/>
              </w:rPr>
              <w:t xml:space="preserve"> and adequate</w:t>
            </w:r>
            <w:r w:rsidR="000A017A" w:rsidRPr="007F31B6">
              <w:rPr>
                <w:sz w:val="22"/>
                <w:szCs w:val="22"/>
                <w:lang w:val="en"/>
              </w:rPr>
              <w:t>.</w:t>
            </w:r>
          </w:p>
          <w:p w:rsidR="000A017A" w:rsidRPr="007F31B6" w:rsidRDefault="009450FD" w:rsidP="009450FD">
            <w:pPr>
              <w:pStyle w:val="ListParagraph"/>
              <w:numPr>
                <w:ilvl w:val="2"/>
                <w:numId w:val="34"/>
              </w:numPr>
              <w:spacing w:line="240" w:lineRule="atLeast"/>
              <w:ind w:left="796"/>
              <w:jc w:val="both"/>
              <w:rPr>
                <w:sz w:val="22"/>
                <w:szCs w:val="22"/>
                <w:lang w:val="en"/>
              </w:rPr>
            </w:pPr>
            <w:r w:rsidRPr="007F31B6">
              <w:rPr>
                <w:sz w:val="22"/>
                <w:szCs w:val="22"/>
                <w:lang w:val="en"/>
              </w:rPr>
              <w:t xml:space="preserve">Begins with us talking to the student to </w:t>
            </w:r>
            <w:r w:rsidR="000A017A" w:rsidRPr="007F31B6">
              <w:rPr>
                <w:sz w:val="22"/>
                <w:szCs w:val="22"/>
                <w:lang w:val="en"/>
              </w:rPr>
              <w:t>see what is happening in the classroom,</w:t>
            </w:r>
          </w:p>
          <w:p w:rsidR="009450FD" w:rsidRPr="007F31B6" w:rsidRDefault="000A017A" w:rsidP="009450FD">
            <w:pPr>
              <w:pStyle w:val="ListParagraph"/>
              <w:numPr>
                <w:ilvl w:val="2"/>
                <w:numId w:val="34"/>
              </w:numPr>
              <w:spacing w:line="240" w:lineRule="atLeast"/>
              <w:ind w:left="796"/>
              <w:jc w:val="both"/>
              <w:rPr>
                <w:sz w:val="22"/>
                <w:szCs w:val="22"/>
                <w:lang w:val="en"/>
              </w:rPr>
            </w:pPr>
            <w:r w:rsidRPr="007F31B6">
              <w:rPr>
                <w:sz w:val="22"/>
                <w:szCs w:val="22"/>
                <w:lang w:val="en"/>
              </w:rPr>
              <w:t>We then obtain documentation to substantiate the student need an</w:t>
            </w:r>
            <w:r w:rsidR="004E3FDF">
              <w:rPr>
                <w:sz w:val="22"/>
                <w:szCs w:val="22"/>
                <w:lang w:val="en"/>
              </w:rPr>
              <w:t xml:space="preserve">d identify the accommodation(s), if any, </w:t>
            </w:r>
            <w:r w:rsidRPr="007F31B6">
              <w:rPr>
                <w:sz w:val="22"/>
                <w:szCs w:val="22"/>
                <w:lang w:val="en"/>
              </w:rPr>
              <w:t>that need to be put into place to assist the student</w:t>
            </w:r>
            <w:r w:rsidR="009450FD" w:rsidRPr="007F31B6">
              <w:rPr>
                <w:sz w:val="22"/>
                <w:szCs w:val="22"/>
                <w:lang w:val="en"/>
              </w:rPr>
              <w:t>,</w:t>
            </w:r>
          </w:p>
          <w:p w:rsidR="009450FD" w:rsidRPr="007F31B6" w:rsidRDefault="009450FD" w:rsidP="009450FD">
            <w:pPr>
              <w:pStyle w:val="ListParagraph"/>
              <w:numPr>
                <w:ilvl w:val="2"/>
                <w:numId w:val="34"/>
              </w:numPr>
              <w:spacing w:line="240" w:lineRule="atLeast"/>
              <w:ind w:left="796"/>
              <w:jc w:val="both"/>
              <w:rPr>
                <w:sz w:val="22"/>
                <w:szCs w:val="22"/>
                <w:lang w:val="en"/>
              </w:rPr>
            </w:pPr>
            <w:r w:rsidRPr="007F31B6">
              <w:rPr>
                <w:sz w:val="22"/>
                <w:szCs w:val="22"/>
                <w:lang w:val="en"/>
              </w:rPr>
              <w:t>When disabilities are present, we prepare a letter to list the disabilities and the appropriate accommodation</w:t>
            </w:r>
            <w:r w:rsidR="000A017A" w:rsidRPr="007F31B6">
              <w:rPr>
                <w:sz w:val="22"/>
                <w:szCs w:val="22"/>
                <w:lang w:val="en"/>
              </w:rPr>
              <w:t>(</w:t>
            </w:r>
            <w:r w:rsidRPr="007F31B6">
              <w:rPr>
                <w:sz w:val="22"/>
                <w:szCs w:val="22"/>
                <w:lang w:val="en"/>
              </w:rPr>
              <w:t>s</w:t>
            </w:r>
            <w:r w:rsidR="000A017A" w:rsidRPr="007F31B6">
              <w:rPr>
                <w:sz w:val="22"/>
                <w:szCs w:val="22"/>
                <w:lang w:val="en"/>
              </w:rPr>
              <w:t>)</w:t>
            </w:r>
            <w:r w:rsidRPr="007F31B6">
              <w:rPr>
                <w:sz w:val="22"/>
                <w:szCs w:val="22"/>
                <w:lang w:val="en"/>
              </w:rPr>
              <w:t xml:space="preserve"> for the student.</w:t>
            </w:r>
          </w:p>
          <w:p w:rsidR="009450FD" w:rsidRPr="007F31B6" w:rsidRDefault="009450FD" w:rsidP="009450FD">
            <w:pPr>
              <w:pStyle w:val="ListParagraph"/>
              <w:numPr>
                <w:ilvl w:val="2"/>
                <w:numId w:val="34"/>
              </w:numPr>
              <w:spacing w:line="240" w:lineRule="atLeast"/>
              <w:ind w:left="796"/>
              <w:jc w:val="both"/>
              <w:rPr>
                <w:sz w:val="22"/>
                <w:szCs w:val="22"/>
                <w:lang w:val="en"/>
              </w:rPr>
            </w:pPr>
            <w:r w:rsidRPr="007F31B6">
              <w:rPr>
                <w:sz w:val="22"/>
                <w:szCs w:val="22"/>
                <w:lang w:val="en"/>
              </w:rPr>
              <w:t>The student delivers the letter to each of the faculty with whom she/he takes a course.</w:t>
            </w:r>
          </w:p>
          <w:p w:rsidR="006B7E57" w:rsidRPr="007F31B6" w:rsidRDefault="006B7E57" w:rsidP="009450FD">
            <w:pPr>
              <w:pStyle w:val="ListParagraph"/>
              <w:numPr>
                <w:ilvl w:val="1"/>
                <w:numId w:val="34"/>
              </w:numPr>
              <w:spacing w:line="240" w:lineRule="atLeast"/>
              <w:jc w:val="both"/>
              <w:rPr>
                <w:sz w:val="22"/>
                <w:szCs w:val="22"/>
                <w:lang w:val="en"/>
              </w:rPr>
            </w:pPr>
            <w:r w:rsidRPr="007F31B6">
              <w:rPr>
                <w:b/>
                <w:sz w:val="22"/>
                <w:szCs w:val="22"/>
                <w:u w:val="single"/>
                <w:lang w:val="en"/>
              </w:rPr>
              <w:t>Faculty Role</w:t>
            </w:r>
            <w:r w:rsidRPr="007F31B6">
              <w:rPr>
                <w:sz w:val="22"/>
                <w:szCs w:val="22"/>
                <w:lang w:val="en"/>
              </w:rPr>
              <w:t xml:space="preserve"> </w:t>
            </w:r>
            <w:r w:rsidR="009450FD" w:rsidRPr="007F31B6">
              <w:rPr>
                <w:sz w:val="22"/>
                <w:szCs w:val="22"/>
                <w:lang w:val="en"/>
              </w:rPr>
              <w:t xml:space="preserve">If you, as a faculty member, have any </w:t>
            </w:r>
            <w:r w:rsidR="000A017A" w:rsidRPr="007F31B6">
              <w:rPr>
                <w:sz w:val="22"/>
                <w:szCs w:val="22"/>
                <w:lang w:val="en"/>
              </w:rPr>
              <w:t>issues with providing those accommodations – either because they don’t seem to be aligned with your course curriculum or you feel that they may be fundamentally altering what your course curriculum represent</w:t>
            </w:r>
            <w:r w:rsidR="009450FD" w:rsidRPr="007F31B6">
              <w:rPr>
                <w:sz w:val="22"/>
                <w:szCs w:val="22"/>
                <w:lang w:val="en"/>
              </w:rPr>
              <w:t>s</w:t>
            </w:r>
            <w:r w:rsidRPr="007F31B6">
              <w:rPr>
                <w:sz w:val="22"/>
                <w:szCs w:val="22"/>
                <w:lang w:val="en"/>
              </w:rPr>
              <w:t xml:space="preserve"> – please </w:t>
            </w:r>
            <w:r w:rsidR="009450FD" w:rsidRPr="007F31B6">
              <w:rPr>
                <w:sz w:val="22"/>
                <w:szCs w:val="22"/>
                <w:lang w:val="en"/>
              </w:rPr>
              <w:t xml:space="preserve">call </w:t>
            </w:r>
            <w:r w:rsidR="000A017A" w:rsidRPr="007F31B6">
              <w:rPr>
                <w:sz w:val="22"/>
                <w:szCs w:val="22"/>
                <w:lang w:val="en"/>
              </w:rPr>
              <w:t xml:space="preserve">our office. </w:t>
            </w:r>
            <w:r w:rsidR="000A017A" w:rsidRPr="007F31B6">
              <w:rPr>
                <w:i/>
                <w:sz w:val="22"/>
                <w:szCs w:val="22"/>
                <w:lang w:val="en"/>
              </w:rPr>
              <w:t xml:space="preserve">Before you say you can’t provide the accommodations, </w:t>
            </w:r>
            <w:r w:rsidR="003E67C4" w:rsidRPr="007F31B6">
              <w:rPr>
                <w:i/>
                <w:sz w:val="22"/>
                <w:szCs w:val="22"/>
                <w:lang w:val="en"/>
              </w:rPr>
              <w:t xml:space="preserve">please </w:t>
            </w:r>
            <w:r w:rsidR="000A017A" w:rsidRPr="007F31B6">
              <w:rPr>
                <w:i/>
                <w:sz w:val="22"/>
                <w:szCs w:val="22"/>
                <w:lang w:val="en"/>
              </w:rPr>
              <w:t>call our office.</w:t>
            </w:r>
            <w:r w:rsidR="000A017A" w:rsidRPr="007F31B6">
              <w:rPr>
                <w:sz w:val="22"/>
                <w:szCs w:val="22"/>
                <w:lang w:val="en"/>
              </w:rPr>
              <w:t xml:space="preserve"> </w:t>
            </w:r>
            <w:r w:rsidR="003E67C4" w:rsidRPr="007F31B6">
              <w:rPr>
                <w:sz w:val="22"/>
                <w:szCs w:val="22"/>
                <w:lang w:val="en"/>
              </w:rPr>
              <w:t>There is a</w:t>
            </w:r>
            <w:r w:rsidR="000A017A" w:rsidRPr="007F31B6">
              <w:rPr>
                <w:sz w:val="22"/>
                <w:szCs w:val="22"/>
                <w:lang w:val="en"/>
              </w:rPr>
              <w:t xml:space="preserve"> process</w:t>
            </w:r>
            <w:r w:rsidR="003E67C4" w:rsidRPr="007F31B6">
              <w:rPr>
                <w:sz w:val="22"/>
                <w:szCs w:val="22"/>
                <w:lang w:val="en"/>
              </w:rPr>
              <w:t>, mandated by the federal government,</w:t>
            </w:r>
            <w:r w:rsidR="000A017A" w:rsidRPr="007F31B6">
              <w:rPr>
                <w:sz w:val="22"/>
                <w:szCs w:val="22"/>
                <w:lang w:val="en"/>
              </w:rPr>
              <w:t xml:space="preserve"> with which we </w:t>
            </w:r>
            <w:r w:rsidR="003E67C4" w:rsidRPr="007F31B6">
              <w:rPr>
                <w:sz w:val="22"/>
                <w:szCs w:val="22"/>
                <w:lang w:val="en"/>
              </w:rPr>
              <w:t>must comply to determine this.</w:t>
            </w:r>
          </w:p>
          <w:p w:rsidR="009450FD" w:rsidRPr="007F31B6" w:rsidRDefault="006B7E57" w:rsidP="009450FD">
            <w:pPr>
              <w:pStyle w:val="ListParagraph"/>
              <w:numPr>
                <w:ilvl w:val="1"/>
                <w:numId w:val="34"/>
              </w:numPr>
              <w:spacing w:line="240" w:lineRule="atLeast"/>
              <w:jc w:val="both"/>
              <w:rPr>
                <w:sz w:val="22"/>
                <w:szCs w:val="22"/>
                <w:lang w:val="en"/>
              </w:rPr>
            </w:pPr>
            <w:r w:rsidRPr="007F31B6">
              <w:rPr>
                <w:b/>
                <w:sz w:val="22"/>
                <w:szCs w:val="22"/>
                <w:u w:val="single"/>
                <w:lang w:val="en"/>
              </w:rPr>
              <w:t>Our Office Can Help</w:t>
            </w:r>
            <w:r w:rsidRPr="007F31B6">
              <w:rPr>
                <w:b/>
                <w:sz w:val="22"/>
                <w:szCs w:val="22"/>
                <w:lang w:val="en"/>
              </w:rPr>
              <w:t xml:space="preserve"> </w:t>
            </w:r>
            <w:r w:rsidR="000A017A" w:rsidRPr="007F31B6">
              <w:rPr>
                <w:sz w:val="22"/>
                <w:szCs w:val="22"/>
                <w:lang w:val="en"/>
              </w:rPr>
              <w:t xml:space="preserve">The Office of </w:t>
            </w:r>
            <w:r w:rsidR="009450FD" w:rsidRPr="007F31B6">
              <w:rPr>
                <w:sz w:val="22"/>
                <w:szCs w:val="22"/>
                <w:lang w:val="en"/>
              </w:rPr>
              <w:t xml:space="preserve">Disability Services </w:t>
            </w:r>
            <w:r w:rsidR="000A017A" w:rsidRPr="007F31B6">
              <w:rPr>
                <w:sz w:val="22"/>
                <w:szCs w:val="22"/>
                <w:lang w:val="en"/>
              </w:rPr>
              <w:t xml:space="preserve">will gladly assist you with this compliance. We want to assure that we are providing every resource that we can to afford the student access to your curriculum, </w:t>
            </w:r>
            <w:r w:rsidR="003E67C4" w:rsidRPr="007F31B6">
              <w:rPr>
                <w:sz w:val="22"/>
                <w:szCs w:val="22"/>
                <w:lang w:val="en"/>
              </w:rPr>
              <w:t xml:space="preserve">access </w:t>
            </w:r>
            <w:r w:rsidR="000A017A" w:rsidRPr="007F31B6">
              <w:rPr>
                <w:sz w:val="22"/>
                <w:szCs w:val="22"/>
                <w:lang w:val="en"/>
              </w:rPr>
              <w:t xml:space="preserve">to your lectures, </w:t>
            </w:r>
            <w:r w:rsidR="003E67C4" w:rsidRPr="007F31B6">
              <w:rPr>
                <w:sz w:val="22"/>
                <w:szCs w:val="22"/>
                <w:lang w:val="en"/>
              </w:rPr>
              <w:t xml:space="preserve">and access </w:t>
            </w:r>
            <w:r w:rsidR="000A017A" w:rsidRPr="007F31B6">
              <w:rPr>
                <w:sz w:val="22"/>
                <w:szCs w:val="22"/>
                <w:lang w:val="en"/>
              </w:rPr>
              <w:t xml:space="preserve">to be able to perform on your tests so the student can demonstrate to you </w:t>
            </w:r>
            <w:r w:rsidR="004E3FDF">
              <w:rPr>
                <w:sz w:val="22"/>
                <w:szCs w:val="22"/>
                <w:lang w:val="en"/>
              </w:rPr>
              <w:t>her/his</w:t>
            </w:r>
            <w:r w:rsidR="000A017A" w:rsidRPr="007F31B6">
              <w:rPr>
                <w:sz w:val="22"/>
                <w:szCs w:val="22"/>
                <w:lang w:val="en"/>
              </w:rPr>
              <w:t xml:space="preserve"> mastery of the material that you are providing. Our office assists you in making the materials you provide accessible to the students requiring accommodations for this access. This may involve getting the materials into electronic format, enlarging the print of the materials</w:t>
            </w:r>
            <w:r w:rsidRPr="007F31B6">
              <w:rPr>
                <w:sz w:val="22"/>
                <w:szCs w:val="22"/>
                <w:lang w:val="en"/>
              </w:rPr>
              <w:t xml:space="preserve"> – whatever </w:t>
            </w:r>
            <w:r w:rsidR="000A017A" w:rsidRPr="007F31B6">
              <w:rPr>
                <w:sz w:val="22"/>
                <w:szCs w:val="22"/>
                <w:lang w:val="en"/>
              </w:rPr>
              <w:t>it may be</w:t>
            </w:r>
            <w:r w:rsidRPr="007F31B6">
              <w:rPr>
                <w:sz w:val="22"/>
                <w:szCs w:val="22"/>
                <w:lang w:val="en"/>
              </w:rPr>
              <w:t xml:space="preserve"> – e</w:t>
            </w:r>
            <w:r w:rsidR="000A017A" w:rsidRPr="007F31B6">
              <w:rPr>
                <w:sz w:val="22"/>
                <w:szCs w:val="22"/>
                <w:lang w:val="en"/>
              </w:rPr>
              <w:t xml:space="preserve">-captioning your materials in </w:t>
            </w:r>
            <w:r w:rsidR="000A017A" w:rsidRPr="007F31B6">
              <w:rPr>
                <w:sz w:val="22"/>
                <w:szCs w:val="22"/>
                <w:lang w:val="en"/>
              </w:rPr>
              <w:lastRenderedPageBreak/>
              <w:t>class</w:t>
            </w:r>
            <w:r w:rsidRPr="007F31B6">
              <w:rPr>
                <w:sz w:val="22"/>
                <w:szCs w:val="22"/>
                <w:lang w:val="en"/>
              </w:rPr>
              <w:t>, providing accommodations for students with visual or hearing impairments to access video content you might share in class. The sooner we know what is coming up in your classroom, the better we are able to help y</w:t>
            </w:r>
            <w:r w:rsidR="004E3FDF">
              <w:rPr>
                <w:sz w:val="22"/>
                <w:szCs w:val="22"/>
                <w:lang w:val="en"/>
              </w:rPr>
              <w:t>ou.</w:t>
            </w:r>
          </w:p>
          <w:p w:rsidR="009450FD" w:rsidRPr="007F31B6" w:rsidRDefault="009450FD" w:rsidP="006B7E57">
            <w:pPr>
              <w:pStyle w:val="ListParagraph"/>
              <w:numPr>
                <w:ilvl w:val="2"/>
                <w:numId w:val="34"/>
              </w:numPr>
              <w:spacing w:line="240" w:lineRule="atLeast"/>
              <w:ind w:left="796"/>
              <w:jc w:val="both"/>
              <w:rPr>
                <w:sz w:val="22"/>
                <w:szCs w:val="22"/>
                <w:lang w:val="en"/>
              </w:rPr>
            </w:pPr>
            <w:r w:rsidRPr="007F31B6">
              <w:rPr>
                <w:sz w:val="22"/>
                <w:szCs w:val="22"/>
                <w:lang w:val="en"/>
              </w:rPr>
              <w:t>Our office is a resource to help everyone – administrators, faculty, staff, and students.</w:t>
            </w:r>
          </w:p>
          <w:p w:rsidR="006B7E57" w:rsidRPr="007F31B6" w:rsidRDefault="006B7E57" w:rsidP="006B7E57">
            <w:pPr>
              <w:pStyle w:val="ListParagraph"/>
              <w:numPr>
                <w:ilvl w:val="2"/>
                <w:numId w:val="34"/>
              </w:numPr>
              <w:spacing w:line="240" w:lineRule="atLeast"/>
              <w:ind w:left="796"/>
              <w:jc w:val="both"/>
              <w:rPr>
                <w:sz w:val="22"/>
                <w:szCs w:val="22"/>
                <w:lang w:val="en"/>
              </w:rPr>
            </w:pPr>
            <w:r w:rsidRPr="007F31B6">
              <w:rPr>
                <w:sz w:val="22"/>
                <w:szCs w:val="22"/>
                <w:lang w:val="en"/>
              </w:rPr>
              <w:t>Our office wants to help students perform to the level they are capable of performing.</w:t>
            </w:r>
          </w:p>
          <w:p w:rsidR="006B7E57" w:rsidRPr="007F31B6" w:rsidRDefault="006B7E57" w:rsidP="006B7E57">
            <w:pPr>
              <w:pStyle w:val="ListParagraph"/>
              <w:numPr>
                <w:ilvl w:val="2"/>
                <w:numId w:val="34"/>
              </w:numPr>
              <w:spacing w:line="240" w:lineRule="atLeast"/>
              <w:ind w:left="796"/>
              <w:jc w:val="both"/>
              <w:rPr>
                <w:sz w:val="22"/>
                <w:szCs w:val="22"/>
                <w:lang w:val="en"/>
              </w:rPr>
            </w:pPr>
            <w:r w:rsidRPr="007F31B6">
              <w:rPr>
                <w:sz w:val="22"/>
                <w:szCs w:val="22"/>
                <w:lang w:val="en"/>
              </w:rPr>
              <w:t xml:space="preserve">The most common accommodations involve </w:t>
            </w:r>
            <w:r w:rsidR="00235388" w:rsidRPr="007F31B6">
              <w:rPr>
                <w:sz w:val="22"/>
                <w:szCs w:val="22"/>
                <w:lang w:val="en"/>
              </w:rPr>
              <w:t xml:space="preserve">issues with </w:t>
            </w:r>
            <w:r w:rsidRPr="007F31B6">
              <w:rPr>
                <w:sz w:val="22"/>
                <w:szCs w:val="22"/>
                <w:lang w:val="en"/>
              </w:rPr>
              <w:t xml:space="preserve">class participation </w:t>
            </w:r>
            <w:r w:rsidR="003E67C4" w:rsidRPr="007F31B6">
              <w:rPr>
                <w:sz w:val="22"/>
                <w:szCs w:val="22"/>
                <w:lang w:val="en"/>
              </w:rPr>
              <w:t xml:space="preserve">or issues </w:t>
            </w:r>
            <w:r w:rsidR="00235388" w:rsidRPr="007F31B6">
              <w:rPr>
                <w:sz w:val="22"/>
                <w:szCs w:val="22"/>
                <w:lang w:val="en"/>
              </w:rPr>
              <w:t>of flexibility in</w:t>
            </w:r>
            <w:r w:rsidRPr="007F31B6">
              <w:rPr>
                <w:sz w:val="22"/>
                <w:szCs w:val="22"/>
                <w:lang w:val="en"/>
              </w:rPr>
              <w:t xml:space="preserve"> class attendance. When a</w:t>
            </w:r>
            <w:r w:rsidR="00235388" w:rsidRPr="007F31B6">
              <w:rPr>
                <w:sz w:val="22"/>
                <w:szCs w:val="22"/>
                <w:lang w:val="en"/>
              </w:rPr>
              <w:t>ny</w:t>
            </w:r>
            <w:r w:rsidRPr="007F31B6">
              <w:rPr>
                <w:sz w:val="22"/>
                <w:szCs w:val="22"/>
                <w:lang w:val="en"/>
              </w:rPr>
              <w:t xml:space="preserve"> need is identified, </w:t>
            </w:r>
            <w:r w:rsidR="00235388" w:rsidRPr="007F31B6">
              <w:rPr>
                <w:sz w:val="22"/>
                <w:szCs w:val="22"/>
                <w:lang w:val="en"/>
              </w:rPr>
              <w:t>it might ultimately be served by engaging in a</w:t>
            </w:r>
            <w:r w:rsidRPr="007F31B6">
              <w:rPr>
                <w:sz w:val="22"/>
                <w:szCs w:val="22"/>
                <w:lang w:val="en"/>
              </w:rPr>
              <w:t xml:space="preserve"> consultation/conversation involving </w:t>
            </w:r>
            <w:r w:rsidR="00235388" w:rsidRPr="007F31B6">
              <w:rPr>
                <w:sz w:val="22"/>
                <w:szCs w:val="22"/>
                <w:lang w:val="en"/>
              </w:rPr>
              <w:t>me</w:t>
            </w:r>
            <w:r w:rsidRPr="007F31B6">
              <w:rPr>
                <w:sz w:val="22"/>
                <w:szCs w:val="22"/>
                <w:lang w:val="en"/>
              </w:rPr>
              <w:t xml:space="preserve">, the student requiring accommodations, the faculty member teaching the course in which these accommodations are to be provided, and possibly the department chair and dean of the faculty member. This consultation seeks to </w:t>
            </w:r>
            <w:r w:rsidR="00235388" w:rsidRPr="007F31B6">
              <w:rPr>
                <w:sz w:val="22"/>
                <w:szCs w:val="22"/>
                <w:lang w:val="en"/>
              </w:rPr>
              <w:t xml:space="preserve">discuss the course curriculum and </w:t>
            </w:r>
            <w:r w:rsidRPr="007F31B6">
              <w:rPr>
                <w:sz w:val="22"/>
                <w:szCs w:val="22"/>
                <w:lang w:val="en"/>
              </w:rPr>
              <w:t xml:space="preserve">identify </w:t>
            </w:r>
            <w:r w:rsidRPr="007F31B6">
              <w:rPr>
                <w:i/>
                <w:sz w:val="22"/>
                <w:szCs w:val="22"/>
                <w:lang w:val="en"/>
              </w:rPr>
              <w:t>what</w:t>
            </w:r>
            <w:r w:rsidR="00235388" w:rsidRPr="007F31B6">
              <w:rPr>
                <w:i/>
                <w:sz w:val="22"/>
                <w:szCs w:val="22"/>
                <w:lang w:val="en"/>
              </w:rPr>
              <w:t xml:space="preserve"> is</w:t>
            </w:r>
            <w:r w:rsidRPr="007F31B6">
              <w:rPr>
                <w:i/>
                <w:sz w:val="22"/>
                <w:szCs w:val="22"/>
                <w:lang w:val="en"/>
              </w:rPr>
              <w:t xml:space="preserve"> essential</w:t>
            </w:r>
            <w:r w:rsidRPr="007F31B6">
              <w:rPr>
                <w:sz w:val="22"/>
                <w:szCs w:val="22"/>
                <w:lang w:val="en"/>
              </w:rPr>
              <w:t xml:space="preserve"> </w:t>
            </w:r>
            <w:r w:rsidR="00235388" w:rsidRPr="007F31B6">
              <w:rPr>
                <w:sz w:val="22"/>
                <w:szCs w:val="22"/>
                <w:lang w:val="en"/>
              </w:rPr>
              <w:t>–</w:t>
            </w:r>
            <w:r w:rsidRPr="007F31B6">
              <w:rPr>
                <w:sz w:val="22"/>
                <w:szCs w:val="22"/>
                <w:lang w:val="en"/>
              </w:rPr>
              <w:t xml:space="preserve"> </w:t>
            </w:r>
            <w:r w:rsidR="00235388" w:rsidRPr="007F31B6">
              <w:rPr>
                <w:sz w:val="22"/>
                <w:szCs w:val="22"/>
                <w:lang w:val="en"/>
              </w:rPr>
              <w:t>the core of the question – and ultimately seeks to answer the question of whether a particular accommodation is reasonable or unreasonable. That being said, by following the federally mandated process to consider these issues, we might identify alternatives, of which we were unaware, that get us to the end goal of providing reasonable accommodations that support and lead to the academic success of the student.</w:t>
            </w:r>
          </w:p>
          <w:p w:rsidR="000B4D72" w:rsidRPr="007F31B6" w:rsidRDefault="00235388" w:rsidP="007F31B6">
            <w:pPr>
              <w:pStyle w:val="ListParagraph"/>
              <w:numPr>
                <w:ilvl w:val="1"/>
                <w:numId w:val="34"/>
              </w:numPr>
              <w:spacing w:line="240" w:lineRule="atLeast"/>
              <w:jc w:val="both"/>
              <w:rPr>
                <w:i/>
                <w:sz w:val="22"/>
                <w:szCs w:val="22"/>
                <w:lang w:val="en"/>
              </w:rPr>
            </w:pPr>
            <w:r w:rsidRPr="007F31B6">
              <w:rPr>
                <w:b/>
                <w:sz w:val="22"/>
                <w:szCs w:val="22"/>
                <w:u w:val="single"/>
                <w:lang w:val="en"/>
              </w:rPr>
              <w:t>Contact Our Office</w:t>
            </w:r>
            <w:r w:rsidRPr="007F31B6">
              <w:rPr>
                <w:b/>
                <w:sz w:val="22"/>
                <w:szCs w:val="22"/>
                <w:lang w:val="en"/>
              </w:rPr>
              <w:t xml:space="preserve"> </w:t>
            </w:r>
            <w:r w:rsidRPr="007F31B6">
              <w:rPr>
                <w:sz w:val="22"/>
                <w:szCs w:val="22"/>
                <w:lang w:val="en"/>
              </w:rPr>
              <w:t>Come see us – we are in Lanier 122</w:t>
            </w:r>
            <w:r w:rsidR="005406F7">
              <w:rPr>
                <w:sz w:val="22"/>
                <w:szCs w:val="22"/>
                <w:lang w:val="en"/>
              </w:rPr>
              <w:t xml:space="preserve"> – or </w:t>
            </w:r>
            <w:r w:rsidRPr="007F31B6">
              <w:rPr>
                <w:sz w:val="22"/>
                <w:szCs w:val="22"/>
                <w:lang w:val="en"/>
              </w:rPr>
              <w:t>call us</w:t>
            </w:r>
            <w:r w:rsidR="003E67C4" w:rsidRPr="007F31B6">
              <w:rPr>
                <w:sz w:val="22"/>
                <w:szCs w:val="22"/>
                <w:lang w:val="en"/>
              </w:rPr>
              <w:t xml:space="preserve"> at 478.445.5931</w:t>
            </w:r>
            <w:r w:rsidRPr="007F31B6">
              <w:rPr>
                <w:sz w:val="22"/>
                <w:szCs w:val="22"/>
                <w:lang w:val="en"/>
              </w:rPr>
              <w:t>.</w:t>
            </w:r>
            <w:r w:rsidR="003E67C4" w:rsidRPr="007F31B6">
              <w:rPr>
                <w:sz w:val="22"/>
                <w:szCs w:val="22"/>
                <w:lang w:val="en"/>
              </w:rPr>
              <w:t xml:space="preserve"> We hope to get our new brochure out during summer 2013. My hope is to be invited to speak at the beginning of fall 2013 semester at student orientations, department chair meetings, and </w:t>
            </w:r>
            <w:r w:rsidR="000B4D72" w:rsidRPr="007F31B6">
              <w:rPr>
                <w:sz w:val="22"/>
                <w:szCs w:val="22"/>
                <w:lang w:val="en"/>
              </w:rPr>
              <w:t xml:space="preserve">department </w:t>
            </w:r>
            <w:r w:rsidR="003E67C4" w:rsidRPr="007F31B6">
              <w:rPr>
                <w:sz w:val="22"/>
                <w:szCs w:val="22"/>
                <w:lang w:val="en"/>
              </w:rPr>
              <w:t>faculty meetings.</w:t>
            </w:r>
            <w:r w:rsidR="000B4D72" w:rsidRPr="007F31B6">
              <w:rPr>
                <w:sz w:val="22"/>
                <w:szCs w:val="22"/>
                <w:lang w:val="en"/>
              </w:rPr>
              <w:t xml:space="preserve"> I started in June 2012 and was not able to get to faculty meetings during the last go around, and I would like to get to faculty meetings in the future. </w:t>
            </w:r>
            <w:r w:rsidR="000B4D72" w:rsidRPr="007F31B6">
              <w:rPr>
                <w:i/>
                <w:sz w:val="22"/>
                <w:szCs w:val="22"/>
                <w:lang w:val="en"/>
              </w:rPr>
              <w:t>In particular, let us know of your training needs as we are here and available to address those – whatever they may be.</w:t>
            </w:r>
          </w:p>
          <w:p w:rsidR="00235388" w:rsidRPr="00034D97" w:rsidRDefault="000B4D72" w:rsidP="00235388">
            <w:pPr>
              <w:pStyle w:val="ListParagraph"/>
              <w:numPr>
                <w:ilvl w:val="1"/>
                <w:numId w:val="34"/>
              </w:numPr>
              <w:spacing w:line="240" w:lineRule="atLeast"/>
              <w:jc w:val="both"/>
              <w:rPr>
                <w:b/>
                <w:sz w:val="22"/>
                <w:szCs w:val="22"/>
                <w:u w:val="single"/>
                <w:lang w:val="en"/>
              </w:rPr>
            </w:pPr>
            <w:r w:rsidRPr="00034D97">
              <w:rPr>
                <w:b/>
                <w:sz w:val="22"/>
                <w:szCs w:val="22"/>
                <w:u w:val="single"/>
                <w:lang w:val="en"/>
              </w:rPr>
              <w:t>Any Questions?</w:t>
            </w:r>
          </w:p>
          <w:p w:rsidR="009450FD" w:rsidRPr="00034D97" w:rsidRDefault="009450FD" w:rsidP="00034D97">
            <w:pPr>
              <w:spacing w:line="240" w:lineRule="atLeast"/>
              <w:ind w:left="616"/>
              <w:jc w:val="both"/>
              <w:rPr>
                <w:sz w:val="22"/>
                <w:szCs w:val="22"/>
                <w:lang w:val="en"/>
              </w:rPr>
            </w:pPr>
            <w:r w:rsidRPr="00034D97">
              <w:rPr>
                <w:sz w:val="22"/>
                <w:szCs w:val="22"/>
                <w:u w:val="single"/>
                <w:lang w:val="en"/>
              </w:rPr>
              <w:t>Question</w:t>
            </w:r>
            <w:r w:rsidRPr="00034D97">
              <w:rPr>
                <w:sz w:val="22"/>
                <w:szCs w:val="22"/>
                <w:lang w:val="en"/>
              </w:rPr>
              <w:t xml:space="preserve"> If we </w:t>
            </w:r>
            <w:r w:rsidR="000B4D72" w:rsidRPr="00034D97">
              <w:rPr>
                <w:sz w:val="22"/>
                <w:szCs w:val="22"/>
                <w:lang w:val="en"/>
              </w:rPr>
              <w:t xml:space="preserve">have a student who is struggling and we </w:t>
            </w:r>
            <w:r w:rsidRPr="00034D97">
              <w:rPr>
                <w:sz w:val="22"/>
                <w:szCs w:val="22"/>
                <w:lang w:val="en"/>
              </w:rPr>
              <w:t xml:space="preserve">suspect </w:t>
            </w:r>
            <w:r w:rsidR="000B4D72" w:rsidRPr="00034D97">
              <w:rPr>
                <w:sz w:val="22"/>
                <w:szCs w:val="22"/>
                <w:lang w:val="en"/>
              </w:rPr>
              <w:t>the</w:t>
            </w:r>
            <w:r w:rsidRPr="00034D97">
              <w:rPr>
                <w:sz w:val="22"/>
                <w:szCs w:val="22"/>
                <w:lang w:val="en"/>
              </w:rPr>
              <w:t xml:space="preserve"> student </w:t>
            </w:r>
            <w:r w:rsidR="000B4D72" w:rsidRPr="00034D97">
              <w:rPr>
                <w:sz w:val="22"/>
                <w:szCs w:val="22"/>
                <w:lang w:val="en"/>
              </w:rPr>
              <w:t xml:space="preserve">may have </w:t>
            </w:r>
            <w:r w:rsidRPr="00034D97">
              <w:rPr>
                <w:sz w:val="22"/>
                <w:szCs w:val="22"/>
                <w:lang w:val="en"/>
              </w:rPr>
              <w:t xml:space="preserve">a learning disability, </w:t>
            </w:r>
            <w:r w:rsidR="000B4D72" w:rsidRPr="00034D97">
              <w:rPr>
                <w:sz w:val="22"/>
                <w:szCs w:val="22"/>
                <w:lang w:val="en"/>
              </w:rPr>
              <w:t>is there a place on campus we should direct the student to be tested or should we direct the student to your office for you to make this referral for them to be tested?</w:t>
            </w:r>
          </w:p>
          <w:p w:rsidR="00A8167A" w:rsidRPr="009450FD" w:rsidRDefault="009450FD" w:rsidP="00034D97">
            <w:pPr>
              <w:spacing w:line="240" w:lineRule="atLeast"/>
              <w:ind w:left="616"/>
              <w:jc w:val="both"/>
              <w:rPr>
                <w:lang w:val="en"/>
              </w:rPr>
            </w:pPr>
            <w:r w:rsidRPr="00034D97">
              <w:rPr>
                <w:sz w:val="22"/>
                <w:szCs w:val="22"/>
                <w:u w:val="single"/>
                <w:lang w:val="en"/>
              </w:rPr>
              <w:t>Answer</w:t>
            </w:r>
            <w:r w:rsidRPr="00034D97">
              <w:rPr>
                <w:sz w:val="22"/>
                <w:szCs w:val="22"/>
                <w:lang w:val="en"/>
              </w:rPr>
              <w:t xml:space="preserve"> </w:t>
            </w:r>
            <w:r w:rsidR="000B4D72" w:rsidRPr="00034D97">
              <w:rPr>
                <w:sz w:val="22"/>
                <w:szCs w:val="22"/>
                <w:lang w:val="en"/>
              </w:rPr>
              <w:t xml:space="preserve">Presently there is no place on campus for them to be tested. </w:t>
            </w:r>
            <w:r w:rsidR="00E14670" w:rsidRPr="00034D97">
              <w:rPr>
                <w:sz w:val="22"/>
                <w:szCs w:val="22"/>
                <w:lang w:val="en"/>
              </w:rPr>
              <w:t>You can direct them to our office and w</w:t>
            </w:r>
            <w:r w:rsidR="000B4D72" w:rsidRPr="00034D97">
              <w:rPr>
                <w:sz w:val="22"/>
                <w:szCs w:val="22"/>
                <w:lang w:val="en"/>
              </w:rPr>
              <w:t xml:space="preserve">hat we usually do is talk to the student to see what is going on in the classroom. If the disability of the student has not yet been “diagnosed,” it limits our ability to provide immediate official assistance through our office. There </w:t>
            </w:r>
            <w:r w:rsidR="00E14670" w:rsidRPr="00034D97">
              <w:rPr>
                <w:sz w:val="22"/>
                <w:szCs w:val="22"/>
                <w:lang w:val="en"/>
              </w:rPr>
              <w:t>are still things we can talk about in terms of actions the student can take to minimize the effects until they are able to get tested. There is a way for them to be tested through our regional center for learning disorders</w:t>
            </w:r>
            <w:r w:rsidR="005406F7">
              <w:rPr>
                <w:sz w:val="22"/>
                <w:szCs w:val="22"/>
                <w:lang w:val="en"/>
              </w:rPr>
              <w:t>,</w:t>
            </w:r>
            <w:r w:rsidR="00E14670" w:rsidRPr="00034D97">
              <w:rPr>
                <w:sz w:val="22"/>
                <w:szCs w:val="22"/>
                <w:lang w:val="en"/>
              </w:rPr>
              <w:t xml:space="preserve"> located in Athe</w:t>
            </w:r>
            <w:r w:rsidR="005406F7">
              <w:rPr>
                <w:sz w:val="22"/>
                <w:szCs w:val="22"/>
                <w:lang w:val="en"/>
              </w:rPr>
              <w:t xml:space="preserve">ns at the University of Georgia, </w:t>
            </w:r>
            <w:r w:rsidR="00E14670" w:rsidRPr="00034D97">
              <w:rPr>
                <w:sz w:val="22"/>
                <w:szCs w:val="22"/>
                <w:lang w:val="en"/>
              </w:rPr>
              <w:t>at about a third of the cost the student would pay at external testing centers</w:t>
            </w:r>
            <w:r w:rsidR="000B4D72" w:rsidRPr="00034D97">
              <w:rPr>
                <w:sz w:val="22"/>
                <w:szCs w:val="22"/>
                <w:lang w:val="en"/>
              </w:rPr>
              <w:t xml:space="preserve">. </w:t>
            </w:r>
            <w:r w:rsidR="00E14670" w:rsidRPr="00034D97">
              <w:rPr>
                <w:sz w:val="22"/>
                <w:szCs w:val="22"/>
                <w:lang w:val="en"/>
              </w:rPr>
              <w:t xml:space="preserve">If students can provide official documentation of accommodation(s) needed at the high school level – which may be three, four, five, six years ago – this may provide us the ability to consider provisional assistance to serve the student until we can file the necessary documentation to allow us to provide the necessary and appropriate accommodation(s) officially. </w:t>
            </w:r>
            <w:r w:rsidR="00524F79" w:rsidRPr="00034D97">
              <w:rPr>
                <w:sz w:val="22"/>
                <w:szCs w:val="22"/>
                <w:lang w:val="en"/>
              </w:rPr>
              <w:t xml:space="preserve">In addition to directing the student to our office, I encourage you to </w:t>
            </w:r>
            <w:r w:rsidRPr="00034D97">
              <w:rPr>
                <w:sz w:val="22"/>
                <w:szCs w:val="22"/>
                <w:lang w:val="en"/>
              </w:rPr>
              <w:t>direct the</w:t>
            </w:r>
            <w:r w:rsidR="00524F79" w:rsidRPr="00034D97">
              <w:rPr>
                <w:sz w:val="22"/>
                <w:szCs w:val="22"/>
                <w:lang w:val="en"/>
              </w:rPr>
              <w:t>se students</w:t>
            </w:r>
            <w:r w:rsidRPr="00034D97">
              <w:rPr>
                <w:sz w:val="22"/>
                <w:szCs w:val="22"/>
                <w:lang w:val="en"/>
              </w:rPr>
              <w:t xml:space="preserve"> to seek tutoring and other means of learning support to </w:t>
            </w:r>
            <w:r w:rsidR="00524F79" w:rsidRPr="00034D97">
              <w:rPr>
                <w:sz w:val="22"/>
                <w:szCs w:val="22"/>
                <w:lang w:val="en"/>
              </w:rPr>
              <w:t xml:space="preserve">provide a balanced approach and </w:t>
            </w:r>
            <w:r w:rsidRPr="00034D97">
              <w:rPr>
                <w:sz w:val="22"/>
                <w:szCs w:val="22"/>
                <w:lang w:val="en"/>
              </w:rPr>
              <w:t>cover all the bases</w:t>
            </w:r>
            <w:r w:rsidR="00524F79" w:rsidRPr="00034D97">
              <w:rPr>
                <w:sz w:val="22"/>
                <w:szCs w:val="22"/>
                <w:lang w:val="en"/>
              </w:rPr>
              <w:t xml:space="preserve"> while not assuming the presence of a learning disability that requires special accommodations.</w:t>
            </w:r>
            <w:r w:rsidR="006602E4" w:rsidRPr="00034D97">
              <w:rPr>
                <w:sz w:val="22"/>
                <w:szCs w:val="22"/>
                <w:lang w:val="en"/>
              </w:rPr>
              <w:t xml:space="preserve"> Definitely recommend the student to come to our office and we can get the information to the student.</w:t>
            </w:r>
          </w:p>
        </w:tc>
      </w:tr>
    </w:tbl>
    <w:p w:rsidR="00CB44C5" w:rsidRPr="00CB44C5" w:rsidRDefault="00512BF5" w:rsidP="00C3554D">
      <w:pPr>
        <w:spacing w:before="240" w:line="240" w:lineRule="atLeast"/>
        <w:jc w:val="both"/>
        <w:rPr>
          <w:lang w:val="en"/>
        </w:rPr>
      </w:pPr>
      <w:r w:rsidRPr="00BE6A2E">
        <w:rPr>
          <w:b/>
          <w:smallCaps/>
          <w:u w:val="single"/>
          <w:lang w:val="en"/>
        </w:rPr>
        <w:lastRenderedPageBreak/>
        <w:t>Committee Reports</w:t>
      </w:r>
      <w:r>
        <w:rPr>
          <w:lang w:val="en"/>
        </w:rPr>
        <w:t xml:space="preserve">: </w:t>
      </w:r>
      <w:r w:rsidR="00A33625">
        <w:rPr>
          <w:lang w:val="en"/>
        </w:rPr>
        <w:t>The following committee reports were given</w:t>
      </w:r>
      <w:r w:rsidR="00D46736">
        <w:rPr>
          <w:lang w:val="en"/>
        </w:rPr>
        <w:t>.</w:t>
      </w:r>
    </w:p>
    <w:p w:rsidR="00160B78" w:rsidRPr="00511C50" w:rsidRDefault="00160B78" w:rsidP="00160B78">
      <w:pPr>
        <w:pStyle w:val="ListParagraph"/>
        <w:numPr>
          <w:ilvl w:val="0"/>
          <w:numId w:val="1"/>
        </w:numPr>
        <w:spacing w:before="40"/>
        <w:jc w:val="both"/>
        <w:rPr>
          <w:lang w:val="en"/>
        </w:rPr>
      </w:pPr>
      <w:r w:rsidRPr="00511C50">
        <w:rPr>
          <w:color w:val="FF0000"/>
        </w:rPr>
        <w:t>.</w:t>
      </w:r>
      <w:r w:rsidRPr="00511C50">
        <w:rPr>
          <w:b/>
          <w:smallCaps/>
          <w:u w:val="single"/>
          <w:lang w:val="en"/>
        </w:rPr>
        <w:t>Student Affairs Policy Committee</w:t>
      </w:r>
      <w:r w:rsidRPr="00511C50">
        <w:rPr>
          <w:lang w:val="en"/>
        </w:rPr>
        <w:t xml:space="preserve"> (SAPC) –</w:t>
      </w:r>
      <w:r w:rsidR="00341068">
        <w:rPr>
          <w:lang w:val="en"/>
        </w:rPr>
        <w:t xml:space="preserve"> </w:t>
      </w:r>
      <w:r w:rsidRPr="00511C50">
        <w:rPr>
          <w:lang w:val="en"/>
        </w:rPr>
        <w:t>Dianne Chamblee</w:t>
      </w:r>
    </w:p>
    <w:p w:rsidR="00160B78" w:rsidRPr="00DF09AB" w:rsidRDefault="00160B78" w:rsidP="00160B78">
      <w:pPr>
        <w:ind w:left="720"/>
        <w:jc w:val="both"/>
        <w:rPr>
          <w:color w:val="000000"/>
        </w:rPr>
      </w:pPr>
      <w:r w:rsidRPr="00DF09AB">
        <w:rPr>
          <w:i/>
          <w:iCs/>
          <w:color w:val="000000"/>
        </w:rPr>
        <w:t>Officers: Chair Dianne Chamblee, Vice-Chair Amy Pinney, Secretary James Bridgeforth</w:t>
      </w:r>
    </w:p>
    <w:p w:rsidR="00160B78" w:rsidRPr="003E5EB6" w:rsidRDefault="00160B78" w:rsidP="003E5EB6">
      <w:pPr>
        <w:pStyle w:val="ListParagraph"/>
        <w:numPr>
          <w:ilvl w:val="1"/>
          <w:numId w:val="3"/>
        </w:numPr>
        <w:jc w:val="both"/>
        <w:rPr>
          <w:lang w:val="en"/>
        </w:rPr>
      </w:pPr>
      <w:r w:rsidRPr="003E5EB6">
        <w:rPr>
          <w:b/>
          <w:u w:val="single"/>
          <w:lang w:val="en"/>
        </w:rPr>
        <w:t>Adderall Abuse</w:t>
      </w:r>
      <w:r w:rsidRPr="003E5EB6">
        <w:rPr>
          <w:lang w:val="en"/>
        </w:rPr>
        <w:t xml:space="preserve"> </w:t>
      </w:r>
      <w:r w:rsidR="003E5EB6" w:rsidRPr="003E5EB6">
        <w:rPr>
          <w:lang w:val="en"/>
        </w:rPr>
        <w:t xml:space="preserve">As reported last month the student Adderall Abuse Awareness Education presented by graduating senior and first semester junior nursing students was a big success with over 450 </w:t>
      </w:r>
      <w:r w:rsidR="005371E3">
        <w:rPr>
          <w:lang w:val="en"/>
        </w:rPr>
        <w:t>flyer</w:t>
      </w:r>
      <w:r w:rsidR="003E5EB6" w:rsidRPr="003E5EB6">
        <w:rPr>
          <w:lang w:val="en"/>
        </w:rPr>
        <w:t>s distributed. There have been requests for additional flyers from many of the faculty and staff. Catherine Whelan has offered to help dis</w:t>
      </w:r>
      <w:r w:rsidR="005371E3">
        <w:rPr>
          <w:lang w:val="en"/>
        </w:rPr>
        <w:t>seminat</w:t>
      </w:r>
      <w:r w:rsidR="003E5EB6" w:rsidRPr="003E5EB6">
        <w:rPr>
          <w:lang w:val="en"/>
        </w:rPr>
        <w:t>e the flyers via email with the monthly Senate update that goes out to all faculty and staff.</w:t>
      </w:r>
      <w:r w:rsidR="002E0156">
        <w:rPr>
          <w:lang w:val="en"/>
        </w:rPr>
        <w:t xml:space="preserve"> [This flyer is attached as a supporting document to these minutes.]</w:t>
      </w:r>
    </w:p>
    <w:p w:rsidR="00160B78" w:rsidRPr="003E5EB6" w:rsidRDefault="00160B78" w:rsidP="003E5EB6">
      <w:pPr>
        <w:pStyle w:val="ListParagraph"/>
        <w:numPr>
          <w:ilvl w:val="1"/>
          <w:numId w:val="3"/>
        </w:numPr>
        <w:jc w:val="both"/>
        <w:rPr>
          <w:u w:val="single"/>
          <w:lang w:val="en"/>
        </w:rPr>
      </w:pPr>
      <w:r w:rsidRPr="003E5EB6">
        <w:rPr>
          <w:b/>
          <w:u w:val="single"/>
          <w:lang w:val="en"/>
        </w:rPr>
        <w:lastRenderedPageBreak/>
        <w:t>Student Emergency Fund</w:t>
      </w:r>
      <w:r w:rsidRPr="003E5EB6">
        <w:rPr>
          <w:lang w:val="en"/>
        </w:rPr>
        <w:t xml:space="preserve"> </w:t>
      </w:r>
      <w:r w:rsidR="003E5EB6">
        <w:rPr>
          <w:lang w:val="en"/>
        </w:rPr>
        <w:t xml:space="preserve">The </w:t>
      </w:r>
      <w:r w:rsidR="003E5EB6" w:rsidRPr="003E5EB6">
        <w:rPr>
          <w:lang w:val="en"/>
        </w:rPr>
        <w:t>S</w:t>
      </w:r>
      <w:r w:rsidR="003E5EB6">
        <w:rPr>
          <w:lang w:val="en"/>
        </w:rPr>
        <w:t>tudent Government Association (S</w:t>
      </w:r>
      <w:r w:rsidR="003E5EB6" w:rsidRPr="003E5EB6">
        <w:rPr>
          <w:lang w:val="en"/>
        </w:rPr>
        <w:t>GA</w:t>
      </w:r>
      <w:r w:rsidR="003E5EB6">
        <w:rPr>
          <w:lang w:val="en"/>
        </w:rPr>
        <w:t>)</w:t>
      </w:r>
      <w:r w:rsidR="003E5EB6" w:rsidRPr="003E5EB6">
        <w:rPr>
          <w:lang w:val="en"/>
        </w:rPr>
        <w:t xml:space="preserve"> is doing an amazing job in fundraising for the student need-base</w:t>
      </w:r>
      <w:r w:rsidR="005406F7">
        <w:rPr>
          <w:lang w:val="en"/>
        </w:rPr>
        <w:t>d</w:t>
      </w:r>
      <w:r w:rsidR="003E5EB6" w:rsidRPr="003E5EB6">
        <w:rPr>
          <w:lang w:val="en"/>
        </w:rPr>
        <w:t xml:space="preserve"> scholarship with a Color-Run planned in the near future. Catherine Whelan has offered to help distribute the account number for this need-based scholarship fund, F20835, via email with the monthly Senate update that goes out to all faculty and staff.</w:t>
      </w:r>
    </w:p>
    <w:p w:rsidR="00160B78" w:rsidRPr="003E5EB6" w:rsidRDefault="00160B78" w:rsidP="003E5EB6">
      <w:pPr>
        <w:pStyle w:val="ListParagraph"/>
        <w:numPr>
          <w:ilvl w:val="1"/>
          <w:numId w:val="3"/>
        </w:numPr>
        <w:jc w:val="both"/>
        <w:rPr>
          <w:lang w:val="en"/>
        </w:rPr>
      </w:pPr>
      <w:r w:rsidRPr="003E5EB6">
        <w:rPr>
          <w:b/>
          <w:u w:val="single"/>
          <w:lang w:val="en"/>
        </w:rPr>
        <w:t>Student Retention</w:t>
      </w:r>
      <w:r w:rsidRPr="003E5EB6">
        <w:rPr>
          <w:lang w:val="en"/>
        </w:rPr>
        <w:t xml:space="preserve"> </w:t>
      </w:r>
      <w:r w:rsidR="003E5EB6" w:rsidRPr="003E5EB6">
        <w:rPr>
          <w:lang w:val="en"/>
        </w:rPr>
        <w:t xml:space="preserve">After discussion on retention issues, committee member, Daniel McDonald, conducted a limited pilot survey looking at retention from the perspective of senior students who stayed at GC rather than that of students who left. Ms. Suzanne Pittman will be joining us at our April meeting to discuss the possible benefits of developing a </w:t>
      </w:r>
      <w:r w:rsidR="005406F7">
        <w:rPr>
          <w:lang w:val="en"/>
        </w:rPr>
        <w:t>u</w:t>
      </w:r>
      <w:r w:rsidR="003E5EB6" w:rsidRPr="003E5EB6">
        <w:rPr>
          <w:lang w:val="en"/>
        </w:rPr>
        <w:t>niversity</w:t>
      </w:r>
      <w:r w:rsidR="005406F7">
        <w:rPr>
          <w:lang w:val="en"/>
        </w:rPr>
        <w:t>-</w:t>
      </w:r>
      <w:r w:rsidR="003E5EB6" w:rsidRPr="003E5EB6">
        <w:rPr>
          <w:lang w:val="en"/>
        </w:rPr>
        <w:t>wide survey on retention with GC senior students as the target population</w:t>
      </w:r>
      <w:r w:rsidRPr="003E5EB6">
        <w:rPr>
          <w:lang w:val="en"/>
        </w:rPr>
        <w:t>.</w:t>
      </w:r>
    </w:p>
    <w:p w:rsidR="00160B78" w:rsidRPr="003E5EB6" w:rsidRDefault="003E5EB6" w:rsidP="003E5EB6">
      <w:pPr>
        <w:pStyle w:val="ListParagraph"/>
        <w:numPr>
          <w:ilvl w:val="1"/>
          <w:numId w:val="3"/>
        </w:numPr>
        <w:jc w:val="both"/>
        <w:rPr>
          <w:lang w:val="en"/>
        </w:rPr>
      </w:pPr>
      <w:r>
        <w:rPr>
          <w:b/>
          <w:u w:val="single"/>
          <w:lang w:val="en"/>
        </w:rPr>
        <w:t>BoR and Institutional Policy Review</w:t>
      </w:r>
      <w:r w:rsidR="00160B78" w:rsidRPr="003E5EB6">
        <w:rPr>
          <w:lang w:val="en"/>
        </w:rPr>
        <w:t xml:space="preserve"> </w:t>
      </w:r>
      <w:r w:rsidRPr="003E5EB6">
        <w:rPr>
          <w:lang w:val="en"/>
        </w:rPr>
        <w:t>The committee has been charged to identify obstacles</w:t>
      </w:r>
      <w:r>
        <w:rPr>
          <w:lang w:val="en"/>
        </w:rPr>
        <w:t xml:space="preserve"> [particularly if they involve BoR, USG, and institutional policy and procedures]</w:t>
      </w:r>
      <w:r w:rsidRPr="003E5EB6">
        <w:rPr>
          <w:lang w:val="en"/>
        </w:rPr>
        <w:t xml:space="preserve"> GC students encounter in successfully compl</w:t>
      </w:r>
      <w:r>
        <w:rPr>
          <w:lang w:val="en"/>
        </w:rPr>
        <w:t xml:space="preserve">eting their degree in four years. </w:t>
      </w:r>
      <w:r w:rsidRPr="003E5EB6">
        <w:rPr>
          <w:lang w:val="en"/>
        </w:rPr>
        <w:t>Discussion was begun in the February meeting and will continue in upcoming meetings.</w:t>
      </w:r>
    </w:p>
    <w:p w:rsidR="00160B78" w:rsidRDefault="00160B78" w:rsidP="00160B78">
      <w:pPr>
        <w:pStyle w:val="ListParagraph"/>
        <w:numPr>
          <w:ilvl w:val="0"/>
          <w:numId w:val="1"/>
        </w:numPr>
        <w:spacing w:before="40"/>
        <w:jc w:val="both"/>
        <w:rPr>
          <w:lang w:val="en"/>
        </w:rPr>
      </w:pPr>
      <w:r w:rsidRPr="002D6E0B">
        <w:rPr>
          <w:b/>
          <w:smallCaps/>
          <w:u w:val="single"/>
          <w:lang w:val="en"/>
        </w:rPr>
        <w:t>Student Government Association</w:t>
      </w:r>
      <w:r>
        <w:rPr>
          <w:lang w:val="en"/>
        </w:rPr>
        <w:t xml:space="preserve"> (SGA) –</w:t>
      </w:r>
      <w:r w:rsidR="00341068">
        <w:rPr>
          <w:lang w:val="en"/>
        </w:rPr>
        <w:t xml:space="preserve"> </w:t>
      </w:r>
      <w:r>
        <w:rPr>
          <w:lang w:val="en"/>
        </w:rPr>
        <w:t>Cody Allen</w:t>
      </w:r>
    </w:p>
    <w:p w:rsidR="00160B78" w:rsidRPr="00DF09AB" w:rsidRDefault="00160B78" w:rsidP="00160B78">
      <w:pPr>
        <w:ind w:left="720"/>
        <w:jc w:val="both"/>
        <w:rPr>
          <w:color w:val="000000"/>
        </w:rPr>
      </w:pPr>
      <w:r w:rsidRPr="00DF09AB">
        <w:rPr>
          <w:i/>
          <w:iCs/>
          <w:color w:val="000000"/>
        </w:rPr>
        <w:t>Officers: President Cody Allen, Vice President Stephen Hundley, Secretary Sarah Rose Remmes</w:t>
      </w:r>
    </w:p>
    <w:p w:rsidR="002E344B" w:rsidRDefault="002E344B" w:rsidP="005371E3">
      <w:pPr>
        <w:pStyle w:val="ListParagraph"/>
        <w:numPr>
          <w:ilvl w:val="1"/>
          <w:numId w:val="4"/>
        </w:numPr>
        <w:jc w:val="both"/>
        <w:rPr>
          <w:lang w:val="en"/>
        </w:rPr>
      </w:pPr>
      <w:r w:rsidRPr="002E344B">
        <w:rPr>
          <w:b/>
          <w:u w:val="single"/>
          <w:lang w:val="en"/>
        </w:rPr>
        <w:t>Present Activity</w:t>
      </w:r>
      <w:r>
        <w:rPr>
          <w:lang w:val="en"/>
        </w:rPr>
        <w:t xml:space="preserve"> </w:t>
      </w:r>
      <w:r w:rsidRPr="008E1452">
        <w:rPr>
          <w:lang w:val="en"/>
        </w:rPr>
        <w:t>SGA is working on</w:t>
      </w:r>
      <w:r>
        <w:rPr>
          <w:lang w:val="en"/>
        </w:rPr>
        <w:t xml:space="preserve"> the following items.</w:t>
      </w:r>
    </w:p>
    <w:p w:rsidR="005371E3" w:rsidRPr="008E1452" w:rsidRDefault="005371E3" w:rsidP="002E344B">
      <w:pPr>
        <w:pStyle w:val="ListParagraph"/>
        <w:numPr>
          <w:ilvl w:val="2"/>
          <w:numId w:val="38"/>
        </w:numPr>
        <w:jc w:val="both"/>
        <w:rPr>
          <w:lang w:val="en"/>
        </w:rPr>
      </w:pPr>
      <w:r w:rsidRPr="008E1452">
        <w:rPr>
          <w:lang w:val="en"/>
        </w:rPr>
        <w:t xml:space="preserve">Student Emergency Fund is growing because of </w:t>
      </w:r>
      <w:r>
        <w:rPr>
          <w:lang w:val="en"/>
        </w:rPr>
        <w:t>a variety of</w:t>
      </w:r>
      <w:r w:rsidRPr="008E1452">
        <w:rPr>
          <w:lang w:val="en"/>
        </w:rPr>
        <w:t xml:space="preserve"> fundraisers</w:t>
      </w:r>
    </w:p>
    <w:p w:rsidR="008E1452" w:rsidRPr="008E1452" w:rsidRDefault="008E1452" w:rsidP="002E344B">
      <w:pPr>
        <w:pStyle w:val="ListParagraph"/>
        <w:numPr>
          <w:ilvl w:val="2"/>
          <w:numId w:val="38"/>
        </w:numPr>
        <w:jc w:val="both"/>
        <w:rPr>
          <w:lang w:val="en"/>
        </w:rPr>
      </w:pPr>
      <w:r w:rsidRPr="008E1452">
        <w:rPr>
          <w:lang w:val="en"/>
        </w:rPr>
        <w:t xml:space="preserve">Smoking Policy </w:t>
      </w:r>
      <w:r w:rsidR="005371E3">
        <w:rPr>
          <w:lang w:val="en"/>
        </w:rPr>
        <w:t xml:space="preserve">Enforcement </w:t>
      </w:r>
      <w:r w:rsidRPr="008E1452">
        <w:rPr>
          <w:lang w:val="en"/>
        </w:rPr>
        <w:t>on Campus</w:t>
      </w:r>
    </w:p>
    <w:p w:rsidR="005371E3" w:rsidRDefault="005371E3" w:rsidP="002E344B">
      <w:pPr>
        <w:pStyle w:val="ListParagraph"/>
        <w:numPr>
          <w:ilvl w:val="2"/>
          <w:numId w:val="38"/>
        </w:numPr>
        <w:jc w:val="both"/>
        <w:rPr>
          <w:lang w:val="en"/>
        </w:rPr>
      </w:pPr>
      <w:r w:rsidRPr="008E1452">
        <w:rPr>
          <w:lang w:val="en"/>
        </w:rPr>
        <w:t xml:space="preserve">Common Meeting Time has been examined by </w:t>
      </w:r>
      <w:r>
        <w:rPr>
          <w:lang w:val="en"/>
        </w:rPr>
        <w:t>SGA</w:t>
      </w:r>
      <w:r w:rsidRPr="008E1452">
        <w:rPr>
          <w:lang w:val="en"/>
        </w:rPr>
        <w:t xml:space="preserve"> and a report </w:t>
      </w:r>
      <w:r>
        <w:rPr>
          <w:lang w:val="en"/>
        </w:rPr>
        <w:t xml:space="preserve">based on a survey of 115 of the 117 Recognized Student Organizations (RSOs) </w:t>
      </w:r>
      <w:r w:rsidRPr="008E1452">
        <w:rPr>
          <w:lang w:val="en"/>
        </w:rPr>
        <w:t>is being presented to SAPC next week.</w:t>
      </w:r>
    </w:p>
    <w:p w:rsidR="005371E3" w:rsidRPr="008E1452" w:rsidRDefault="005371E3" w:rsidP="002E344B">
      <w:pPr>
        <w:pStyle w:val="ListParagraph"/>
        <w:numPr>
          <w:ilvl w:val="2"/>
          <w:numId w:val="38"/>
        </w:numPr>
        <w:jc w:val="both"/>
        <w:rPr>
          <w:lang w:val="en"/>
        </w:rPr>
      </w:pPr>
      <w:r>
        <w:rPr>
          <w:lang w:val="en"/>
        </w:rPr>
        <w:t>Working with Dr. Harshbarger to consider promoting, reviving, or instituting campus traditions</w:t>
      </w:r>
    </w:p>
    <w:p w:rsidR="008E1452" w:rsidRDefault="008E1452" w:rsidP="002E344B">
      <w:pPr>
        <w:pStyle w:val="ListParagraph"/>
        <w:numPr>
          <w:ilvl w:val="2"/>
          <w:numId w:val="38"/>
        </w:numPr>
        <w:jc w:val="both"/>
        <w:rPr>
          <w:lang w:val="en"/>
        </w:rPr>
      </w:pPr>
      <w:r w:rsidRPr="008E1452">
        <w:rPr>
          <w:lang w:val="en"/>
        </w:rPr>
        <w:t>Class Ring design has been finalized</w:t>
      </w:r>
      <w:r w:rsidR="005371E3">
        <w:rPr>
          <w:lang w:val="en"/>
        </w:rPr>
        <w:t xml:space="preserve"> and these rings will be available for the </w:t>
      </w:r>
      <w:r w:rsidR="005371E3" w:rsidRPr="005371E3">
        <w:rPr>
          <w:i/>
          <w:lang w:val="en"/>
        </w:rPr>
        <w:t>Class of 2013</w:t>
      </w:r>
    </w:p>
    <w:p w:rsidR="005371E3" w:rsidRDefault="005371E3" w:rsidP="002E344B">
      <w:pPr>
        <w:pStyle w:val="ListParagraph"/>
        <w:numPr>
          <w:ilvl w:val="2"/>
          <w:numId w:val="38"/>
        </w:numPr>
        <w:jc w:val="both"/>
        <w:rPr>
          <w:lang w:val="en"/>
        </w:rPr>
      </w:pPr>
      <w:r>
        <w:rPr>
          <w:lang w:val="en"/>
        </w:rPr>
        <w:t>Campus Signage for campus landmarks – such as the pergola – the signs will be comparable to the state signs like the one for Charles Herty on front campus.</w:t>
      </w:r>
    </w:p>
    <w:p w:rsidR="005371E3" w:rsidRDefault="00C63DCA" w:rsidP="002E344B">
      <w:pPr>
        <w:pStyle w:val="ListParagraph"/>
        <w:numPr>
          <w:ilvl w:val="2"/>
          <w:numId w:val="38"/>
        </w:numPr>
        <w:jc w:val="both"/>
        <w:rPr>
          <w:lang w:val="en"/>
        </w:rPr>
      </w:pPr>
      <w:r>
        <w:rPr>
          <w:lang w:val="en"/>
        </w:rPr>
        <w:t>If you are an advisor of an RSO, please note that SABC is now accepting funding requests for next year. The relevant information was circulated via OrgSync and I sent an email using the campus blast.</w:t>
      </w:r>
    </w:p>
    <w:p w:rsidR="002E344B" w:rsidRPr="002E344B" w:rsidRDefault="002E344B" w:rsidP="008E1452">
      <w:pPr>
        <w:pStyle w:val="ListParagraph"/>
        <w:numPr>
          <w:ilvl w:val="1"/>
          <w:numId w:val="4"/>
        </w:numPr>
        <w:jc w:val="both"/>
        <w:rPr>
          <w:u w:val="single"/>
          <w:lang w:val="en"/>
        </w:rPr>
      </w:pPr>
      <w:r w:rsidRPr="002E344B">
        <w:rPr>
          <w:b/>
          <w:u w:val="single"/>
          <w:lang w:val="en"/>
        </w:rPr>
        <w:t>Questions?</w:t>
      </w:r>
    </w:p>
    <w:p w:rsidR="002E344B" w:rsidRPr="002E344B" w:rsidRDefault="002E344B" w:rsidP="002E344B">
      <w:pPr>
        <w:ind w:left="1440"/>
        <w:jc w:val="both"/>
        <w:rPr>
          <w:b/>
          <w:smallCaps/>
          <w:u w:val="single"/>
          <w:lang w:val="en"/>
        </w:rPr>
      </w:pPr>
      <w:r w:rsidRPr="002E344B">
        <w:rPr>
          <w:b/>
          <w:smallCaps/>
          <w:u w:val="single"/>
          <w:lang w:val="en"/>
        </w:rPr>
        <w:t>Stu</w:t>
      </w:r>
      <w:r>
        <w:rPr>
          <w:b/>
          <w:smallCaps/>
          <w:u w:val="single"/>
          <w:lang w:val="en"/>
        </w:rPr>
        <w:t>dent Emergency Fund</w:t>
      </w:r>
    </w:p>
    <w:p w:rsidR="00C63DCA" w:rsidRPr="00034D97" w:rsidRDefault="00C63DCA" w:rsidP="002E344B">
      <w:pPr>
        <w:ind w:left="1710"/>
        <w:jc w:val="both"/>
        <w:rPr>
          <w:sz w:val="22"/>
          <w:szCs w:val="22"/>
          <w:lang w:val="en"/>
        </w:rPr>
      </w:pPr>
      <w:r w:rsidRPr="00034D97">
        <w:rPr>
          <w:sz w:val="22"/>
          <w:szCs w:val="22"/>
          <w:u w:val="single"/>
          <w:lang w:val="en"/>
        </w:rPr>
        <w:t>Question</w:t>
      </w:r>
      <w:r w:rsidRPr="00034D97">
        <w:rPr>
          <w:sz w:val="22"/>
          <w:szCs w:val="22"/>
          <w:lang w:val="en"/>
        </w:rPr>
        <w:t xml:space="preserve"> What is the F20835?</w:t>
      </w:r>
    </w:p>
    <w:p w:rsidR="00C63DCA" w:rsidRPr="00034D97" w:rsidRDefault="00C63DCA" w:rsidP="002E344B">
      <w:pPr>
        <w:ind w:left="1710"/>
        <w:jc w:val="both"/>
        <w:rPr>
          <w:sz w:val="22"/>
          <w:szCs w:val="22"/>
          <w:lang w:val="en"/>
        </w:rPr>
      </w:pPr>
      <w:r w:rsidRPr="00034D97">
        <w:rPr>
          <w:sz w:val="22"/>
          <w:szCs w:val="22"/>
          <w:u w:val="single"/>
          <w:lang w:val="en"/>
        </w:rPr>
        <w:t>Answer</w:t>
      </w:r>
      <w:r w:rsidRPr="00034D97">
        <w:rPr>
          <w:sz w:val="22"/>
          <w:szCs w:val="22"/>
          <w:lang w:val="en"/>
        </w:rPr>
        <w:t xml:space="preserve"> </w:t>
      </w:r>
      <w:r w:rsidR="005406F7">
        <w:rPr>
          <w:sz w:val="22"/>
          <w:szCs w:val="22"/>
          <w:lang w:val="en"/>
        </w:rPr>
        <w:t>It</w:t>
      </w:r>
      <w:r w:rsidRPr="00034D97">
        <w:rPr>
          <w:sz w:val="22"/>
          <w:szCs w:val="22"/>
          <w:lang w:val="en"/>
        </w:rPr>
        <w:t xml:space="preserve"> is the account number of the Student Emergency Fund</w:t>
      </w:r>
      <w:r w:rsidRPr="005406F7">
        <w:rPr>
          <w:sz w:val="22"/>
          <w:szCs w:val="22"/>
          <w:lang w:val="en"/>
        </w:rPr>
        <w:t>.</w:t>
      </w:r>
    </w:p>
    <w:p w:rsidR="00C63DCA" w:rsidRPr="00034D97" w:rsidRDefault="00C63DCA" w:rsidP="002E344B">
      <w:pPr>
        <w:ind w:left="1710"/>
        <w:jc w:val="both"/>
        <w:rPr>
          <w:sz w:val="22"/>
          <w:szCs w:val="22"/>
          <w:lang w:val="en"/>
        </w:rPr>
      </w:pPr>
      <w:r w:rsidRPr="00034D97">
        <w:rPr>
          <w:sz w:val="22"/>
          <w:szCs w:val="22"/>
          <w:u w:val="single"/>
          <w:lang w:val="en"/>
        </w:rPr>
        <w:t>Question</w:t>
      </w:r>
      <w:r w:rsidRPr="00034D97">
        <w:rPr>
          <w:sz w:val="22"/>
          <w:szCs w:val="22"/>
          <w:lang w:val="en"/>
        </w:rPr>
        <w:t xml:space="preserve"> How is this number used?</w:t>
      </w:r>
    </w:p>
    <w:p w:rsidR="00C63DCA" w:rsidRPr="00034D97" w:rsidRDefault="00C63DCA" w:rsidP="002E344B">
      <w:pPr>
        <w:ind w:left="1710"/>
        <w:jc w:val="both"/>
        <w:rPr>
          <w:sz w:val="22"/>
          <w:szCs w:val="22"/>
          <w:lang w:val="en"/>
        </w:rPr>
      </w:pPr>
      <w:r w:rsidRPr="00034D97">
        <w:rPr>
          <w:sz w:val="22"/>
          <w:szCs w:val="22"/>
          <w:u w:val="single"/>
          <w:lang w:val="en"/>
        </w:rPr>
        <w:t>Answer</w:t>
      </w:r>
      <w:r w:rsidRPr="00034D97">
        <w:rPr>
          <w:sz w:val="22"/>
          <w:szCs w:val="22"/>
          <w:lang w:val="en"/>
        </w:rPr>
        <w:t xml:space="preserve"> It can be used to direct your donation to the Student Emergency Fund just like when making any other donation such as those to the foundation.</w:t>
      </w:r>
    </w:p>
    <w:p w:rsidR="00160B78" w:rsidRPr="00160B78" w:rsidRDefault="00160B78" w:rsidP="00160B78">
      <w:pPr>
        <w:pStyle w:val="ListParagraph"/>
        <w:numPr>
          <w:ilvl w:val="0"/>
          <w:numId w:val="1"/>
        </w:numPr>
        <w:spacing w:before="40"/>
        <w:jc w:val="both"/>
        <w:rPr>
          <w:lang w:val="en"/>
        </w:rPr>
      </w:pPr>
      <w:r w:rsidRPr="00160B78">
        <w:rPr>
          <w:b/>
          <w:smallCaps/>
          <w:u w:val="single"/>
          <w:lang w:val="en"/>
        </w:rPr>
        <w:t>Resources, Planning and Institutional Policy Committee</w:t>
      </w:r>
      <w:r w:rsidRPr="00160B78">
        <w:rPr>
          <w:lang w:val="en"/>
        </w:rPr>
        <w:t xml:space="preserve"> (RPIPC) – Maureen Horgan</w:t>
      </w:r>
    </w:p>
    <w:p w:rsidR="00160B78" w:rsidRDefault="00160B78" w:rsidP="00160B78">
      <w:pPr>
        <w:ind w:left="720"/>
        <w:jc w:val="both"/>
        <w:rPr>
          <w:i/>
          <w:iCs/>
          <w:color w:val="000000"/>
        </w:rPr>
      </w:pPr>
      <w:r w:rsidRPr="00DF09AB">
        <w:rPr>
          <w:i/>
          <w:iCs/>
          <w:color w:val="000000"/>
        </w:rPr>
        <w:t>Officers: Chair Maureen Horgan, Vice-Chair Jennifer Graham, Secretary Benjamin Davis</w:t>
      </w:r>
    </w:p>
    <w:p w:rsidR="00160B78" w:rsidRDefault="00160B78" w:rsidP="00160B78">
      <w:pPr>
        <w:ind w:left="720"/>
        <w:jc w:val="both"/>
      </w:pPr>
      <w:r w:rsidRPr="00CC5A14">
        <w:t>RPIPC met on 2</w:t>
      </w:r>
      <w:r>
        <w:t>2 Febru</w:t>
      </w:r>
      <w:r w:rsidRPr="00CC5A14">
        <w:t>ary 2013 from 2:00</w:t>
      </w:r>
      <w:r>
        <w:t xml:space="preserve"> </w:t>
      </w:r>
      <w:r w:rsidRPr="00CC5A14">
        <w:t>pm to3:20</w:t>
      </w:r>
      <w:r>
        <w:t xml:space="preserve"> </w:t>
      </w:r>
      <w:r w:rsidRPr="00CC5A14">
        <w:t>pm in Health Sciences Building 2-11</w:t>
      </w:r>
      <w:r>
        <w:t>.</w:t>
      </w:r>
    </w:p>
    <w:p w:rsidR="00160B78" w:rsidRDefault="00160B78" w:rsidP="00160B78">
      <w:pPr>
        <w:pStyle w:val="ListParagraph"/>
        <w:numPr>
          <w:ilvl w:val="1"/>
          <w:numId w:val="1"/>
        </w:numPr>
        <w:jc w:val="both"/>
        <w:rPr>
          <w:color w:val="000000"/>
        </w:rPr>
      </w:pPr>
      <w:r>
        <w:rPr>
          <w:b/>
          <w:color w:val="000000"/>
          <w:u w:val="single"/>
        </w:rPr>
        <w:t>Report on Recycling Initiative</w:t>
      </w:r>
    </w:p>
    <w:p w:rsidR="00160B78" w:rsidRDefault="00160B78" w:rsidP="00160B78">
      <w:pPr>
        <w:pStyle w:val="ListParagraph"/>
        <w:numPr>
          <w:ilvl w:val="2"/>
          <w:numId w:val="1"/>
        </w:numPr>
        <w:jc w:val="both"/>
        <w:rPr>
          <w:color w:val="000000"/>
        </w:rPr>
      </w:pPr>
      <w:r>
        <w:rPr>
          <w:color w:val="000000"/>
          <w:u w:val="single"/>
        </w:rPr>
        <w:t>Guests</w:t>
      </w:r>
      <w:r>
        <w:rPr>
          <w:color w:val="000000"/>
        </w:rPr>
        <w:t xml:space="preserve"> Lori Strawder, Facilities; Doug Oetter, Sustainability Council; Cindy McClanahan, Housing attended the 22 February 2013 RPIPC meeting.</w:t>
      </w:r>
    </w:p>
    <w:p w:rsidR="00160B78" w:rsidRPr="002D0E5D" w:rsidRDefault="00160B78" w:rsidP="00160B78">
      <w:pPr>
        <w:pStyle w:val="ListParagraph"/>
        <w:numPr>
          <w:ilvl w:val="2"/>
          <w:numId w:val="1"/>
        </w:numPr>
        <w:jc w:val="both"/>
        <w:rPr>
          <w:color w:val="000000"/>
        </w:rPr>
      </w:pPr>
      <w:r>
        <w:rPr>
          <w:color w:val="000000"/>
          <w:u w:val="single"/>
        </w:rPr>
        <w:t>Report</w:t>
      </w:r>
      <w:r w:rsidR="00A2376B">
        <w:rPr>
          <w:color w:val="000000"/>
        </w:rPr>
        <w:t xml:space="preserve"> This is a proposed 'new</w:t>
      </w:r>
      <w:bookmarkStart w:id="0" w:name="_GoBack"/>
      <w:bookmarkEnd w:id="0"/>
      <w:r>
        <w:rPr>
          <w:color w:val="000000"/>
        </w:rPr>
        <w:t>'</w:t>
      </w:r>
      <w:r w:rsidR="00A2376B">
        <w:rPr>
          <w:color w:val="000000"/>
        </w:rPr>
        <w:t xml:space="preserve"> </w:t>
      </w:r>
      <w:r>
        <w:rPr>
          <w:color w:val="000000"/>
        </w:rPr>
        <w:t xml:space="preserve">recycling plan developed by the above areas along with Student Government Association. </w:t>
      </w:r>
      <w:r w:rsidRPr="002D0E5D">
        <w:rPr>
          <w:color w:val="000000"/>
        </w:rPr>
        <w:t xml:space="preserve">Paul Jones </w:t>
      </w:r>
      <w:r>
        <w:rPr>
          <w:color w:val="000000"/>
        </w:rPr>
        <w:t>is arranging for</w:t>
      </w:r>
      <w:r w:rsidRPr="002D0E5D">
        <w:rPr>
          <w:color w:val="000000"/>
        </w:rPr>
        <w:t xml:space="preserve"> one or more representatives of the recycling initiative be </w:t>
      </w:r>
      <w:r>
        <w:rPr>
          <w:color w:val="000000"/>
        </w:rPr>
        <w:t xml:space="preserve">invited to attend the 19 April 2013 </w:t>
      </w:r>
      <w:r w:rsidRPr="002D0E5D">
        <w:rPr>
          <w:color w:val="000000"/>
        </w:rPr>
        <w:t>University Senate meeting to field questions and provide clarification on the implementation details</w:t>
      </w:r>
      <w:r>
        <w:rPr>
          <w:color w:val="000000"/>
        </w:rPr>
        <w:t>.</w:t>
      </w:r>
    </w:p>
    <w:p w:rsidR="00160B78" w:rsidRPr="00467470" w:rsidRDefault="00160B78" w:rsidP="00160B78">
      <w:pPr>
        <w:pStyle w:val="ListParagraph"/>
        <w:numPr>
          <w:ilvl w:val="1"/>
          <w:numId w:val="1"/>
        </w:numPr>
        <w:jc w:val="both"/>
        <w:rPr>
          <w:u w:val="single"/>
        </w:rPr>
      </w:pPr>
      <w:r w:rsidRPr="00467470">
        <w:rPr>
          <w:b/>
          <w:u w:val="single"/>
        </w:rPr>
        <w:t xml:space="preserve">Updates on </w:t>
      </w:r>
      <w:r>
        <w:rPr>
          <w:b/>
          <w:u w:val="single"/>
        </w:rPr>
        <w:t xml:space="preserve">RPIPC </w:t>
      </w:r>
      <w:r w:rsidRPr="00467470">
        <w:rPr>
          <w:b/>
          <w:u w:val="single"/>
        </w:rPr>
        <w:t>Motions</w:t>
      </w:r>
      <w:r>
        <w:t xml:space="preserve"> Implementation of the </w:t>
      </w:r>
      <w:r w:rsidRPr="00C70F9F">
        <w:t>Public</w:t>
      </w:r>
      <w:r w:rsidRPr="002D0E5D">
        <w:t xml:space="preserve"> Art Policy and Shared Sick Leave Policy are </w:t>
      </w:r>
      <w:r>
        <w:t>progressing</w:t>
      </w:r>
      <w:r w:rsidRPr="002D0E5D">
        <w:t xml:space="preserve"> and will be reported on at the 19 April </w:t>
      </w:r>
      <w:r>
        <w:t xml:space="preserve">2013 </w:t>
      </w:r>
      <w:r w:rsidRPr="002D0E5D">
        <w:t>University Senate meeting.</w:t>
      </w:r>
    </w:p>
    <w:p w:rsidR="00160B78" w:rsidRDefault="00160B78" w:rsidP="00160B78">
      <w:pPr>
        <w:pStyle w:val="ListParagraph"/>
        <w:numPr>
          <w:ilvl w:val="1"/>
          <w:numId w:val="1"/>
        </w:numPr>
        <w:jc w:val="both"/>
        <w:rPr>
          <w:color w:val="000000"/>
          <w:u w:val="single"/>
        </w:rPr>
      </w:pPr>
      <w:r>
        <w:rPr>
          <w:b/>
          <w:color w:val="000000"/>
          <w:u w:val="single"/>
        </w:rPr>
        <w:lastRenderedPageBreak/>
        <w:t>RPIPC Committee Reports</w:t>
      </w:r>
    </w:p>
    <w:p w:rsidR="00160B78" w:rsidRDefault="00160B78" w:rsidP="00160B78">
      <w:pPr>
        <w:pStyle w:val="ListParagraph"/>
        <w:numPr>
          <w:ilvl w:val="2"/>
          <w:numId w:val="1"/>
        </w:numPr>
        <w:jc w:val="both"/>
        <w:rPr>
          <w:color w:val="000000"/>
        </w:rPr>
      </w:pPr>
      <w:r>
        <w:rPr>
          <w:color w:val="000000"/>
          <w:u w:val="single"/>
        </w:rPr>
        <w:t>Smoking Policy Enforcement</w:t>
      </w:r>
      <w:r>
        <w:rPr>
          <w:color w:val="000000"/>
        </w:rPr>
        <w:t xml:space="preserve"> A joint committee requested by SGA Representative Juawn Jackson will be working with Rachel Sullivan (University Health Educator) and health education students on an information campaign beginning this spring. The camp</w:t>
      </w:r>
      <w:r w:rsidR="005406F7">
        <w:rPr>
          <w:color w:val="000000"/>
        </w:rPr>
        <w:t>aign will emphasize the 3 R’s (Reason, Respect, Responsibility).</w:t>
      </w:r>
      <w:r>
        <w:rPr>
          <w:color w:val="000000"/>
        </w:rPr>
        <w:t xml:space="preserve"> RPIPC will continue to follow this issue along with SGA.</w:t>
      </w:r>
    </w:p>
    <w:p w:rsidR="00160B78" w:rsidRDefault="00160B78" w:rsidP="00160B78">
      <w:pPr>
        <w:pStyle w:val="ListParagraph"/>
        <w:numPr>
          <w:ilvl w:val="1"/>
          <w:numId w:val="1"/>
        </w:numPr>
        <w:jc w:val="both"/>
      </w:pPr>
      <w:r>
        <w:rPr>
          <w:b/>
          <w:color w:val="000000"/>
          <w:u w:val="single"/>
        </w:rPr>
        <w:t>12-month Pay Option for Academic Year Faculty</w:t>
      </w:r>
      <w:r>
        <w:rPr>
          <w:color w:val="000000"/>
        </w:rPr>
        <w:t xml:space="preserve"> The possibility of a revisit of an optional 12-month vs. 10</w:t>
      </w:r>
      <w:r w:rsidR="005406F7">
        <w:rPr>
          <w:color w:val="000000"/>
        </w:rPr>
        <w:t>-</w:t>
      </w:r>
      <w:r>
        <w:rPr>
          <w:color w:val="000000"/>
        </w:rPr>
        <w:t>month pay for academic year faculty was discussed. The preventative issues have been software and state law. CIO, Bob Orr, has indicated that there is the potential of new technology to be in place soon that might eliminate the software issue. Human Resources Director, Rod Kelly, is looking into the state law issue. If this turns out not to be a stumbling block, RPIPC will consider assessing the interest here and at other campuses.</w:t>
      </w:r>
    </w:p>
    <w:p w:rsidR="00160B78" w:rsidRPr="00F72C75" w:rsidRDefault="00160B78" w:rsidP="00160B78">
      <w:pPr>
        <w:pStyle w:val="ListParagraph"/>
        <w:numPr>
          <w:ilvl w:val="0"/>
          <w:numId w:val="1"/>
        </w:numPr>
        <w:spacing w:before="40"/>
        <w:jc w:val="both"/>
        <w:rPr>
          <w:lang w:val="en"/>
        </w:rPr>
      </w:pPr>
      <w:r w:rsidRPr="00F72C75">
        <w:rPr>
          <w:b/>
          <w:smallCaps/>
          <w:u w:val="single"/>
          <w:lang w:val="en"/>
        </w:rPr>
        <w:t>Faculty Affairs Policy Committee</w:t>
      </w:r>
      <w:r w:rsidRPr="00F72C75">
        <w:rPr>
          <w:lang w:val="en"/>
        </w:rPr>
        <w:t xml:space="preserve"> (FAPC) – Leslie Moore</w:t>
      </w:r>
    </w:p>
    <w:p w:rsidR="00160B78" w:rsidRPr="00065DCA" w:rsidRDefault="00160B78" w:rsidP="00160B78">
      <w:pPr>
        <w:ind w:left="720"/>
        <w:jc w:val="both"/>
        <w:rPr>
          <w:color w:val="000000"/>
        </w:rPr>
      </w:pPr>
      <w:r w:rsidRPr="00DF09AB">
        <w:rPr>
          <w:i/>
          <w:iCs/>
          <w:color w:val="000000"/>
        </w:rPr>
        <w:t xml:space="preserve">Officers: Chair </w:t>
      </w:r>
      <w:r>
        <w:rPr>
          <w:i/>
          <w:iCs/>
          <w:color w:val="000000"/>
        </w:rPr>
        <w:t>Leslie Moore</w:t>
      </w:r>
      <w:r w:rsidRPr="00DF09AB">
        <w:rPr>
          <w:i/>
          <w:iCs/>
          <w:color w:val="000000"/>
        </w:rPr>
        <w:t xml:space="preserve">, Vice-Chair </w:t>
      </w:r>
      <w:r>
        <w:rPr>
          <w:i/>
          <w:iCs/>
          <w:color w:val="000000"/>
        </w:rPr>
        <w:t>Mike Rose</w:t>
      </w:r>
      <w:r w:rsidRPr="00DF09AB">
        <w:rPr>
          <w:i/>
          <w:iCs/>
          <w:color w:val="000000"/>
        </w:rPr>
        <w:t xml:space="preserve">, Secretary </w:t>
      </w:r>
      <w:r>
        <w:rPr>
          <w:i/>
          <w:iCs/>
          <w:color w:val="000000"/>
        </w:rPr>
        <w:t>Beauty Bragg</w:t>
      </w:r>
    </w:p>
    <w:p w:rsidR="00160B78" w:rsidRPr="00FE7F9D" w:rsidRDefault="00160B78" w:rsidP="00FE7F9D">
      <w:pPr>
        <w:pStyle w:val="ListParagraph"/>
        <w:numPr>
          <w:ilvl w:val="1"/>
          <w:numId w:val="6"/>
        </w:numPr>
        <w:jc w:val="both"/>
      </w:pPr>
      <w:r w:rsidRPr="00FE7F9D">
        <w:rPr>
          <w:b/>
          <w:u w:val="single"/>
        </w:rPr>
        <w:t>Post-Tenure Review Policy/Procedures</w:t>
      </w:r>
      <w:r w:rsidRPr="00FE7F9D">
        <w:t xml:space="preserve"> </w:t>
      </w:r>
      <w:r w:rsidR="00FE7F9D" w:rsidRPr="00FE7F9D">
        <w:t>FAPC reviewed and approved the Post-Tenure Review Procedures as drafted by the workgroup. The document is now being reviewed by the Interim Provost</w:t>
      </w:r>
      <w:r w:rsidRPr="00FE7F9D">
        <w:t>.</w:t>
      </w:r>
    </w:p>
    <w:p w:rsidR="00FE7F9D" w:rsidRPr="00FE7F9D" w:rsidRDefault="00FE7F9D" w:rsidP="00160B78">
      <w:pPr>
        <w:pStyle w:val="ListParagraph"/>
        <w:numPr>
          <w:ilvl w:val="1"/>
          <w:numId w:val="6"/>
        </w:numPr>
        <w:jc w:val="both"/>
      </w:pPr>
      <w:r w:rsidRPr="00FE7F9D">
        <w:rPr>
          <w:b/>
          <w:u w:val="single"/>
        </w:rPr>
        <w:t>Contingent Faculty and Shared Governance</w:t>
      </w:r>
      <w:r>
        <w:t xml:space="preserve"> FAPC has also been asked to review contingent faculty participation in shared governance.</w:t>
      </w:r>
    </w:p>
    <w:p w:rsidR="00160B78" w:rsidRPr="002567CF" w:rsidRDefault="00160B78" w:rsidP="00160B78">
      <w:pPr>
        <w:pStyle w:val="ListParagraph"/>
        <w:numPr>
          <w:ilvl w:val="0"/>
          <w:numId w:val="1"/>
        </w:numPr>
        <w:spacing w:before="40"/>
        <w:jc w:val="both"/>
        <w:rPr>
          <w:lang w:val="en"/>
        </w:rPr>
      </w:pPr>
      <w:r w:rsidRPr="002567CF">
        <w:rPr>
          <w:b/>
          <w:smallCaps/>
          <w:u w:val="single"/>
          <w:lang w:val="en"/>
        </w:rPr>
        <w:t>Academic Policy Committee</w:t>
      </w:r>
      <w:r w:rsidR="00341068">
        <w:rPr>
          <w:lang w:val="en"/>
        </w:rPr>
        <w:t xml:space="preserve"> (APC) – </w:t>
      </w:r>
      <w:r w:rsidRPr="002567CF">
        <w:rPr>
          <w:lang w:val="en"/>
        </w:rPr>
        <w:t>Bryan Marshall</w:t>
      </w:r>
    </w:p>
    <w:p w:rsidR="00160B78" w:rsidRPr="00065DCA" w:rsidRDefault="00160B78" w:rsidP="00160B78">
      <w:pPr>
        <w:ind w:left="720"/>
        <w:jc w:val="both"/>
        <w:rPr>
          <w:color w:val="000000"/>
        </w:rPr>
      </w:pPr>
      <w:r w:rsidRPr="00DF09AB">
        <w:rPr>
          <w:i/>
          <w:iCs/>
          <w:color w:val="000000"/>
        </w:rPr>
        <w:t>Officers: Chair Bryan Marshall, Vice-Chair Macon McGinley, Secretary John Sirmans</w:t>
      </w:r>
    </w:p>
    <w:p w:rsidR="007244F3" w:rsidRDefault="007244F3" w:rsidP="007244F3">
      <w:pPr>
        <w:pStyle w:val="ListParagraph"/>
        <w:numPr>
          <w:ilvl w:val="1"/>
          <w:numId w:val="1"/>
        </w:numPr>
        <w:jc w:val="both"/>
      </w:pPr>
      <w:r w:rsidRPr="00F6447E">
        <w:rPr>
          <w:b/>
          <w:u w:val="single"/>
          <w:lang w:val="en"/>
        </w:rPr>
        <w:t>Summer Academic Calendar Proposal</w:t>
      </w:r>
      <w:r w:rsidRPr="00F6447E">
        <w:rPr>
          <w:lang w:val="en"/>
        </w:rPr>
        <w:t xml:space="preserve"> </w:t>
      </w:r>
      <w:r>
        <w:rPr>
          <w:lang w:val="en"/>
        </w:rPr>
        <w:t>W</w:t>
      </w:r>
      <w:r>
        <w:t>e met with the Provost and we discussed the</w:t>
      </w:r>
      <w:r w:rsidR="004C35C7">
        <w:t xml:space="preserve"> proposed revisions to the</w:t>
      </w:r>
      <w:r>
        <w:t xml:space="preserve"> summer academic calendar.</w:t>
      </w:r>
    </w:p>
    <w:p w:rsidR="007244F3" w:rsidRDefault="007244F3" w:rsidP="007244F3">
      <w:pPr>
        <w:pStyle w:val="ListParagraph"/>
        <w:numPr>
          <w:ilvl w:val="1"/>
          <w:numId w:val="1"/>
        </w:numPr>
        <w:jc w:val="both"/>
      </w:pPr>
      <w:r w:rsidRPr="00F6447E">
        <w:rPr>
          <w:b/>
          <w:u w:val="single"/>
          <w:lang w:val="en"/>
        </w:rPr>
        <w:t>Midterm Grades Reporting Proposal</w:t>
      </w:r>
      <w:r w:rsidRPr="00F6447E">
        <w:rPr>
          <w:lang w:val="en"/>
        </w:rPr>
        <w:t xml:space="preserve"> </w:t>
      </w:r>
      <w:r>
        <w:t>We also discussed with the Provost a proposed rev</w:t>
      </w:r>
      <w:r w:rsidR="004C35C7">
        <w:t>ision to midterm grade reporting.</w:t>
      </w:r>
    </w:p>
    <w:p w:rsidR="007244F3" w:rsidRPr="007244F3" w:rsidRDefault="007244F3" w:rsidP="007244F3">
      <w:pPr>
        <w:pStyle w:val="ListParagraph"/>
        <w:numPr>
          <w:ilvl w:val="1"/>
          <w:numId w:val="1"/>
        </w:numPr>
        <w:jc w:val="both"/>
        <w:rPr>
          <w:u w:val="single"/>
        </w:rPr>
      </w:pPr>
      <w:r w:rsidRPr="007244F3">
        <w:rPr>
          <w:b/>
          <w:u w:val="single"/>
        </w:rPr>
        <w:t>Items for next APC</w:t>
      </w:r>
      <w:r>
        <w:rPr>
          <w:b/>
          <w:u w:val="single"/>
        </w:rPr>
        <w:t xml:space="preserve"> Meeting</w:t>
      </w:r>
    </w:p>
    <w:p w:rsidR="007244F3" w:rsidRDefault="007244F3" w:rsidP="007244F3">
      <w:pPr>
        <w:pStyle w:val="ListParagraph"/>
        <w:numPr>
          <w:ilvl w:val="2"/>
          <w:numId w:val="1"/>
        </w:numPr>
        <w:jc w:val="both"/>
      </w:pPr>
      <w:r>
        <w:t xml:space="preserve">We will be finalizing the discussion for a </w:t>
      </w:r>
      <w:r w:rsidRPr="00186DA7">
        <w:rPr>
          <w:i/>
        </w:rPr>
        <w:t>Disastrous Semester Policy</w:t>
      </w:r>
      <w:r>
        <w:t>.</w:t>
      </w:r>
    </w:p>
    <w:p w:rsidR="007244F3" w:rsidRDefault="007244F3" w:rsidP="007244F3">
      <w:pPr>
        <w:pStyle w:val="ListParagraph"/>
        <w:numPr>
          <w:ilvl w:val="2"/>
          <w:numId w:val="1"/>
        </w:numPr>
        <w:jc w:val="both"/>
      </w:pPr>
      <w:r>
        <w:t xml:space="preserve">We will be finalizing the discussion for </w:t>
      </w:r>
      <w:r w:rsidRPr="00186DA7">
        <w:rPr>
          <w:i/>
        </w:rPr>
        <w:t>Closing the Probation Loophole</w:t>
      </w:r>
      <w:r>
        <w:t>.</w:t>
      </w:r>
    </w:p>
    <w:p w:rsidR="007244F3" w:rsidRPr="007244F3" w:rsidRDefault="007244F3" w:rsidP="007244F3">
      <w:pPr>
        <w:pStyle w:val="ListParagraph"/>
        <w:numPr>
          <w:ilvl w:val="2"/>
          <w:numId w:val="1"/>
        </w:numPr>
        <w:jc w:val="both"/>
      </w:pPr>
      <w:r>
        <w:t>We will also be discussing a new policy on distance education. The idea being that distance education courses need to have the same rigor as classes that are taught in person (assuming classes that are taught in person are rigorous).</w:t>
      </w:r>
    </w:p>
    <w:p w:rsidR="005B01EE" w:rsidRDefault="005B01EE" w:rsidP="005B01EE">
      <w:pPr>
        <w:pStyle w:val="ListParagraph"/>
        <w:numPr>
          <w:ilvl w:val="0"/>
          <w:numId w:val="1"/>
        </w:numPr>
        <w:spacing w:before="40"/>
        <w:jc w:val="both"/>
        <w:rPr>
          <w:lang w:val="en"/>
        </w:rPr>
      </w:pPr>
      <w:r w:rsidRPr="00F75420">
        <w:rPr>
          <w:b/>
          <w:smallCaps/>
          <w:u w:val="single"/>
          <w:lang w:val="en"/>
        </w:rPr>
        <w:t>Curriculum and Assessment Policy Committee</w:t>
      </w:r>
      <w:r w:rsidRPr="00F75420">
        <w:rPr>
          <w:lang w:val="en"/>
        </w:rPr>
        <w:t xml:space="preserve"> (CAPC) – Susan Steele</w:t>
      </w:r>
    </w:p>
    <w:p w:rsidR="005B01EE" w:rsidRPr="00DF09AB" w:rsidRDefault="005B01EE" w:rsidP="005B01EE">
      <w:pPr>
        <w:ind w:left="720"/>
        <w:jc w:val="both"/>
        <w:rPr>
          <w:color w:val="000000"/>
        </w:rPr>
      </w:pPr>
      <w:r w:rsidRPr="00DF09AB">
        <w:rPr>
          <w:i/>
          <w:iCs/>
          <w:color w:val="000000"/>
        </w:rPr>
        <w:t>Officers: Chair Susan Steele, Vice-Chair Julia Metzker, Secretary Cara Meade</w:t>
      </w:r>
    </w:p>
    <w:p w:rsidR="00A53FC7" w:rsidRDefault="00186DA7" w:rsidP="00A53FC7">
      <w:pPr>
        <w:pStyle w:val="ListParagraph"/>
        <w:numPr>
          <w:ilvl w:val="1"/>
          <w:numId w:val="8"/>
        </w:numPr>
        <w:jc w:val="both"/>
        <w:rPr>
          <w:lang w:val="en"/>
        </w:rPr>
      </w:pPr>
      <w:r w:rsidRPr="00186DA7">
        <w:rPr>
          <w:b/>
          <w:u w:val="single"/>
          <w:lang w:val="en"/>
        </w:rPr>
        <w:t>Next Meeting</w:t>
      </w:r>
      <w:r>
        <w:rPr>
          <w:lang w:val="en"/>
        </w:rPr>
        <w:t xml:space="preserve"> CAPC will have two main topics to consider at its next meeting.</w:t>
      </w:r>
    </w:p>
    <w:p w:rsidR="00186DA7" w:rsidRPr="00186DA7" w:rsidRDefault="00186DA7" w:rsidP="00186DA7">
      <w:pPr>
        <w:pStyle w:val="ListParagraph"/>
        <w:numPr>
          <w:ilvl w:val="2"/>
          <w:numId w:val="8"/>
        </w:numPr>
        <w:jc w:val="both"/>
        <w:rPr>
          <w:lang w:val="en"/>
        </w:rPr>
      </w:pPr>
      <w:r>
        <w:rPr>
          <w:b/>
          <w:u w:val="single"/>
          <w:lang w:val="en"/>
        </w:rPr>
        <w:t>CoB Proposals</w:t>
      </w:r>
      <w:r w:rsidRPr="00186DA7">
        <w:rPr>
          <w:lang w:val="en"/>
        </w:rPr>
        <w:t xml:space="preserve"> </w:t>
      </w:r>
      <w:r>
        <w:rPr>
          <w:lang w:val="en"/>
        </w:rPr>
        <w:t>Some proposals from the College of Business (CoB) to review.</w:t>
      </w:r>
    </w:p>
    <w:p w:rsidR="00186DA7" w:rsidRPr="00186DA7" w:rsidRDefault="00186DA7" w:rsidP="00186DA7">
      <w:pPr>
        <w:pStyle w:val="ListParagraph"/>
        <w:numPr>
          <w:ilvl w:val="2"/>
          <w:numId w:val="8"/>
        </w:numPr>
        <w:jc w:val="both"/>
        <w:rPr>
          <w:lang w:val="en"/>
        </w:rPr>
      </w:pPr>
      <w:r>
        <w:rPr>
          <w:b/>
          <w:u w:val="single"/>
          <w:lang w:val="en"/>
        </w:rPr>
        <w:t>Guidelines for Online Education</w:t>
      </w:r>
      <w:r w:rsidRPr="00186DA7">
        <w:rPr>
          <w:lang w:val="en"/>
        </w:rPr>
        <w:t xml:space="preserve"> We have been asked to review the guidelines for online education</w:t>
      </w:r>
      <w:r>
        <w:rPr>
          <w:lang w:val="en"/>
        </w:rPr>
        <w:t>.</w:t>
      </w:r>
    </w:p>
    <w:p w:rsidR="005B01EE" w:rsidRPr="009711DE" w:rsidRDefault="005B01EE" w:rsidP="005B01EE">
      <w:pPr>
        <w:pStyle w:val="ListParagraph"/>
        <w:numPr>
          <w:ilvl w:val="0"/>
          <w:numId w:val="1"/>
        </w:numPr>
        <w:spacing w:before="40"/>
        <w:jc w:val="both"/>
        <w:rPr>
          <w:lang w:val="en"/>
        </w:rPr>
      </w:pPr>
      <w:r w:rsidRPr="009711DE">
        <w:rPr>
          <w:b/>
          <w:smallCaps/>
          <w:u w:val="single"/>
          <w:lang w:val="en"/>
        </w:rPr>
        <w:t>Subcommittee on Core Curriculum</w:t>
      </w:r>
      <w:r w:rsidRPr="009711DE">
        <w:rPr>
          <w:lang w:val="en"/>
        </w:rPr>
        <w:t xml:space="preserve"> (SoCC) – John Swinton</w:t>
      </w:r>
    </w:p>
    <w:p w:rsidR="005B01EE" w:rsidRPr="00DF09AB" w:rsidRDefault="005B01EE" w:rsidP="005B01EE">
      <w:pPr>
        <w:ind w:left="720"/>
        <w:jc w:val="both"/>
        <w:rPr>
          <w:color w:val="000000"/>
        </w:rPr>
      </w:pPr>
      <w:r w:rsidRPr="00DF09AB">
        <w:rPr>
          <w:i/>
          <w:iCs/>
          <w:color w:val="000000"/>
        </w:rPr>
        <w:t xml:space="preserve">Officers: Chair </w:t>
      </w:r>
      <w:r>
        <w:rPr>
          <w:i/>
          <w:iCs/>
          <w:color w:val="000000"/>
        </w:rPr>
        <w:t>John Swinton</w:t>
      </w:r>
      <w:r w:rsidRPr="00DF09AB">
        <w:rPr>
          <w:i/>
          <w:iCs/>
          <w:color w:val="000000"/>
        </w:rPr>
        <w:t xml:space="preserve">, Vice-Chair </w:t>
      </w:r>
      <w:r>
        <w:rPr>
          <w:i/>
          <w:iCs/>
          <w:color w:val="000000"/>
        </w:rPr>
        <w:t>Mary Magoulick</w:t>
      </w:r>
      <w:r w:rsidRPr="00DF09AB">
        <w:rPr>
          <w:i/>
          <w:iCs/>
          <w:color w:val="000000"/>
        </w:rPr>
        <w:t xml:space="preserve">, Secretary </w:t>
      </w:r>
      <w:r>
        <w:rPr>
          <w:i/>
          <w:iCs/>
          <w:color w:val="000000"/>
        </w:rPr>
        <w:t>Kay Anderson</w:t>
      </w:r>
    </w:p>
    <w:p w:rsidR="002538CC" w:rsidRPr="002538CC" w:rsidRDefault="002538CC" w:rsidP="002538CC">
      <w:pPr>
        <w:pStyle w:val="ListParagraph"/>
        <w:numPr>
          <w:ilvl w:val="1"/>
          <w:numId w:val="7"/>
        </w:numPr>
        <w:jc w:val="both"/>
        <w:rPr>
          <w:lang w:val="en"/>
        </w:rPr>
      </w:pPr>
      <w:r>
        <w:rPr>
          <w:b/>
          <w:u w:val="single"/>
          <w:lang w:val="en"/>
        </w:rPr>
        <w:t>Actions</w:t>
      </w:r>
      <w:r>
        <w:rPr>
          <w:lang w:val="en"/>
        </w:rPr>
        <w:t xml:space="preserve"> </w:t>
      </w:r>
      <w:r w:rsidR="005B01EE" w:rsidRPr="002538CC">
        <w:rPr>
          <w:lang w:val="en"/>
        </w:rPr>
        <w:t>Since the last Uni</w:t>
      </w:r>
      <w:r w:rsidRPr="002538CC">
        <w:rPr>
          <w:lang w:val="en"/>
        </w:rPr>
        <w:t>versity Senate meeting SoCC has passed one GC1Y section, passed two GC2Y sections, inclusion of one course in area C, two courses for area D, and one global overlay. Anyone is welcome to see the course descriptions if they wish.</w:t>
      </w:r>
    </w:p>
    <w:p w:rsidR="002538CC" w:rsidRPr="002538CC" w:rsidRDefault="002538CC" w:rsidP="002538CC">
      <w:pPr>
        <w:pStyle w:val="ListParagraph"/>
        <w:numPr>
          <w:ilvl w:val="1"/>
          <w:numId w:val="7"/>
        </w:numPr>
        <w:jc w:val="both"/>
        <w:rPr>
          <w:lang w:val="en"/>
        </w:rPr>
      </w:pPr>
      <w:r w:rsidRPr="002538CC">
        <w:rPr>
          <w:b/>
          <w:u w:val="single"/>
          <w:lang w:val="en"/>
        </w:rPr>
        <w:t>Assessment</w:t>
      </w:r>
      <w:r>
        <w:rPr>
          <w:lang w:val="en"/>
        </w:rPr>
        <w:t xml:space="preserve"> </w:t>
      </w:r>
      <w:r w:rsidRPr="002538CC">
        <w:rPr>
          <w:lang w:val="en"/>
        </w:rPr>
        <w:t>Cara Meade presented preliminary assessment data. SoCC will help start a conversation about what levels of achievement are appropriate for different levels of classes. We see a pervasive “Lake Wobegon” effect going on. SoCC is discussing how we might use Assessment Day in the fall to realign the expectations for freshmen core courses.</w:t>
      </w:r>
    </w:p>
    <w:p w:rsidR="00180B60" w:rsidRPr="002538CC" w:rsidRDefault="002538CC" w:rsidP="002538CC">
      <w:pPr>
        <w:pStyle w:val="ListParagraph"/>
        <w:numPr>
          <w:ilvl w:val="1"/>
          <w:numId w:val="7"/>
        </w:numPr>
        <w:jc w:val="both"/>
        <w:rPr>
          <w:lang w:val="en"/>
        </w:rPr>
      </w:pPr>
      <w:r w:rsidRPr="002538CC">
        <w:rPr>
          <w:b/>
          <w:u w:val="single"/>
          <w:lang w:val="en"/>
        </w:rPr>
        <w:t>Guest</w:t>
      </w:r>
      <w:r>
        <w:rPr>
          <w:lang w:val="en"/>
        </w:rPr>
        <w:t xml:space="preserve"> Associate Provost, </w:t>
      </w:r>
      <w:r w:rsidRPr="002538CC">
        <w:rPr>
          <w:lang w:val="en"/>
        </w:rPr>
        <w:t>Tom Ormond</w:t>
      </w:r>
      <w:r>
        <w:rPr>
          <w:lang w:val="en"/>
        </w:rPr>
        <w:t>,</w:t>
      </w:r>
      <w:r w:rsidRPr="002538CC">
        <w:rPr>
          <w:lang w:val="en"/>
        </w:rPr>
        <w:t xml:space="preserve"> joined us </w:t>
      </w:r>
      <w:r w:rsidR="00186DA7">
        <w:rPr>
          <w:lang w:val="en"/>
        </w:rPr>
        <w:t xml:space="preserve">two weeks ago </w:t>
      </w:r>
      <w:r w:rsidRPr="002538CC">
        <w:rPr>
          <w:lang w:val="en"/>
        </w:rPr>
        <w:t>to see how the magic happens.</w:t>
      </w:r>
    </w:p>
    <w:p w:rsidR="00160B78" w:rsidRPr="00F55FDE" w:rsidRDefault="00160B78" w:rsidP="00160B78">
      <w:pPr>
        <w:pStyle w:val="ListParagraph"/>
        <w:numPr>
          <w:ilvl w:val="0"/>
          <w:numId w:val="1"/>
        </w:numPr>
        <w:spacing w:before="40"/>
        <w:jc w:val="both"/>
        <w:rPr>
          <w:lang w:val="en"/>
        </w:rPr>
      </w:pPr>
      <w:r w:rsidRPr="00F55FDE">
        <w:rPr>
          <w:b/>
          <w:smallCaps/>
          <w:u w:val="single"/>
          <w:lang w:val="en"/>
        </w:rPr>
        <w:t>SubCommitee on Nominations</w:t>
      </w:r>
      <w:r w:rsidRPr="00F55FDE">
        <w:rPr>
          <w:lang w:val="en"/>
        </w:rPr>
        <w:t xml:space="preserve"> (SCoN) – Lyndall Muschell</w:t>
      </w:r>
    </w:p>
    <w:p w:rsidR="00160B78" w:rsidRPr="00F94FFF" w:rsidRDefault="00160B78" w:rsidP="00160B78">
      <w:pPr>
        <w:ind w:left="720"/>
        <w:jc w:val="both"/>
      </w:pPr>
      <w:r w:rsidRPr="00F94FFF">
        <w:rPr>
          <w:i/>
          <w:iCs/>
        </w:rPr>
        <w:t>Officers: Chair Lyndall Muschell, Secretary Craig Turner, No Vice-Chair position for this committee.</w:t>
      </w:r>
    </w:p>
    <w:p w:rsidR="00B037D4" w:rsidRPr="00B037D4" w:rsidRDefault="00B037D4" w:rsidP="00B037D4">
      <w:pPr>
        <w:pStyle w:val="ListParagraph"/>
        <w:numPr>
          <w:ilvl w:val="1"/>
          <w:numId w:val="1"/>
        </w:numPr>
        <w:jc w:val="both"/>
        <w:rPr>
          <w:lang w:val="en"/>
        </w:rPr>
      </w:pPr>
      <w:r w:rsidRPr="00B037D4">
        <w:rPr>
          <w:b/>
          <w:u w:val="single"/>
          <w:lang w:val="en"/>
        </w:rPr>
        <w:lastRenderedPageBreak/>
        <w:t xml:space="preserve">Slate of Nominees </w:t>
      </w:r>
      <w:r w:rsidR="000A649A">
        <w:rPr>
          <w:b/>
          <w:u w:val="single"/>
          <w:lang w:val="en"/>
        </w:rPr>
        <w:t xml:space="preserve">for </w:t>
      </w:r>
      <w:r w:rsidRPr="00B037D4">
        <w:rPr>
          <w:b/>
          <w:u w:val="single"/>
          <w:lang w:val="en"/>
        </w:rPr>
        <w:t>2013-2014</w:t>
      </w:r>
      <w:r w:rsidR="000A649A">
        <w:rPr>
          <w:lang w:val="en"/>
        </w:rPr>
        <w:t xml:space="preserve"> T</w:t>
      </w:r>
      <w:r w:rsidRPr="00B037D4">
        <w:rPr>
          <w:lang w:val="en"/>
        </w:rPr>
        <w:t xml:space="preserve">he process for compiling the </w:t>
      </w:r>
      <w:r>
        <w:rPr>
          <w:lang w:val="en"/>
        </w:rPr>
        <w:t>S</w:t>
      </w:r>
      <w:r w:rsidRPr="00B037D4">
        <w:rPr>
          <w:lang w:val="en"/>
        </w:rPr>
        <w:t>late for University Senate Committees for 2013-2014 is well underway.</w:t>
      </w:r>
    </w:p>
    <w:p w:rsidR="00B037D4" w:rsidRPr="00B037D4" w:rsidRDefault="00B037D4" w:rsidP="00B037D4">
      <w:pPr>
        <w:pStyle w:val="ListParagraph"/>
        <w:numPr>
          <w:ilvl w:val="2"/>
          <w:numId w:val="1"/>
        </w:numPr>
        <w:jc w:val="both"/>
        <w:rPr>
          <w:lang w:val="en"/>
        </w:rPr>
      </w:pPr>
      <w:r w:rsidRPr="00B037D4">
        <w:rPr>
          <w:lang w:val="en"/>
        </w:rPr>
        <w:t>Election results have be</w:t>
      </w:r>
      <w:r w:rsidR="000A649A">
        <w:rPr>
          <w:lang w:val="en"/>
        </w:rPr>
        <w:t>en</w:t>
      </w:r>
      <w:r w:rsidRPr="00B037D4">
        <w:rPr>
          <w:lang w:val="en"/>
        </w:rPr>
        <w:t xml:space="preserve"> finalized for all Academic</w:t>
      </w:r>
      <w:r>
        <w:rPr>
          <w:lang w:val="en"/>
        </w:rPr>
        <w:t xml:space="preserve"> Unit Elected Faculty Senators.</w:t>
      </w:r>
    </w:p>
    <w:p w:rsidR="00B037D4" w:rsidRPr="00B037D4" w:rsidRDefault="00B037D4" w:rsidP="00B037D4">
      <w:pPr>
        <w:pStyle w:val="ListParagraph"/>
        <w:numPr>
          <w:ilvl w:val="2"/>
          <w:numId w:val="1"/>
        </w:numPr>
        <w:jc w:val="both"/>
        <w:rPr>
          <w:lang w:val="en"/>
        </w:rPr>
      </w:pPr>
      <w:r>
        <w:rPr>
          <w:lang w:val="en"/>
        </w:rPr>
        <w:t xml:space="preserve">The </w:t>
      </w:r>
      <w:r w:rsidRPr="00B037D4">
        <w:rPr>
          <w:lang w:val="en"/>
        </w:rPr>
        <w:t>A</w:t>
      </w:r>
      <w:r>
        <w:rPr>
          <w:lang w:val="en"/>
        </w:rPr>
        <w:t>t-Large Elected Faculty Senator Election was conducted.</w:t>
      </w:r>
    </w:p>
    <w:p w:rsidR="00B037D4" w:rsidRPr="00B037D4" w:rsidRDefault="00B037D4" w:rsidP="00B037D4">
      <w:pPr>
        <w:pStyle w:val="ListParagraph"/>
        <w:numPr>
          <w:ilvl w:val="2"/>
          <w:numId w:val="1"/>
        </w:numPr>
        <w:jc w:val="both"/>
        <w:rPr>
          <w:lang w:val="en"/>
        </w:rPr>
      </w:pPr>
      <w:r w:rsidRPr="00B037D4">
        <w:rPr>
          <w:lang w:val="en"/>
        </w:rPr>
        <w:t>Presidential Appointees and Chief Officer A</w:t>
      </w:r>
      <w:r>
        <w:rPr>
          <w:lang w:val="en"/>
        </w:rPr>
        <w:t>ppointees have been identified.</w:t>
      </w:r>
    </w:p>
    <w:p w:rsidR="00B037D4" w:rsidRPr="00B037D4" w:rsidRDefault="00B037D4" w:rsidP="00B037D4">
      <w:pPr>
        <w:pStyle w:val="ListParagraph"/>
        <w:numPr>
          <w:ilvl w:val="2"/>
          <w:numId w:val="1"/>
        </w:numPr>
        <w:jc w:val="both"/>
        <w:rPr>
          <w:lang w:val="en"/>
        </w:rPr>
      </w:pPr>
      <w:r w:rsidRPr="00B037D4">
        <w:rPr>
          <w:lang w:val="en"/>
        </w:rPr>
        <w:t>Committee Preference Surveys for elected faculty senators and corps of instruction volunteers have been completed.</w:t>
      </w:r>
    </w:p>
    <w:p w:rsidR="00B037D4" w:rsidRPr="00B037D4" w:rsidRDefault="00B037D4" w:rsidP="00B037D4">
      <w:pPr>
        <w:pStyle w:val="ListParagraph"/>
        <w:numPr>
          <w:ilvl w:val="2"/>
          <w:numId w:val="1"/>
        </w:numPr>
        <w:jc w:val="both"/>
        <w:rPr>
          <w:lang w:val="en"/>
        </w:rPr>
      </w:pPr>
      <w:r w:rsidRPr="00B037D4">
        <w:rPr>
          <w:lang w:val="en"/>
        </w:rPr>
        <w:t xml:space="preserve">Selected Staff Senators </w:t>
      </w:r>
      <w:r w:rsidR="008E1452">
        <w:rPr>
          <w:lang w:val="en"/>
        </w:rPr>
        <w:t xml:space="preserve">and Appointees </w:t>
      </w:r>
      <w:r w:rsidRPr="00B037D4">
        <w:rPr>
          <w:lang w:val="en"/>
        </w:rPr>
        <w:t>have be</w:t>
      </w:r>
      <w:r>
        <w:rPr>
          <w:lang w:val="en"/>
        </w:rPr>
        <w:t>en identified by Staff Council.</w:t>
      </w:r>
    </w:p>
    <w:p w:rsidR="00B037D4" w:rsidRPr="00B037D4" w:rsidRDefault="00B037D4" w:rsidP="00B037D4">
      <w:pPr>
        <w:pStyle w:val="ListParagraph"/>
        <w:numPr>
          <w:ilvl w:val="2"/>
          <w:numId w:val="1"/>
        </w:numPr>
        <w:jc w:val="both"/>
        <w:rPr>
          <w:lang w:val="en"/>
        </w:rPr>
      </w:pPr>
      <w:r w:rsidRPr="00B037D4">
        <w:rPr>
          <w:lang w:val="en"/>
        </w:rPr>
        <w:t xml:space="preserve">All members </w:t>
      </w:r>
      <w:r w:rsidR="008E1452">
        <w:rPr>
          <w:lang w:val="en"/>
        </w:rPr>
        <w:t xml:space="preserve">determined by the Student Government Association </w:t>
      </w:r>
      <w:r w:rsidRPr="00B037D4">
        <w:rPr>
          <w:lang w:val="en"/>
        </w:rPr>
        <w:t xml:space="preserve">with the exception of one student </w:t>
      </w:r>
      <w:r>
        <w:rPr>
          <w:lang w:val="en"/>
        </w:rPr>
        <w:t>appointee have been determined.</w:t>
      </w:r>
    </w:p>
    <w:p w:rsidR="00B037D4" w:rsidRPr="00B037D4" w:rsidRDefault="00B037D4" w:rsidP="00B037D4">
      <w:pPr>
        <w:pStyle w:val="ListParagraph"/>
        <w:numPr>
          <w:ilvl w:val="2"/>
          <w:numId w:val="1"/>
        </w:numPr>
        <w:jc w:val="both"/>
        <w:rPr>
          <w:lang w:val="en"/>
        </w:rPr>
      </w:pPr>
      <w:r w:rsidRPr="00B037D4">
        <w:rPr>
          <w:lang w:val="en"/>
        </w:rPr>
        <w:t>Meetings of the Subcommittee on Nominations will be scheduled to finalize the Slate for University Senate Committees for 2013-2014.</w:t>
      </w:r>
    </w:p>
    <w:p w:rsidR="00B037D4" w:rsidRPr="00B037D4" w:rsidRDefault="00B037D4" w:rsidP="00B037D4">
      <w:pPr>
        <w:pStyle w:val="ListParagraph"/>
        <w:numPr>
          <w:ilvl w:val="1"/>
          <w:numId w:val="1"/>
        </w:numPr>
        <w:jc w:val="both"/>
        <w:rPr>
          <w:lang w:val="en"/>
        </w:rPr>
      </w:pPr>
      <w:r w:rsidRPr="00B037D4">
        <w:rPr>
          <w:b/>
          <w:u w:val="single"/>
          <w:lang w:val="en"/>
        </w:rPr>
        <w:t>Public Art Committee</w:t>
      </w:r>
      <w:r>
        <w:rPr>
          <w:lang w:val="en"/>
        </w:rPr>
        <w:t xml:space="preserve"> </w:t>
      </w:r>
      <w:r w:rsidRPr="00B037D4">
        <w:rPr>
          <w:lang w:val="en"/>
        </w:rPr>
        <w:t xml:space="preserve">As outlined in the </w:t>
      </w:r>
      <w:r w:rsidR="0034425D">
        <w:rPr>
          <w:lang w:val="en"/>
        </w:rPr>
        <w:t xml:space="preserve">policy and </w:t>
      </w:r>
      <w:r w:rsidRPr="00B037D4">
        <w:rPr>
          <w:lang w:val="en"/>
        </w:rPr>
        <w:t xml:space="preserve">procedures </w:t>
      </w:r>
      <w:r>
        <w:rPr>
          <w:lang w:val="en"/>
        </w:rPr>
        <w:t>f</w:t>
      </w:r>
      <w:r w:rsidRPr="00B037D4">
        <w:rPr>
          <w:lang w:val="en"/>
        </w:rPr>
        <w:t xml:space="preserve">or the Public Art Policy, it is the responsibility of SCoN to appoint at least </w:t>
      </w:r>
      <w:r>
        <w:rPr>
          <w:lang w:val="en"/>
        </w:rPr>
        <w:t>two</w:t>
      </w:r>
      <w:r w:rsidRPr="00B037D4">
        <w:rPr>
          <w:lang w:val="en"/>
        </w:rPr>
        <w:t xml:space="preserve"> representatives for service on the Committee on Public Art. </w:t>
      </w:r>
      <w:r>
        <w:rPr>
          <w:lang w:val="en"/>
        </w:rPr>
        <w:t>SCoN</w:t>
      </w:r>
      <w:r w:rsidRPr="00B037D4">
        <w:rPr>
          <w:lang w:val="en"/>
        </w:rPr>
        <w:t xml:space="preserve"> members have begun discussion to define this process. Nominations from faculty and staff interested in serving will be solicited in the near future.</w:t>
      </w:r>
    </w:p>
    <w:p w:rsidR="00EC551F" w:rsidRDefault="00EC551F" w:rsidP="005B01EE">
      <w:pPr>
        <w:pStyle w:val="ListParagraph"/>
        <w:numPr>
          <w:ilvl w:val="0"/>
          <w:numId w:val="1"/>
        </w:numPr>
        <w:spacing w:before="40"/>
        <w:jc w:val="both"/>
        <w:rPr>
          <w:lang w:val="en"/>
        </w:rPr>
      </w:pPr>
      <w:r w:rsidRPr="00C338D1">
        <w:rPr>
          <w:b/>
          <w:smallCaps/>
          <w:u w:val="single"/>
          <w:lang w:val="en"/>
        </w:rPr>
        <w:t>Executive Committee of the University Senate</w:t>
      </w:r>
      <w:r w:rsidRPr="00CA2D0D">
        <w:rPr>
          <w:lang w:val="en"/>
        </w:rPr>
        <w:t xml:space="preserve"> (ECUS) </w:t>
      </w:r>
      <w:r w:rsidRPr="009B349F">
        <w:rPr>
          <w:lang w:val="en"/>
        </w:rPr>
        <w:t>– Catherine Whelan</w:t>
      </w:r>
    </w:p>
    <w:p w:rsidR="00EC551F" w:rsidRPr="00F3597A" w:rsidRDefault="00EC551F" w:rsidP="00EC551F">
      <w:pPr>
        <w:ind w:left="720"/>
        <w:jc w:val="both"/>
        <w:rPr>
          <w:color w:val="000000"/>
        </w:rPr>
      </w:pPr>
      <w:r w:rsidRPr="00F3597A">
        <w:rPr>
          <w:i/>
          <w:iCs/>
          <w:color w:val="000000"/>
        </w:rPr>
        <w:t>Officers: Chair Catherine Whelan, Vice-Chair Lyndall Muschell, Secretary Craig Turner</w:t>
      </w:r>
    </w:p>
    <w:p w:rsidR="002329AB" w:rsidRPr="002329AB" w:rsidRDefault="002329AB" w:rsidP="002329AB">
      <w:pPr>
        <w:pStyle w:val="ListParagraph"/>
        <w:numPr>
          <w:ilvl w:val="1"/>
          <w:numId w:val="5"/>
        </w:numPr>
        <w:jc w:val="both"/>
        <w:rPr>
          <w:lang w:val="en"/>
        </w:rPr>
      </w:pPr>
      <w:r w:rsidRPr="002329AB">
        <w:rPr>
          <w:b/>
          <w:u w:val="single"/>
          <w:lang w:val="en"/>
        </w:rPr>
        <w:t>Governance Calendar</w:t>
      </w:r>
    </w:p>
    <w:p w:rsidR="002329AB" w:rsidRPr="002329AB" w:rsidRDefault="002329AB" w:rsidP="002329AB">
      <w:pPr>
        <w:pStyle w:val="ListParagraph"/>
        <w:numPr>
          <w:ilvl w:val="2"/>
          <w:numId w:val="5"/>
        </w:numPr>
        <w:ind w:left="1800"/>
        <w:jc w:val="both"/>
        <w:rPr>
          <w:lang w:val="en"/>
        </w:rPr>
      </w:pPr>
      <w:r w:rsidRPr="002329AB">
        <w:rPr>
          <w:lang w:val="en"/>
        </w:rPr>
        <w:t xml:space="preserve">The </w:t>
      </w:r>
      <w:r>
        <w:rPr>
          <w:lang w:val="en"/>
        </w:rPr>
        <w:t xml:space="preserve">governance </w:t>
      </w:r>
      <w:r w:rsidRPr="002329AB">
        <w:rPr>
          <w:lang w:val="en"/>
        </w:rPr>
        <w:t>calendar for academic year 2013-14 will be a true governance calendar rather than a university-wide meeting calendar.</w:t>
      </w:r>
    </w:p>
    <w:p w:rsidR="002329AB" w:rsidRPr="002329AB" w:rsidRDefault="002329AB" w:rsidP="002329AB">
      <w:pPr>
        <w:pStyle w:val="ListParagraph"/>
        <w:numPr>
          <w:ilvl w:val="2"/>
          <w:numId w:val="5"/>
        </w:numPr>
        <w:ind w:left="1800"/>
        <w:jc w:val="both"/>
        <w:rPr>
          <w:lang w:val="en"/>
        </w:rPr>
      </w:pPr>
      <w:r w:rsidRPr="002329AB">
        <w:rPr>
          <w:lang w:val="en"/>
        </w:rPr>
        <w:t xml:space="preserve">A final version should be ready for distribution prior to the </w:t>
      </w:r>
      <w:r>
        <w:rPr>
          <w:lang w:val="en"/>
        </w:rPr>
        <w:t xml:space="preserve">19 </w:t>
      </w:r>
      <w:r w:rsidRPr="002329AB">
        <w:rPr>
          <w:lang w:val="en"/>
        </w:rPr>
        <w:t xml:space="preserve">April </w:t>
      </w:r>
      <w:r>
        <w:rPr>
          <w:lang w:val="en"/>
        </w:rPr>
        <w:t xml:space="preserve">2013 </w:t>
      </w:r>
      <w:r w:rsidRPr="002329AB">
        <w:rPr>
          <w:lang w:val="en"/>
        </w:rPr>
        <w:t>senate meeting.</w:t>
      </w:r>
    </w:p>
    <w:p w:rsidR="002329AB" w:rsidRPr="002329AB" w:rsidRDefault="002329AB" w:rsidP="002329AB">
      <w:pPr>
        <w:pStyle w:val="ListParagraph"/>
        <w:numPr>
          <w:ilvl w:val="1"/>
          <w:numId w:val="5"/>
        </w:numPr>
        <w:jc w:val="both"/>
        <w:rPr>
          <w:u w:val="single"/>
          <w:lang w:val="en"/>
        </w:rPr>
      </w:pPr>
      <w:r w:rsidRPr="002329AB">
        <w:rPr>
          <w:b/>
          <w:u w:val="single"/>
          <w:lang w:val="en"/>
        </w:rPr>
        <w:t>Service Recognition Policy</w:t>
      </w:r>
    </w:p>
    <w:p w:rsidR="002329AB" w:rsidRPr="002329AB" w:rsidRDefault="002329AB" w:rsidP="002329AB">
      <w:pPr>
        <w:pStyle w:val="ListParagraph"/>
        <w:numPr>
          <w:ilvl w:val="2"/>
          <w:numId w:val="5"/>
        </w:numPr>
        <w:ind w:left="1890"/>
        <w:jc w:val="both"/>
        <w:rPr>
          <w:u w:val="single"/>
          <w:lang w:val="en"/>
        </w:rPr>
      </w:pPr>
      <w:r w:rsidRPr="002329AB">
        <w:rPr>
          <w:lang w:val="en"/>
        </w:rPr>
        <w:t>Due to concerns raised prior to the recent service recognition ce</w:t>
      </w:r>
      <w:r w:rsidR="0034425D">
        <w:rPr>
          <w:lang w:val="en"/>
        </w:rPr>
        <w:t>remony, ECUS is working with</w:t>
      </w:r>
      <w:r w:rsidRPr="002329AB">
        <w:rPr>
          <w:lang w:val="en"/>
        </w:rPr>
        <w:t xml:space="preserve"> President</w:t>
      </w:r>
      <w:r w:rsidR="0034425D">
        <w:rPr>
          <w:lang w:val="en"/>
        </w:rPr>
        <w:t xml:space="preserve"> Dorman</w:t>
      </w:r>
      <w:r w:rsidRPr="002329AB">
        <w:rPr>
          <w:lang w:val="en"/>
        </w:rPr>
        <w:t xml:space="preserve"> to revise the policy and eligibility criteria.</w:t>
      </w:r>
    </w:p>
    <w:p w:rsidR="002329AB" w:rsidRPr="002329AB" w:rsidRDefault="002329AB" w:rsidP="002329AB">
      <w:pPr>
        <w:pStyle w:val="ListParagraph"/>
        <w:numPr>
          <w:ilvl w:val="2"/>
          <w:numId w:val="5"/>
        </w:numPr>
        <w:ind w:left="1890"/>
        <w:jc w:val="both"/>
        <w:rPr>
          <w:u w:val="single"/>
          <w:lang w:val="en"/>
        </w:rPr>
      </w:pPr>
      <w:r w:rsidRPr="002329AB">
        <w:rPr>
          <w:lang w:val="en"/>
        </w:rPr>
        <w:t xml:space="preserve">It is anticipated that ECUS will have a document ready to review at its committee meeting next week and then present something to the full senate at the </w:t>
      </w:r>
      <w:r>
        <w:rPr>
          <w:lang w:val="en"/>
        </w:rPr>
        <w:t xml:space="preserve">19 </w:t>
      </w:r>
      <w:r w:rsidRPr="002329AB">
        <w:rPr>
          <w:lang w:val="en"/>
        </w:rPr>
        <w:t xml:space="preserve">April </w:t>
      </w:r>
      <w:r>
        <w:rPr>
          <w:lang w:val="en"/>
        </w:rPr>
        <w:t xml:space="preserve">2013 </w:t>
      </w:r>
      <w:r w:rsidRPr="002329AB">
        <w:rPr>
          <w:lang w:val="en"/>
        </w:rPr>
        <w:t>meeting.</w:t>
      </w:r>
    </w:p>
    <w:p w:rsidR="003C1AEB" w:rsidRPr="006C3161" w:rsidRDefault="003C1AEB" w:rsidP="003C1AEB">
      <w:pPr>
        <w:spacing w:before="240" w:line="240" w:lineRule="atLeast"/>
        <w:jc w:val="both"/>
        <w:rPr>
          <w:lang w:val="en"/>
        </w:rPr>
      </w:pPr>
      <w:r w:rsidRPr="00BE6A2E">
        <w:rPr>
          <w:b/>
          <w:bCs/>
          <w:smallCaps/>
          <w:u w:val="single"/>
          <w:lang w:val="en"/>
        </w:rPr>
        <w:t>President’s Report</w:t>
      </w:r>
      <w:r w:rsidRPr="006C3161">
        <w:rPr>
          <w:lang w:val="en"/>
        </w:rPr>
        <w:t>: President Steve Dorman</w:t>
      </w:r>
    </w:p>
    <w:p w:rsidR="006C5730" w:rsidRDefault="006C5730" w:rsidP="006C5730">
      <w:pPr>
        <w:pStyle w:val="ListParagraph"/>
        <w:numPr>
          <w:ilvl w:val="1"/>
          <w:numId w:val="9"/>
        </w:numPr>
        <w:ind w:left="720"/>
        <w:jc w:val="both"/>
      </w:pPr>
      <w:r w:rsidRPr="00A329E7">
        <w:rPr>
          <w:b/>
          <w:smallCaps/>
          <w:u w:val="single"/>
        </w:rPr>
        <w:t>Georgia Legislative Update</w:t>
      </w:r>
      <w:r>
        <w:t xml:space="preserve"> As the Legislative session comes to an end, I wanted to let you know about several actions</w:t>
      </w:r>
      <w:r w:rsidR="004B1A0C">
        <w:t xml:space="preserve"> of the legislature that impact</w:t>
      </w:r>
      <w:r>
        <w:t xml:space="preserve"> higher education in Georgia.</w:t>
      </w:r>
    </w:p>
    <w:p w:rsidR="0080272E" w:rsidRDefault="0080272E" w:rsidP="0080272E">
      <w:pPr>
        <w:pStyle w:val="ListParagraph"/>
        <w:numPr>
          <w:ilvl w:val="2"/>
          <w:numId w:val="9"/>
        </w:numPr>
        <w:ind w:left="1080" w:hanging="360"/>
        <w:jc w:val="both"/>
      </w:pPr>
      <w:r w:rsidRPr="00A329E7">
        <w:rPr>
          <w:b/>
          <w:smallCaps/>
          <w:u w:val="single"/>
        </w:rPr>
        <w:t>House Budget</w:t>
      </w:r>
      <w:r>
        <w:t xml:space="preserve"> First, we were pleased that the House has passed the 2014 budget that included Ennis Hall fixtures and equipment.</w:t>
      </w:r>
    </w:p>
    <w:p w:rsidR="0080272E" w:rsidRDefault="0080272E" w:rsidP="0080272E">
      <w:pPr>
        <w:pStyle w:val="ListParagraph"/>
        <w:numPr>
          <w:ilvl w:val="2"/>
          <w:numId w:val="9"/>
        </w:numPr>
        <w:ind w:left="1080" w:hanging="360"/>
        <w:jc w:val="both"/>
      </w:pPr>
      <w:r w:rsidRPr="00A329E7">
        <w:rPr>
          <w:b/>
          <w:smallCaps/>
          <w:u w:val="single"/>
        </w:rPr>
        <w:t>Legislation Pertaining to USG</w:t>
      </w:r>
      <w:r>
        <w:t xml:space="preserve"> The House also passed the following bills related to the University System of Georgia:</w:t>
      </w:r>
    </w:p>
    <w:p w:rsidR="0080272E" w:rsidRDefault="0080272E" w:rsidP="0080272E">
      <w:pPr>
        <w:pStyle w:val="ListParagraph"/>
        <w:numPr>
          <w:ilvl w:val="3"/>
          <w:numId w:val="9"/>
        </w:numPr>
        <w:ind w:left="1440" w:hanging="180"/>
        <w:jc w:val="both"/>
      </w:pPr>
      <w:r w:rsidRPr="006C5730">
        <w:rPr>
          <w:u w:val="single"/>
        </w:rPr>
        <w:t>HB 45 – Carry Forward</w:t>
      </w:r>
      <w:r>
        <w:t xml:space="preserve"> – this allows the university system to continue its practice of carrying forward a very small amount of funds from one year into the next.</w:t>
      </w:r>
    </w:p>
    <w:p w:rsidR="0080272E" w:rsidRDefault="0080272E" w:rsidP="0080272E">
      <w:pPr>
        <w:pStyle w:val="ListParagraph"/>
        <w:numPr>
          <w:ilvl w:val="3"/>
          <w:numId w:val="9"/>
        </w:numPr>
        <w:ind w:left="1440" w:hanging="180"/>
        <w:jc w:val="both"/>
      </w:pPr>
      <w:r w:rsidRPr="006C5730">
        <w:rPr>
          <w:u w:val="single"/>
        </w:rPr>
        <w:t>HB 232 – ORP Rate Setting</w:t>
      </w:r>
      <w:r>
        <w:t xml:space="preserve"> – this allows the BOR to set the ORP rate for university employees.</w:t>
      </w:r>
    </w:p>
    <w:p w:rsidR="0080272E" w:rsidRDefault="0080272E" w:rsidP="0080272E">
      <w:pPr>
        <w:pStyle w:val="ListParagraph"/>
        <w:numPr>
          <w:ilvl w:val="3"/>
          <w:numId w:val="9"/>
        </w:numPr>
        <w:ind w:left="1440" w:hanging="180"/>
        <w:jc w:val="both"/>
      </w:pPr>
      <w:r w:rsidRPr="006C5730">
        <w:rPr>
          <w:u w:val="single"/>
        </w:rPr>
        <w:t>HB 287 – Archives Transfer to University System</w:t>
      </w:r>
      <w:r>
        <w:t xml:space="preserve"> – this allows for transfer of the state archives to the university system for care and upkeep.</w:t>
      </w:r>
    </w:p>
    <w:p w:rsidR="0080272E" w:rsidRDefault="0080272E" w:rsidP="0080272E">
      <w:pPr>
        <w:pStyle w:val="ListParagraph"/>
        <w:numPr>
          <w:ilvl w:val="2"/>
          <w:numId w:val="9"/>
        </w:numPr>
        <w:ind w:left="1080" w:hanging="360"/>
        <w:jc w:val="both"/>
      </w:pPr>
      <w:r w:rsidRPr="00A329E7">
        <w:rPr>
          <w:b/>
          <w:smallCaps/>
          <w:u w:val="single"/>
        </w:rPr>
        <w:t>Gun Legislation</w:t>
      </w:r>
      <w:r>
        <w:t xml:space="preserve"> The House also passed HB512 which would allow permitted concealed carry on guns on campuses, schools and churches. The final vote was 117 to 56</w:t>
      </w:r>
      <w:r w:rsidR="0034425D">
        <w:t>.</w:t>
      </w:r>
    </w:p>
    <w:p w:rsidR="0080272E" w:rsidRDefault="0080272E" w:rsidP="0080272E">
      <w:pPr>
        <w:pStyle w:val="ListParagraph"/>
        <w:numPr>
          <w:ilvl w:val="3"/>
          <w:numId w:val="9"/>
        </w:numPr>
        <w:ind w:left="1440" w:hanging="180"/>
        <w:jc w:val="both"/>
      </w:pPr>
      <w:r>
        <w:t>The chancellor and his staff have stated their support for the current law which allows licensed gun owners to keep a weapon locked in car in parking lots of campuses. Currently, concealed carrying of weapons is not permitted on the campus other than the parking lot provision. The BOR and the college presidents have sent a note to the legislature in support of current law.</w:t>
      </w:r>
    </w:p>
    <w:p w:rsidR="0080272E" w:rsidRDefault="0080272E" w:rsidP="0080272E">
      <w:pPr>
        <w:pStyle w:val="ListParagraph"/>
        <w:numPr>
          <w:ilvl w:val="3"/>
          <w:numId w:val="9"/>
        </w:numPr>
        <w:ind w:left="1440" w:hanging="180"/>
        <w:jc w:val="both"/>
      </w:pPr>
      <w:r>
        <w:t>The bill passed the house and is currently in committee in the Senate. The senate has already passed a gun bill that did not include the provision</w:t>
      </w:r>
      <w:r w:rsidR="0034425D">
        <w:t>s</w:t>
      </w:r>
      <w:r>
        <w:t xml:space="preserve"> authored by the House. It remains to be seen if or when there will be a vote by the senate on this issue and what any reconciliation of bills might produce.</w:t>
      </w:r>
    </w:p>
    <w:p w:rsidR="0080272E" w:rsidRDefault="0080272E" w:rsidP="0080272E">
      <w:pPr>
        <w:pStyle w:val="ListParagraph"/>
        <w:numPr>
          <w:ilvl w:val="2"/>
          <w:numId w:val="9"/>
        </w:numPr>
        <w:ind w:left="1080" w:hanging="360"/>
        <w:jc w:val="both"/>
      </w:pPr>
      <w:r w:rsidRPr="00A329E7">
        <w:rPr>
          <w:b/>
          <w:smallCaps/>
          <w:u w:val="single"/>
        </w:rPr>
        <w:lastRenderedPageBreak/>
        <w:t>ORP to TRS Legislation</w:t>
      </w:r>
      <w:r>
        <w:t xml:space="preserve"> There is an additional bill (HB 516) that has been introduced that would allow ORP employees</w:t>
      </w:r>
      <w:r w:rsidR="0034425D">
        <w:t xml:space="preserve"> the opportunity</w:t>
      </w:r>
      <w:r>
        <w:t xml:space="preserve"> to transfer to TRS, but it has fiscal implications and will be brought up in the next assembly.</w:t>
      </w:r>
    </w:p>
    <w:p w:rsidR="006C5730" w:rsidRDefault="0080272E" w:rsidP="0080272E">
      <w:pPr>
        <w:pStyle w:val="ListParagraph"/>
        <w:numPr>
          <w:ilvl w:val="1"/>
          <w:numId w:val="9"/>
        </w:numPr>
        <w:ind w:left="720"/>
        <w:jc w:val="both"/>
      </w:pPr>
      <w:r w:rsidRPr="00A329E7">
        <w:rPr>
          <w:b/>
          <w:smallCaps/>
          <w:u w:val="single"/>
        </w:rPr>
        <w:t>Complete College Georgia</w:t>
      </w:r>
      <w:r w:rsidRPr="0080272E">
        <w:t xml:space="preserve"> </w:t>
      </w:r>
      <w:r>
        <w:t>T</w:t>
      </w:r>
      <w:r w:rsidR="006C5730">
        <w:t>he university sent a team to the Complete College of Georgia meeting in Athens. This conference was sponsored by the USG and focused on ways that colleges and universities might increase their progression and graduation rates – and complete more st</w:t>
      </w:r>
      <w:r w:rsidR="00D4253D">
        <w:t>udents through the USG schools.</w:t>
      </w:r>
    </w:p>
    <w:p w:rsidR="006C5730" w:rsidRDefault="00D4253D" w:rsidP="00D4253D">
      <w:pPr>
        <w:pStyle w:val="ListParagraph"/>
        <w:numPr>
          <w:ilvl w:val="1"/>
          <w:numId w:val="9"/>
        </w:numPr>
        <w:ind w:left="720"/>
        <w:jc w:val="both"/>
      </w:pPr>
      <w:r w:rsidRPr="00A329E7">
        <w:rPr>
          <w:b/>
          <w:smallCaps/>
          <w:u w:val="single"/>
        </w:rPr>
        <w:t>USG Health Plan</w:t>
      </w:r>
      <w:r w:rsidRPr="00D4253D">
        <w:t xml:space="preserve"> </w:t>
      </w:r>
      <w:r w:rsidR="006C5730">
        <w:t xml:space="preserve">Also, the USG is preparing an RFP to direct proposals for the employee health plan which will </w:t>
      </w:r>
      <w:r>
        <w:t>be effective</w:t>
      </w:r>
      <w:r w:rsidR="006C5730">
        <w:t xml:space="preserve"> with the 2015 </w:t>
      </w:r>
      <w:r>
        <w:t>plan</w:t>
      </w:r>
      <w:r w:rsidR="006C5730">
        <w:t xml:space="preserve"> year. The Total Rewards Steering committee is advising the USG to ensure that the plan will have complete coverage across the state of Georgia and have network</w:t>
      </w:r>
      <w:r>
        <w:t xml:space="preserve"> providers across the country. </w:t>
      </w:r>
      <w:r w:rsidR="006C5730">
        <w:t xml:space="preserve">I have brought a copy of the Vision for a New USG Health Plan </w:t>
      </w:r>
      <w:r w:rsidR="004B1A0C">
        <w:t xml:space="preserve">[attached as a supporting document to these minutes] </w:t>
      </w:r>
      <w:r w:rsidR="006C5730">
        <w:t>to the meeting this afternoon which will provide you with some information on what the committee is advising for inclusion in the RFP at this point.</w:t>
      </w:r>
    </w:p>
    <w:p w:rsidR="00CA564D" w:rsidRDefault="000063EC" w:rsidP="002A7D31">
      <w:pPr>
        <w:pStyle w:val="ListParagraph"/>
        <w:numPr>
          <w:ilvl w:val="1"/>
          <w:numId w:val="9"/>
        </w:numPr>
        <w:ind w:left="720"/>
        <w:jc w:val="both"/>
      </w:pPr>
      <w:r w:rsidRPr="00A329E7">
        <w:rPr>
          <w:b/>
          <w:smallCaps/>
          <w:u w:val="single"/>
        </w:rPr>
        <w:t>Questions?</w:t>
      </w:r>
      <w:r w:rsidRPr="00D4253D">
        <w:t xml:space="preserve"> </w:t>
      </w:r>
      <w:r w:rsidR="00065DCA" w:rsidRPr="00D4253D">
        <w:t>I am happy to take any questions you might have.</w:t>
      </w:r>
    </w:p>
    <w:p w:rsidR="00D4253D" w:rsidRPr="00A075F9" w:rsidRDefault="00D4253D" w:rsidP="00A075F9">
      <w:pPr>
        <w:ind w:left="720"/>
        <w:jc w:val="both"/>
        <w:rPr>
          <w:smallCaps/>
          <w:u w:val="single"/>
        </w:rPr>
      </w:pPr>
      <w:r w:rsidRPr="00A075F9">
        <w:rPr>
          <w:b/>
          <w:smallCaps/>
          <w:u w:val="single"/>
        </w:rPr>
        <w:t>Carry Forward</w:t>
      </w:r>
    </w:p>
    <w:p w:rsidR="00D4253D" w:rsidRPr="004B1A0C" w:rsidRDefault="00D4253D" w:rsidP="00D4253D">
      <w:pPr>
        <w:ind w:left="1080"/>
        <w:jc w:val="both"/>
        <w:rPr>
          <w:sz w:val="22"/>
          <w:szCs w:val="22"/>
        </w:rPr>
      </w:pPr>
      <w:r w:rsidRPr="004B1A0C">
        <w:rPr>
          <w:sz w:val="22"/>
          <w:szCs w:val="22"/>
          <w:u w:val="single"/>
        </w:rPr>
        <w:t>Question</w:t>
      </w:r>
      <w:r w:rsidRPr="004B1A0C">
        <w:rPr>
          <w:sz w:val="22"/>
          <w:szCs w:val="22"/>
        </w:rPr>
        <w:t xml:space="preserve"> Does the carry forward you mentioned apply to the entire budget or only portions of it?</w:t>
      </w:r>
    </w:p>
    <w:p w:rsidR="00D4253D" w:rsidRPr="004B1A0C" w:rsidRDefault="00D4253D" w:rsidP="00D4253D">
      <w:pPr>
        <w:ind w:left="1080"/>
        <w:jc w:val="both"/>
        <w:rPr>
          <w:sz w:val="22"/>
          <w:szCs w:val="22"/>
        </w:rPr>
      </w:pPr>
      <w:r w:rsidRPr="004B1A0C">
        <w:rPr>
          <w:sz w:val="22"/>
          <w:szCs w:val="22"/>
          <w:u w:val="single"/>
        </w:rPr>
        <w:t>Answer</w:t>
      </w:r>
      <w:r w:rsidRPr="004B1A0C">
        <w:rPr>
          <w:sz w:val="22"/>
          <w:szCs w:val="22"/>
        </w:rPr>
        <w:t xml:space="preserve"> </w:t>
      </w:r>
      <w:r w:rsidR="0034425D" w:rsidRPr="004B1A0C">
        <w:rPr>
          <w:sz w:val="22"/>
          <w:szCs w:val="22"/>
        </w:rPr>
        <w:t>We are permitted to</w:t>
      </w:r>
      <w:r w:rsidRPr="004B1A0C">
        <w:rPr>
          <w:sz w:val="22"/>
          <w:szCs w:val="22"/>
        </w:rPr>
        <w:t xml:space="preserve"> carry forward 3% of </w:t>
      </w:r>
      <w:r w:rsidR="0034425D" w:rsidRPr="004B1A0C">
        <w:rPr>
          <w:sz w:val="22"/>
          <w:szCs w:val="22"/>
        </w:rPr>
        <w:t xml:space="preserve">our </w:t>
      </w:r>
      <w:r w:rsidRPr="004B1A0C">
        <w:rPr>
          <w:sz w:val="22"/>
          <w:szCs w:val="22"/>
        </w:rPr>
        <w:t>tuition</w:t>
      </w:r>
      <w:r w:rsidR="0034425D" w:rsidRPr="004B1A0C">
        <w:rPr>
          <w:sz w:val="22"/>
          <w:szCs w:val="22"/>
        </w:rPr>
        <w:t xml:space="preserve"> in the university budget</w:t>
      </w:r>
      <w:r w:rsidRPr="004B1A0C">
        <w:rPr>
          <w:sz w:val="22"/>
          <w:szCs w:val="22"/>
        </w:rPr>
        <w:t>.</w:t>
      </w:r>
    </w:p>
    <w:p w:rsidR="00D4253D" w:rsidRPr="00A075F9" w:rsidRDefault="00D4253D" w:rsidP="00A075F9">
      <w:pPr>
        <w:ind w:left="720"/>
        <w:jc w:val="both"/>
        <w:rPr>
          <w:u w:val="single"/>
        </w:rPr>
      </w:pPr>
      <w:r w:rsidRPr="00A075F9">
        <w:rPr>
          <w:b/>
          <w:smallCaps/>
          <w:u w:val="single"/>
        </w:rPr>
        <w:t>Program Prioritization</w:t>
      </w:r>
    </w:p>
    <w:p w:rsidR="00D4253D" w:rsidRPr="00034D97" w:rsidRDefault="00D4253D" w:rsidP="00D4253D">
      <w:pPr>
        <w:ind w:left="1080"/>
        <w:jc w:val="both"/>
        <w:rPr>
          <w:sz w:val="22"/>
          <w:szCs w:val="22"/>
        </w:rPr>
      </w:pPr>
      <w:r w:rsidRPr="00034D97">
        <w:rPr>
          <w:sz w:val="22"/>
          <w:szCs w:val="22"/>
          <w:u w:val="single"/>
        </w:rPr>
        <w:t>Question</w:t>
      </w:r>
      <w:r w:rsidRPr="00034D97">
        <w:rPr>
          <w:sz w:val="22"/>
          <w:szCs w:val="22"/>
        </w:rPr>
        <w:t xml:space="preserve"> </w:t>
      </w:r>
      <w:r w:rsidR="00843116" w:rsidRPr="00034D97">
        <w:rPr>
          <w:sz w:val="22"/>
          <w:szCs w:val="22"/>
        </w:rPr>
        <w:t>How will individuals not on the program prioritization task forces be involved in the program prioritization process</w:t>
      </w:r>
      <w:r w:rsidRPr="00034D97">
        <w:rPr>
          <w:sz w:val="22"/>
          <w:szCs w:val="22"/>
        </w:rPr>
        <w:t>?</w:t>
      </w:r>
    </w:p>
    <w:p w:rsidR="00D4253D" w:rsidRPr="00034D97" w:rsidRDefault="00D4253D" w:rsidP="00843116">
      <w:pPr>
        <w:ind w:left="1080"/>
        <w:jc w:val="both"/>
        <w:rPr>
          <w:sz w:val="22"/>
          <w:szCs w:val="22"/>
        </w:rPr>
      </w:pPr>
      <w:r w:rsidRPr="00034D97">
        <w:rPr>
          <w:sz w:val="22"/>
          <w:szCs w:val="22"/>
          <w:u w:val="single"/>
        </w:rPr>
        <w:t>Answer</w:t>
      </w:r>
      <w:r w:rsidRPr="00034D97">
        <w:rPr>
          <w:sz w:val="22"/>
          <w:szCs w:val="22"/>
        </w:rPr>
        <w:t xml:space="preserve"> </w:t>
      </w:r>
      <w:r w:rsidR="00843116" w:rsidRPr="00034D97">
        <w:rPr>
          <w:sz w:val="22"/>
          <w:szCs w:val="22"/>
        </w:rPr>
        <w:t xml:space="preserve">The prioritization task forces will determine the template that will be used to collect information about each program. Each member of a department or unit will be involved in preparing the information for this template for all programs sponsored by that unit or department. </w:t>
      </w:r>
      <w:r w:rsidR="00A87B91" w:rsidRPr="00034D97">
        <w:rPr>
          <w:sz w:val="22"/>
          <w:szCs w:val="22"/>
        </w:rPr>
        <w:t xml:space="preserve">In addition, you can advocate your thoughts on the details of the template to the committee co-chairs. </w:t>
      </w:r>
      <w:r w:rsidR="00843116" w:rsidRPr="00034D97">
        <w:rPr>
          <w:sz w:val="22"/>
          <w:szCs w:val="22"/>
        </w:rPr>
        <w:t>While the prioritization task forces will have confidential deliberation and votes, they will make documents (rubrics, documentation received from departments and units with programs being prioritized, etc.) and decisions (prioritization of the programs) public to the university community.</w:t>
      </w:r>
    </w:p>
    <w:p w:rsidR="003C1AEB" w:rsidRPr="00C60694" w:rsidRDefault="003C1AEB" w:rsidP="003C1AEB">
      <w:pPr>
        <w:spacing w:before="240" w:line="240" w:lineRule="atLeast"/>
        <w:jc w:val="both"/>
        <w:rPr>
          <w:lang w:val="en"/>
        </w:rPr>
      </w:pPr>
      <w:r w:rsidRPr="00BE6A2E">
        <w:rPr>
          <w:rStyle w:val="Strong"/>
          <w:smallCaps/>
          <w:u w:val="single"/>
          <w:lang w:val="en"/>
        </w:rPr>
        <w:t>Provost’s Report</w:t>
      </w:r>
      <w:r>
        <w:rPr>
          <w:rStyle w:val="Strong"/>
          <w:b w:val="0"/>
          <w:lang w:val="en"/>
        </w:rPr>
        <w:t>: Interim Provost Matthew Liao-Troth</w:t>
      </w:r>
    </w:p>
    <w:p w:rsidR="007244F3" w:rsidRPr="007244F3" w:rsidRDefault="007244F3" w:rsidP="007244F3">
      <w:pPr>
        <w:pStyle w:val="ListParagraph"/>
        <w:numPr>
          <w:ilvl w:val="0"/>
          <w:numId w:val="12"/>
        </w:numPr>
        <w:jc w:val="both"/>
        <w:rPr>
          <w:lang w:val="en"/>
        </w:rPr>
      </w:pPr>
      <w:r w:rsidRPr="00A329E7">
        <w:rPr>
          <w:b/>
          <w:smallCaps/>
          <w:u w:val="single"/>
          <w:lang w:val="en"/>
        </w:rPr>
        <w:t>S</w:t>
      </w:r>
      <w:r w:rsidR="00194744" w:rsidRPr="00A329E7">
        <w:rPr>
          <w:b/>
          <w:smallCaps/>
          <w:u w:val="single"/>
          <w:lang w:val="en"/>
        </w:rPr>
        <w:t>ymposium</w:t>
      </w:r>
      <w:r w:rsidR="00194744" w:rsidRPr="00194744">
        <w:rPr>
          <w:lang w:val="en"/>
        </w:rPr>
        <w:t xml:space="preserve"> The S</w:t>
      </w:r>
      <w:r w:rsidRPr="00194744">
        <w:rPr>
          <w:lang w:val="en"/>
        </w:rPr>
        <w:t xml:space="preserve">tudent Symposium on Women's and Gender Studies </w:t>
      </w:r>
      <w:r w:rsidR="00194744">
        <w:rPr>
          <w:lang w:val="en"/>
        </w:rPr>
        <w:t xml:space="preserve">is </w:t>
      </w:r>
      <w:r w:rsidRPr="00194744">
        <w:rPr>
          <w:lang w:val="en"/>
        </w:rPr>
        <w:t>all-day today at the Depot, last two concurrent sessions start at 3:30pm so you have time to catch one of the last sessions.</w:t>
      </w:r>
    </w:p>
    <w:p w:rsidR="007244F3" w:rsidRPr="00A329E7" w:rsidRDefault="007244F3" w:rsidP="007244F3">
      <w:pPr>
        <w:pStyle w:val="ListParagraph"/>
        <w:numPr>
          <w:ilvl w:val="0"/>
          <w:numId w:val="12"/>
        </w:numPr>
        <w:jc w:val="both"/>
        <w:rPr>
          <w:smallCaps/>
          <w:u w:val="single"/>
          <w:lang w:val="en"/>
        </w:rPr>
      </w:pPr>
      <w:r w:rsidRPr="00A329E7">
        <w:rPr>
          <w:b/>
          <w:smallCaps/>
          <w:u w:val="single"/>
          <w:lang w:val="en"/>
        </w:rPr>
        <w:t>Program Prioritization Task Forces</w:t>
      </w:r>
    </w:p>
    <w:p w:rsidR="007244F3" w:rsidRPr="007244F3" w:rsidRDefault="007244F3" w:rsidP="00086BF5">
      <w:pPr>
        <w:pStyle w:val="ListParagraph"/>
        <w:numPr>
          <w:ilvl w:val="1"/>
          <w:numId w:val="12"/>
        </w:numPr>
        <w:ind w:left="1080"/>
        <w:jc w:val="both"/>
        <w:rPr>
          <w:lang w:val="en"/>
        </w:rPr>
      </w:pPr>
      <w:r w:rsidRPr="007244F3">
        <w:rPr>
          <w:lang w:val="en"/>
        </w:rPr>
        <w:t>Began meeting the end of February and beginning of March</w:t>
      </w:r>
      <w:r w:rsidR="00086BF5">
        <w:rPr>
          <w:lang w:val="en"/>
        </w:rPr>
        <w:t>.</w:t>
      </w:r>
    </w:p>
    <w:p w:rsidR="007244F3" w:rsidRPr="007244F3" w:rsidRDefault="007244F3" w:rsidP="00086BF5">
      <w:pPr>
        <w:pStyle w:val="ListParagraph"/>
        <w:numPr>
          <w:ilvl w:val="1"/>
          <w:numId w:val="12"/>
        </w:numPr>
        <w:ind w:left="1080"/>
        <w:jc w:val="both"/>
        <w:rPr>
          <w:lang w:val="en"/>
        </w:rPr>
      </w:pPr>
      <w:r w:rsidRPr="007244F3">
        <w:rPr>
          <w:lang w:val="en"/>
        </w:rPr>
        <w:t>Co-chairs of the academic program task force are Lisa Griffin and Cynthia Alby</w:t>
      </w:r>
      <w:r w:rsidR="00086BF5">
        <w:rPr>
          <w:lang w:val="en"/>
        </w:rPr>
        <w:t>.</w:t>
      </w:r>
    </w:p>
    <w:p w:rsidR="007244F3" w:rsidRPr="007244F3" w:rsidRDefault="007244F3" w:rsidP="00086BF5">
      <w:pPr>
        <w:pStyle w:val="ListParagraph"/>
        <w:numPr>
          <w:ilvl w:val="1"/>
          <w:numId w:val="12"/>
        </w:numPr>
        <w:ind w:left="1080"/>
        <w:jc w:val="both"/>
        <w:rPr>
          <w:lang w:val="en"/>
        </w:rPr>
      </w:pPr>
      <w:r w:rsidRPr="007244F3">
        <w:rPr>
          <w:lang w:val="en"/>
        </w:rPr>
        <w:t>Co-chairs of the academic support task force are Renée Fontenot and Toi Franks</w:t>
      </w:r>
      <w:r w:rsidR="00086BF5">
        <w:rPr>
          <w:lang w:val="en"/>
        </w:rPr>
        <w:t>.</w:t>
      </w:r>
    </w:p>
    <w:p w:rsidR="007244F3" w:rsidRPr="007244F3" w:rsidRDefault="007244F3" w:rsidP="00086BF5">
      <w:pPr>
        <w:pStyle w:val="ListParagraph"/>
        <w:numPr>
          <w:ilvl w:val="1"/>
          <w:numId w:val="12"/>
        </w:numPr>
        <w:ind w:left="1080"/>
        <w:jc w:val="both"/>
        <w:rPr>
          <w:lang w:val="en"/>
        </w:rPr>
      </w:pPr>
      <w:r w:rsidRPr="007244F3">
        <w:rPr>
          <w:lang w:val="en"/>
        </w:rPr>
        <w:t xml:space="preserve">All co-chairs and co-champions (Dr. Paul Jones and myself) are meeting on Monday to work out some logistic issues. </w:t>
      </w:r>
      <w:r w:rsidR="00A87B91">
        <w:t>I</w:t>
      </w:r>
      <w:r w:rsidR="004806AC">
        <w:t xml:space="preserve">ncoming Provost Kelli </w:t>
      </w:r>
      <w:r w:rsidR="00A87B91">
        <w:t xml:space="preserve">Brown will be added as a third co-champion when she arrives in June 2013. </w:t>
      </w:r>
      <w:r w:rsidRPr="007244F3">
        <w:rPr>
          <w:lang w:val="en"/>
        </w:rPr>
        <w:t>The Task Forces will be setting their own meeting schedule going forward.</w:t>
      </w:r>
    </w:p>
    <w:p w:rsidR="007244F3" w:rsidRPr="007244F3" w:rsidRDefault="007244F3" w:rsidP="007244F3">
      <w:pPr>
        <w:pStyle w:val="ListParagraph"/>
        <w:numPr>
          <w:ilvl w:val="0"/>
          <w:numId w:val="12"/>
        </w:numPr>
        <w:jc w:val="both"/>
        <w:rPr>
          <w:lang w:val="en"/>
        </w:rPr>
      </w:pPr>
      <w:r w:rsidRPr="00A329E7">
        <w:rPr>
          <w:b/>
          <w:smallCaps/>
          <w:u w:val="single"/>
          <w:lang w:val="en"/>
        </w:rPr>
        <w:t>Post-Tenure Review</w:t>
      </w:r>
      <w:r w:rsidRPr="007244F3">
        <w:rPr>
          <w:lang w:val="en"/>
        </w:rPr>
        <w:t xml:space="preserve"> </w:t>
      </w:r>
      <w:r>
        <w:rPr>
          <w:lang w:val="en"/>
        </w:rPr>
        <w:t xml:space="preserve">I </w:t>
      </w:r>
      <w:r w:rsidRPr="007244F3">
        <w:rPr>
          <w:lang w:val="en"/>
        </w:rPr>
        <w:t>am reviewing the task force recommendation on changes to the procedures for post-tenure review. I definitely agree that there needs to be an appeal process, and am committed to implementing that change this spring, but the proposed wording changes are much more extensive than that single issue, and we must have a procedure that complies with Board Policy and the USG Academic &amp; Student Affairs Handbook.</w:t>
      </w:r>
    </w:p>
    <w:p w:rsidR="007244F3" w:rsidRPr="00086BF5" w:rsidRDefault="007244F3" w:rsidP="007244F3">
      <w:pPr>
        <w:pStyle w:val="ListParagraph"/>
        <w:numPr>
          <w:ilvl w:val="0"/>
          <w:numId w:val="12"/>
        </w:numPr>
        <w:jc w:val="both"/>
        <w:rPr>
          <w:lang w:val="en"/>
        </w:rPr>
      </w:pPr>
      <w:r w:rsidRPr="00A329E7">
        <w:rPr>
          <w:b/>
          <w:smallCaps/>
          <w:u w:val="single"/>
          <w:lang w:val="en"/>
        </w:rPr>
        <w:t xml:space="preserve">Summer 2014 </w:t>
      </w:r>
      <w:r w:rsidR="00194744" w:rsidRPr="00A329E7">
        <w:rPr>
          <w:b/>
          <w:smallCaps/>
          <w:u w:val="single"/>
          <w:lang w:val="en"/>
        </w:rPr>
        <w:t>(</w:t>
      </w:r>
      <w:r w:rsidR="00086BF5" w:rsidRPr="00A329E7">
        <w:rPr>
          <w:b/>
          <w:smallCaps/>
          <w:u w:val="single"/>
          <w:lang w:val="en"/>
        </w:rPr>
        <w:t>C</w:t>
      </w:r>
      <w:r w:rsidRPr="00A329E7">
        <w:rPr>
          <w:b/>
          <w:smallCaps/>
          <w:u w:val="single"/>
          <w:lang w:val="en"/>
        </w:rPr>
        <w:t xml:space="preserve">hange in </w:t>
      </w:r>
      <w:r w:rsidR="00086BF5" w:rsidRPr="00A329E7">
        <w:rPr>
          <w:b/>
          <w:smallCaps/>
          <w:u w:val="single"/>
          <w:lang w:val="en"/>
        </w:rPr>
        <w:t>P</w:t>
      </w:r>
      <w:r w:rsidRPr="00A329E7">
        <w:rPr>
          <w:b/>
          <w:smallCaps/>
          <w:u w:val="single"/>
          <w:lang w:val="en"/>
        </w:rPr>
        <w:t>ractice</w:t>
      </w:r>
      <w:r w:rsidR="00194744" w:rsidRPr="00A329E7">
        <w:rPr>
          <w:b/>
          <w:smallCaps/>
          <w:u w:val="single"/>
          <w:lang w:val="en"/>
        </w:rPr>
        <w:t>)</w:t>
      </w:r>
      <w:r w:rsidRPr="00086BF5">
        <w:rPr>
          <w:lang w:val="en"/>
        </w:rPr>
        <w:t xml:space="preserve"> We will move to three four week terms of equal class meeting times, which will allow students to take more than one class during Maymester; per our class meeting time procedure codified early this year, deans may grant permission to offer classes "off-schedule</w:t>
      </w:r>
      <w:r w:rsidR="00086BF5">
        <w:rPr>
          <w:lang w:val="en"/>
        </w:rPr>
        <w:t>.</w:t>
      </w:r>
      <w:r w:rsidRPr="00086BF5">
        <w:rPr>
          <w:lang w:val="en"/>
        </w:rPr>
        <w:t>"</w:t>
      </w:r>
    </w:p>
    <w:p w:rsidR="00CE7E9E" w:rsidRDefault="007244F3" w:rsidP="00086BF5">
      <w:pPr>
        <w:pStyle w:val="ListParagraph"/>
        <w:numPr>
          <w:ilvl w:val="0"/>
          <w:numId w:val="12"/>
        </w:numPr>
        <w:jc w:val="both"/>
        <w:rPr>
          <w:lang w:val="en"/>
        </w:rPr>
      </w:pPr>
      <w:r w:rsidRPr="00A329E7">
        <w:rPr>
          <w:b/>
          <w:smallCaps/>
          <w:u w:val="single"/>
          <w:lang w:val="en"/>
        </w:rPr>
        <w:t xml:space="preserve">Midterm Classroom Behavior Feedback </w:t>
      </w:r>
      <w:r w:rsidR="00194744" w:rsidRPr="00A329E7">
        <w:rPr>
          <w:b/>
          <w:smallCaps/>
          <w:u w:val="single"/>
          <w:lang w:val="en"/>
        </w:rPr>
        <w:t>(</w:t>
      </w:r>
      <w:r w:rsidR="00086BF5" w:rsidRPr="00A329E7">
        <w:rPr>
          <w:b/>
          <w:smallCaps/>
          <w:u w:val="single"/>
          <w:lang w:val="en"/>
        </w:rPr>
        <w:t>C</w:t>
      </w:r>
      <w:r w:rsidRPr="00A329E7">
        <w:rPr>
          <w:b/>
          <w:smallCaps/>
          <w:u w:val="single"/>
          <w:lang w:val="en"/>
        </w:rPr>
        <w:t xml:space="preserve">hange in </w:t>
      </w:r>
      <w:r w:rsidR="00086BF5" w:rsidRPr="00A329E7">
        <w:rPr>
          <w:b/>
          <w:smallCaps/>
          <w:u w:val="single"/>
          <w:lang w:val="en"/>
        </w:rPr>
        <w:t>P</w:t>
      </w:r>
      <w:r w:rsidRPr="00A329E7">
        <w:rPr>
          <w:b/>
          <w:smallCaps/>
          <w:u w:val="single"/>
          <w:lang w:val="en"/>
        </w:rPr>
        <w:t>ractice</w:t>
      </w:r>
      <w:r w:rsidR="00194744" w:rsidRPr="00A329E7">
        <w:rPr>
          <w:b/>
          <w:smallCaps/>
          <w:u w:val="single"/>
          <w:lang w:val="en"/>
        </w:rPr>
        <w:t>)</w:t>
      </w:r>
      <w:r w:rsidR="00086BF5" w:rsidRPr="00086BF5">
        <w:rPr>
          <w:lang w:val="en"/>
        </w:rPr>
        <w:t xml:space="preserve"> </w:t>
      </w:r>
      <w:r w:rsidRPr="00086BF5">
        <w:rPr>
          <w:lang w:val="en"/>
        </w:rPr>
        <w:t>Instead of S and U, we will offer MS (satisfactory), MA (attendance), MG (grade), MP (participation), and MM (multiple concerns). This will help our student success center and other staff better and more quickly respond to students' behavior that may indicate academic or other concerns</w:t>
      </w:r>
    </w:p>
    <w:p w:rsidR="00B417E5" w:rsidRPr="00B417E5" w:rsidRDefault="00B417E5" w:rsidP="00086BF5">
      <w:pPr>
        <w:pStyle w:val="ListParagraph"/>
        <w:numPr>
          <w:ilvl w:val="0"/>
          <w:numId w:val="12"/>
        </w:numPr>
        <w:jc w:val="both"/>
        <w:rPr>
          <w:lang w:val="en"/>
        </w:rPr>
      </w:pPr>
      <w:r w:rsidRPr="00A329E7">
        <w:rPr>
          <w:b/>
          <w:smallCaps/>
          <w:u w:val="single"/>
        </w:rPr>
        <w:t>Questions?</w:t>
      </w:r>
      <w:r w:rsidRPr="00D4253D">
        <w:t xml:space="preserve"> I am happy to take any questions you might have</w:t>
      </w:r>
    </w:p>
    <w:p w:rsidR="00B417E5" w:rsidRPr="009B4ECC" w:rsidRDefault="00B417E5" w:rsidP="002E344B">
      <w:pPr>
        <w:ind w:left="720"/>
        <w:jc w:val="both"/>
        <w:rPr>
          <w:smallCaps/>
          <w:u w:val="single"/>
        </w:rPr>
      </w:pPr>
      <w:r w:rsidRPr="009B4ECC">
        <w:rPr>
          <w:b/>
          <w:smallCaps/>
          <w:u w:val="single"/>
        </w:rPr>
        <w:lastRenderedPageBreak/>
        <w:t>Practices</w:t>
      </w:r>
    </w:p>
    <w:p w:rsidR="00B417E5" w:rsidRPr="00034D97" w:rsidRDefault="00B417E5" w:rsidP="002E344B">
      <w:pPr>
        <w:ind w:left="1080"/>
        <w:jc w:val="both"/>
        <w:rPr>
          <w:sz w:val="22"/>
          <w:szCs w:val="22"/>
        </w:rPr>
      </w:pPr>
      <w:r w:rsidRPr="00034D97">
        <w:rPr>
          <w:sz w:val="22"/>
          <w:szCs w:val="22"/>
          <w:u w:val="single"/>
        </w:rPr>
        <w:t>Question</w:t>
      </w:r>
      <w:r w:rsidR="009B4ECC" w:rsidRPr="00034D97">
        <w:rPr>
          <w:sz w:val="22"/>
          <w:szCs w:val="22"/>
        </w:rPr>
        <w:t xml:space="preserve"> Where do those practices go to in the handbook?</w:t>
      </w:r>
    </w:p>
    <w:p w:rsidR="009B4ECC" w:rsidRPr="00034D97" w:rsidRDefault="00B417E5" w:rsidP="002E344B">
      <w:pPr>
        <w:ind w:left="1080"/>
        <w:jc w:val="both"/>
        <w:rPr>
          <w:sz w:val="22"/>
          <w:szCs w:val="22"/>
        </w:rPr>
      </w:pPr>
      <w:r w:rsidRPr="00034D97">
        <w:rPr>
          <w:sz w:val="22"/>
          <w:szCs w:val="22"/>
          <w:u w:val="single"/>
        </w:rPr>
        <w:t>Answer</w:t>
      </w:r>
      <w:r w:rsidR="009B4ECC" w:rsidRPr="00034D97">
        <w:rPr>
          <w:sz w:val="22"/>
          <w:szCs w:val="22"/>
        </w:rPr>
        <w:t xml:space="preserve"> Presently, we have practices for both of them</w:t>
      </w:r>
      <w:r w:rsidR="00EA74A1" w:rsidRPr="00034D97">
        <w:rPr>
          <w:sz w:val="22"/>
          <w:szCs w:val="22"/>
        </w:rPr>
        <w:t>:</w:t>
      </w:r>
      <w:r w:rsidR="009B4ECC" w:rsidRPr="00034D97">
        <w:rPr>
          <w:sz w:val="22"/>
          <w:szCs w:val="22"/>
        </w:rPr>
        <w:t xml:space="preserve"> summer schedule and midterm grades. What I am doing is drafting a procedure </w:t>
      </w:r>
      <w:r w:rsidR="00EA74A1" w:rsidRPr="00034D97">
        <w:rPr>
          <w:sz w:val="22"/>
          <w:szCs w:val="22"/>
        </w:rPr>
        <w:t xml:space="preserve">for each </w:t>
      </w:r>
      <w:r w:rsidR="009B4ECC" w:rsidRPr="00034D97">
        <w:rPr>
          <w:sz w:val="22"/>
          <w:szCs w:val="22"/>
        </w:rPr>
        <w:t>to replace our current practice. A practice is something that we do but do not document. Essentially, I will issue memos to the University Registrar detailing these new procedures and these memos will be added to the PPPM, the Policies, Pro</w:t>
      </w:r>
      <w:r w:rsidR="00EA74A1" w:rsidRPr="00034D97">
        <w:rPr>
          <w:sz w:val="22"/>
          <w:szCs w:val="22"/>
        </w:rPr>
        <w:t>cedures and Practices Manual.</w:t>
      </w:r>
    </w:p>
    <w:p w:rsidR="009B4ECC" w:rsidRPr="00034D97" w:rsidRDefault="009B4ECC" w:rsidP="002E344B">
      <w:pPr>
        <w:ind w:left="1080"/>
        <w:jc w:val="both"/>
        <w:rPr>
          <w:sz w:val="22"/>
          <w:szCs w:val="22"/>
        </w:rPr>
      </w:pPr>
      <w:r w:rsidRPr="00034D97">
        <w:rPr>
          <w:sz w:val="22"/>
          <w:szCs w:val="22"/>
          <w:u w:val="single"/>
        </w:rPr>
        <w:t>Question</w:t>
      </w:r>
      <w:r w:rsidRPr="00034D97">
        <w:rPr>
          <w:sz w:val="22"/>
          <w:szCs w:val="22"/>
        </w:rPr>
        <w:t xml:space="preserve"> So that means that it won’t come up for senate vote, it’s already decided as far the midterm grade</w:t>
      </w:r>
      <w:r w:rsidR="00EA74A1" w:rsidRPr="00034D97">
        <w:rPr>
          <w:sz w:val="22"/>
          <w:szCs w:val="22"/>
        </w:rPr>
        <w:t xml:space="preserve"> reporting?</w:t>
      </w:r>
    </w:p>
    <w:p w:rsidR="00EA74A1" w:rsidRPr="00034D97" w:rsidRDefault="00EA74A1" w:rsidP="002E344B">
      <w:pPr>
        <w:ind w:left="1080"/>
        <w:jc w:val="both"/>
        <w:rPr>
          <w:sz w:val="22"/>
          <w:szCs w:val="22"/>
        </w:rPr>
      </w:pPr>
      <w:r w:rsidRPr="00034D97">
        <w:rPr>
          <w:sz w:val="22"/>
          <w:szCs w:val="22"/>
          <w:u w:val="single"/>
        </w:rPr>
        <w:t>Answer</w:t>
      </w:r>
      <w:r w:rsidRPr="00034D97">
        <w:rPr>
          <w:sz w:val="22"/>
          <w:szCs w:val="22"/>
        </w:rPr>
        <w:t xml:space="preserve"> Right. Those did go through APC, basically for feedback on how to best structure this. Several of the USG institutions have procedures on this. Georgia Southern has sixteen different midterm grades. We will start an informational campaign to help faculty who need to do this midterm grade reporting and develop this to provide academic advisors good feedback so that they can facilitate interventions with advisees that will hopefully increase student academic success.</w:t>
      </w:r>
    </w:p>
    <w:p w:rsidR="00E42FCC" w:rsidRPr="00496C6E" w:rsidRDefault="00E42FCC" w:rsidP="00AC17A7">
      <w:pPr>
        <w:pStyle w:val="NormalWeb"/>
        <w:spacing w:before="240" w:beforeAutospacing="0" w:after="0" w:afterAutospacing="0" w:line="240" w:lineRule="atLeast"/>
        <w:jc w:val="both"/>
        <w:rPr>
          <w:rStyle w:val="Strong"/>
          <w:b w:val="0"/>
          <w:bCs w:val="0"/>
          <w:lang w:val="en"/>
        </w:rPr>
      </w:pPr>
      <w:r w:rsidRPr="00BE6A2E">
        <w:rPr>
          <w:b/>
          <w:bCs/>
          <w:smallCaps/>
          <w:u w:val="single"/>
          <w:lang w:val="en"/>
        </w:rPr>
        <w:t>Unfinished Business</w:t>
      </w:r>
      <w:r w:rsidRPr="00AC17A7">
        <w:rPr>
          <w:lang w:val="en"/>
        </w:rPr>
        <w:t>:</w:t>
      </w:r>
      <w:r w:rsidR="00AC17A7">
        <w:rPr>
          <w:lang w:val="en"/>
        </w:rPr>
        <w:t xml:space="preserve"> </w:t>
      </w:r>
      <w:r w:rsidR="00496C6E">
        <w:rPr>
          <w:lang w:val="en"/>
        </w:rPr>
        <w:t xml:space="preserve">There was one item of unfinished business. Catherine Whelan indicated that </w:t>
      </w:r>
      <w:r w:rsidR="00496C6E">
        <w:rPr>
          <w:rStyle w:val="Strong"/>
          <w:b w:val="0"/>
          <w:lang w:val="en"/>
        </w:rPr>
        <w:t>Toi Franks will now provide an update on communication in the classroom.</w:t>
      </w:r>
      <w:r w:rsidR="00A329E7">
        <w:rPr>
          <w:rStyle w:val="Strong"/>
          <w:b w:val="0"/>
          <w:lang w:val="en"/>
        </w:rPr>
        <w:t xml:space="preserve"> A sample phone was used as a visual aid during the presentation.</w:t>
      </w:r>
    </w:p>
    <w:p w:rsidR="00496C6E" w:rsidRDefault="00496C6E" w:rsidP="00496C6E">
      <w:pPr>
        <w:pStyle w:val="NormalWeb"/>
        <w:numPr>
          <w:ilvl w:val="0"/>
          <w:numId w:val="37"/>
        </w:numPr>
        <w:spacing w:before="0" w:beforeAutospacing="0" w:after="0" w:afterAutospacing="0" w:line="240" w:lineRule="atLeast"/>
        <w:jc w:val="both"/>
        <w:rPr>
          <w:rStyle w:val="Strong"/>
          <w:b w:val="0"/>
          <w:lang w:val="en"/>
        </w:rPr>
      </w:pPr>
      <w:r w:rsidRPr="00FE7F9D">
        <w:rPr>
          <w:rStyle w:val="Strong"/>
          <w:smallCaps/>
          <w:u w:val="single"/>
          <w:lang w:val="en"/>
        </w:rPr>
        <w:t>Communication in the Classroom Follow-Up</w:t>
      </w:r>
      <w:r>
        <w:rPr>
          <w:rStyle w:val="Strong"/>
          <w:b w:val="0"/>
          <w:lang w:val="en"/>
        </w:rPr>
        <w:t xml:space="preserve"> – Toi Franks</w:t>
      </w:r>
    </w:p>
    <w:p w:rsidR="00496C6E" w:rsidRDefault="00130192" w:rsidP="00130192">
      <w:pPr>
        <w:pStyle w:val="NormalWeb"/>
        <w:numPr>
          <w:ilvl w:val="1"/>
          <w:numId w:val="37"/>
        </w:numPr>
        <w:spacing w:before="0" w:beforeAutospacing="0" w:after="0" w:afterAutospacing="0" w:line="240" w:lineRule="atLeast"/>
        <w:jc w:val="both"/>
        <w:rPr>
          <w:rStyle w:val="Strong"/>
          <w:b w:val="0"/>
          <w:lang w:val="en"/>
        </w:rPr>
      </w:pPr>
      <w:r w:rsidRPr="00130192">
        <w:rPr>
          <w:rStyle w:val="Strong"/>
          <w:b w:val="0"/>
          <w:lang w:val="en"/>
        </w:rPr>
        <w:t xml:space="preserve">During the spring break, VOIP </w:t>
      </w:r>
      <w:r>
        <w:rPr>
          <w:rStyle w:val="Strong"/>
          <w:b w:val="0"/>
          <w:lang w:val="en"/>
        </w:rPr>
        <w:t xml:space="preserve">(Voice Over Internet Protocol) </w:t>
      </w:r>
      <w:r w:rsidRPr="00130192">
        <w:rPr>
          <w:rStyle w:val="Strong"/>
          <w:b w:val="0"/>
          <w:lang w:val="en"/>
        </w:rPr>
        <w:t>phones will ma</w:t>
      </w:r>
      <w:r>
        <w:rPr>
          <w:rStyle w:val="Strong"/>
          <w:b w:val="0"/>
          <w:lang w:val="en"/>
        </w:rPr>
        <w:t xml:space="preserve">ke their way to the classroom. </w:t>
      </w:r>
      <w:r w:rsidRPr="00130192">
        <w:rPr>
          <w:rStyle w:val="Strong"/>
          <w:b w:val="0"/>
          <w:lang w:val="en"/>
        </w:rPr>
        <w:t>There are a tota</w:t>
      </w:r>
      <w:r>
        <w:rPr>
          <w:rStyle w:val="Strong"/>
          <w:b w:val="0"/>
          <w:lang w:val="en"/>
        </w:rPr>
        <w:t xml:space="preserve">l of 173 classrooms to supply. </w:t>
      </w:r>
      <w:r w:rsidRPr="00130192">
        <w:rPr>
          <w:rStyle w:val="Strong"/>
          <w:b w:val="0"/>
          <w:lang w:val="en"/>
        </w:rPr>
        <w:t>Arts &amp; Science</w:t>
      </w:r>
      <w:r>
        <w:rPr>
          <w:rStyle w:val="Strong"/>
          <w:b w:val="0"/>
          <w:lang w:val="en"/>
        </w:rPr>
        <w:t>s</w:t>
      </w:r>
      <w:r w:rsidRPr="00130192">
        <w:rPr>
          <w:rStyle w:val="Strong"/>
          <w:b w:val="0"/>
          <w:lang w:val="en"/>
        </w:rPr>
        <w:t xml:space="preserve"> is the first </w:t>
      </w:r>
      <w:r>
        <w:rPr>
          <w:rStyle w:val="Strong"/>
          <w:b w:val="0"/>
          <w:lang w:val="en"/>
        </w:rPr>
        <w:t>building to make the transition</w:t>
      </w:r>
      <w:r w:rsidR="000226B3">
        <w:rPr>
          <w:rStyle w:val="Strong"/>
          <w:b w:val="0"/>
          <w:lang w:val="en"/>
        </w:rPr>
        <w:t>.</w:t>
      </w:r>
    </w:p>
    <w:p w:rsidR="000226B3" w:rsidRDefault="000226B3" w:rsidP="00496C6E">
      <w:pPr>
        <w:pStyle w:val="NormalWeb"/>
        <w:numPr>
          <w:ilvl w:val="1"/>
          <w:numId w:val="37"/>
        </w:numPr>
        <w:spacing w:before="0" w:beforeAutospacing="0" w:after="0" w:afterAutospacing="0" w:line="240" w:lineRule="atLeast"/>
        <w:jc w:val="both"/>
        <w:rPr>
          <w:rStyle w:val="Strong"/>
          <w:b w:val="0"/>
          <w:lang w:val="en"/>
        </w:rPr>
      </w:pPr>
      <w:r>
        <w:rPr>
          <w:rStyle w:val="Strong"/>
          <w:b w:val="0"/>
          <w:lang w:val="en"/>
        </w:rPr>
        <w:t>This phone will have only two functional buttons</w:t>
      </w:r>
      <w:r w:rsidR="00E44C63">
        <w:rPr>
          <w:rStyle w:val="Strong"/>
          <w:b w:val="0"/>
          <w:lang w:val="en"/>
        </w:rPr>
        <w:t>.</w:t>
      </w:r>
    </w:p>
    <w:p w:rsidR="000226B3" w:rsidRDefault="00130192" w:rsidP="00130192">
      <w:pPr>
        <w:pStyle w:val="NormalWeb"/>
        <w:numPr>
          <w:ilvl w:val="2"/>
          <w:numId w:val="37"/>
        </w:numPr>
        <w:spacing w:before="0" w:beforeAutospacing="0" w:after="0" w:afterAutospacing="0" w:line="240" w:lineRule="atLeast"/>
        <w:jc w:val="both"/>
        <w:rPr>
          <w:rStyle w:val="Strong"/>
          <w:b w:val="0"/>
          <w:lang w:val="en"/>
        </w:rPr>
      </w:pPr>
      <w:r w:rsidRPr="00130192">
        <w:rPr>
          <w:rStyle w:val="Strong"/>
          <w:b w:val="0"/>
          <w:lang w:val="en"/>
        </w:rPr>
        <w:t>SERV</w:t>
      </w:r>
      <w:r>
        <w:rPr>
          <w:rStyle w:val="Strong"/>
          <w:b w:val="0"/>
          <w:lang w:val="en"/>
        </w:rPr>
        <w:t xml:space="preserve"> </w:t>
      </w:r>
      <w:r w:rsidRPr="00130192">
        <w:rPr>
          <w:rStyle w:val="Strong"/>
          <w:b w:val="0"/>
          <w:lang w:val="en"/>
        </w:rPr>
        <w:t>will be direct, as soon as the handset is picked up SERV</w:t>
      </w:r>
      <w:r>
        <w:rPr>
          <w:rStyle w:val="Strong"/>
          <w:b w:val="0"/>
          <w:lang w:val="en"/>
        </w:rPr>
        <w:t xml:space="preserve"> (x7378)</w:t>
      </w:r>
      <w:r w:rsidRPr="00130192">
        <w:rPr>
          <w:rStyle w:val="Strong"/>
          <w:b w:val="0"/>
          <w:lang w:val="en"/>
        </w:rPr>
        <w:t xml:space="preserve"> is called (first button on phone</w:t>
      </w:r>
      <w:r>
        <w:rPr>
          <w:rStyle w:val="Strong"/>
          <w:b w:val="0"/>
          <w:lang w:val="en"/>
        </w:rPr>
        <w:t>). With this line, you will be able to</w:t>
      </w:r>
      <w:r w:rsidR="000226B3">
        <w:rPr>
          <w:rStyle w:val="Strong"/>
          <w:b w:val="0"/>
          <w:lang w:val="en"/>
        </w:rPr>
        <w:t xml:space="preserve"> obtain technical assistance with the </w:t>
      </w:r>
      <w:r w:rsidR="003856F0">
        <w:rPr>
          <w:rStyle w:val="Strong"/>
          <w:b w:val="0"/>
          <w:lang w:val="en"/>
        </w:rPr>
        <w:t xml:space="preserve">instructional </w:t>
      </w:r>
      <w:r w:rsidR="000226B3">
        <w:rPr>
          <w:rStyle w:val="Strong"/>
          <w:b w:val="0"/>
          <w:lang w:val="en"/>
        </w:rPr>
        <w:t>technology</w:t>
      </w:r>
      <w:r w:rsidR="003856F0">
        <w:rPr>
          <w:rStyle w:val="Strong"/>
          <w:b w:val="0"/>
          <w:lang w:val="en"/>
        </w:rPr>
        <w:t xml:space="preserve"> that is present in the classroom.</w:t>
      </w:r>
    </w:p>
    <w:p w:rsidR="003856F0" w:rsidRPr="003856F0" w:rsidRDefault="00130192" w:rsidP="00130192">
      <w:pPr>
        <w:pStyle w:val="NormalWeb"/>
        <w:numPr>
          <w:ilvl w:val="2"/>
          <w:numId w:val="37"/>
        </w:numPr>
        <w:spacing w:before="0" w:beforeAutospacing="0" w:after="0" w:afterAutospacing="0" w:line="240" w:lineRule="atLeast"/>
        <w:jc w:val="both"/>
        <w:rPr>
          <w:rStyle w:val="Strong"/>
          <w:b w:val="0"/>
          <w:lang w:val="en"/>
        </w:rPr>
      </w:pPr>
      <w:r>
        <w:rPr>
          <w:rStyle w:val="Strong"/>
          <w:b w:val="0"/>
          <w:lang w:val="en"/>
        </w:rPr>
        <w:t xml:space="preserve">To dial into Public Safety (x4054), press the second button. This </w:t>
      </w:r>
      <w:r w:rsidR="000226B3">
        <w:rPr>
          <w:rStyle w:val="Strong"/>
          <w:b w:val="0"/>
          <w:lang w:val="en"/>
        </w:rPr>
        <w:t xml:space="preserve">direct line to Public Safety </w:t>
      </w:r>
      <w:r>
        <w:rPr>
          <w:rStyle w:val="Strong"/>
          <w:b w:val="0"/>
          <w:lang w:val="en"/>
        </w:rPr>
        <w:t>could be used</w:t>
      </w:r>
      <w:r w:rsidR="003856F0">
        <w:rPr>
          <w:rStyle w:val="Strong"/>
          <w:b w:val="0"/>
          <w:lang w:val="en"/>
        </w:rPr>
        <w:t xml:space="preserve"> in the event of an emergency</w:t>
      </w:r>
      <w:r>
        <w:rPr>
          <w:rStyle w:val="Strong"/>
          <w:b w:val="0"/>
          <w:lang w:val="en"/>
        </w:rPr>
        <w:t>. Wh</w:t>
      </w:r>
      <w:r w:rsidR="003856F0">
        <w:rPr>
          <w:rStyle w:val="Strong"/>
          <w:b w:val="0"/>
          <w:lang w:val="en"/>
        </w:rPr>
        <w:t>en initiated</w:t>
      </w:r>
      <w:r>
        <w:rPr>
          <w:rStyle w:val="Strong"/>
          <w:b w:val="0"/>
          <w:lang w:val="en"/>
        </w:rPr>
        <w:t>,</w:t>
      </w:r>
      <w:r w:rsidR="003856F0">
        <w:rPr>
          <w:rStyle w:val="Strong"/>
          <w:b w:val="0"/>
          <w:lang w:val="en"/>
        </w:rPr>
        <w:t xml:space="preserve"> </w:t>
      </w:r>
      <w:r>
        <w:rPr>
          <w:rStyle w:val="Strong"/>
          <w:b w:val="0"/>
          <w:lang w:val="en"/>
        </w:rPr>
        <w:t>P</w:t>
      </w:r>
      <w:r w:rsidR="003856F0" w:rsidRPr="003856F0">
        <w:rPr>
          <w:rStyle w:val="Strong"/>
          <w:b w:val="0"/>
          <w:lang w:val="en"/>
        </w:rPr>
        <w:t xml:space="preserve">ublic </w:t>
      </w:r>
      <w:r>
        <w:rPr>
          <w:rStyle w:val="Strong"/>
          <w:b w:val="0"/>
          <w:lang w:val="en"/>
        </w:rPr>
        <w:t>S</w:t>
      </w:r>
      <w:r w:rsidR="003856F0" w:rsidRPr="003856F0">
        <w:rPr>
          <w:rStyle w:val="Strong"/>
          <w:b w:val="0"/>
          <w:lang w:val="en"/>
        </w:rPr>
        <w:t>afety will be able to “listen in”</w:t>
      </w:r>
      <w:r w:rsidR="003856F0">
        <w:rPr>
          <w:rStyle w:val="Strong"/>
          <w:b w:val="0"/>
          <w:lang w:val="en"/>
        </w:rPr>
        <w:t xml:space="preserve"> and hear what is happening in the classroom.</w:t>
      </w:r>
      <w:r w:rsidR="00BB71EA">
        <w:rPr>
          <w:rStyle w:val="Strong"/>
          <w:b w:val="0"/>
          <w:lang w:val="en"/>
        </w:rPr>
        <w:t xml:space="preserve"> </w:t>
      </w:r>
    </w:p>
    <w:p w:rsidR="000226B3" w:rsidRDefault="003A05B8" w:rsidP="000226B3">
      <w:pPr>
        <w:pStyle w:val="NormalWeb"/>
        <w:numPr>
          <w:ilvl w:val="1"/>
          <w:numId w:val="37"/>
        </w:numPr>
        <w:spacing w:before="0" w:beforeAutospacing="0" w:after="0" w:afterAutospacing="0" w:line="240" w:lineRule="atLeast"/>
        <w:jc w:val="both"/>
        <w:rPr>
          <w:rStyle w:val="Strong"/>
          <w:b w:val="0"/>
          <w:lang w:val="en"/>
        </w:rPr>
      </w:pPr>
      <w:r>
        <w:rPr>
          <w:rStyle w:val="Strong"/>
          <w:b w:val="0"/>
          <w:lang w:val="en"/>
        </w:rPr>
        <w:t xml:space="preserve">This phone will </w:t>
      </w:r>
      <w:r w:rsidR="003856F0">
        <w:rPr>
          <w:rStyle w:val="Strong"/>
          <w:b w:val="0"/>
          <w:lang w:val="en"/>
        </w:rPr>
        <w:t xml:space="preserve">also </w:t>
      </w:r>
      <w:r>
        <w:rPr>
          <w:rStyle w:val="Strong"/>
          <w:b w:val="0"/>
          <w:lang w:val="en"/>
        </w:rPr>
        <w:t xml:space="preserve">receive </w:t>
      </w:r>
      <w:r w:rsidR="003856F0">
        <w:rPr>
          <w:rStyle w:val="Strong"/>
          <w:b w:val="0"/>
          <w:lang w:val="en"/>
        </w:rPr>
        <w:t xml:space="preserve">all </w:t>
      </w:r>
      <w:r w:rsidRPr="00A329E7">
        <w:rPr>
          <w:rStyle w:val="Strong"/>
          <w:b w:val="0"/>
          <w:i/>
          <w:lang w:val="en"/>
        </w:rPr>
        <w:t xml:space="preserve">Emergency </w:t>
      </w:r>
      <w:r w:rsidR="003856F0" w:rsidRPr="00A329E7">
        <w:rPr>
          <w:rStyle w:val="Strong"/>
          <w:b w:val="0"/>
          <w:i/>
          <w:lang w:val="en"/>
        </w:rPr>
        <w:t>Alert Notifications</w:t>
      </w:r>
      <w:r w:rsidR="003856F0">
        <w:rPr>
          <w:rStyle w:val="Strong"/>
          <w:b w:val="0"/>
          <w:lang w:val="en"/>
        </w:rPr>
        <w:t>.</w:t>
      </w:r>
    </w:p>
    <w:p w:rsidR="00A329E7" w:rsidRPr="00A329E7" w:rsidRDefault="00A329E7" w:rsidP="00A329E7">
      <w:pPr>
        <w:pStyle w:val="NormalWeb"/>
        <w:numPr>
          <w:ilvl w:val="0"/>
          <w:numId w:val="37"/>
        </w:numPr>
        <w:spacing w:before="0" w:beforeAutospacing="0" w:after="0" w:afterAutospacing="0" w:line="240" w:lineRule="atLeast"/>
        <w:jc w:val="both"/>
        <w:rPr>
          <w:rStyle w:val="Strong"/>
          <w:b w:val="0"/>
          <w:lang w:val="en"/>
        </w:rPr>
      </w:pPr>
      <w:r>
        <w:rPr>
          <w:rStyle w:val="Strong"/>
          <w:smallCaps/>
          <w:u w:val="single"/>
          <w:lang w:val="en"/>
        </w:rPr>
        <w:t>Questions?</w:t>
      </w:r>
    </w:p>
    <w:p w:rsidR="009D0DB9" w:rsidRPr="00A329E7" w:rsidRDefault="009D0DB9" w:rsidP="00034D97">
      <w:pPr>
        <w:pStyle w:val="NormalWeb"/>
        <w:spacing w:before="0" w:beforeAutospacing="0" w:after="0" w:afterAutospacing="0" w:line="240" w:lineRule="atLeast"/>
        <w:ind w:left="1080"/>
        <w:jc w:val="both"/>
        <w:rPr>
          <w:rStyle w:val="Strong"/>
          <w:b w:val="0"/>
          <w:sz w:val="22"/>
          <w:szCs w:val="22"/>
          <w:lang w:val="en"/>
        </w:rPr>
      </w:pPr>
      <w:r w:rsidRPr="00A329E7">
        <w:rPr>
          <w:rStyle w:val="Strong"/>
          <w:b w:val="0"/>
          <w:sz w:val="22"/>
          <w:szCs w:val="22"/>
          <w:u w:val="single"/>
          <w:lang w:val="en"/>
        </w:rPr>
        <w:t>Question</w:t>
      </w:r>
      <w:r w:rsidRPr="00A329E7">
        <w:rPr>
          <w:rStyle w:val="Strong"/>
          <w:b w:val="0"/>
          <w:sz w:val="22"/>
          <w:szCs w:val="22"/>
          <w:lang w:val="en"/>
        </w:rPr>
        <w:t xml:space="preserve"> They don’t receive signals, do they?</w:t>
      </w:r>
    </w:p>
    <w:p w:rsidR="009D0DB9" w:rsidRPr="00A329E7" w:rsidRDefault="009D0DB9" w:rsidP="00034D97">
      <w:pPr>
        <w:pStyle w:val="NormalWeb"/>
        <w:spacing w:before="0" w:beforeAutospacing="0" w:after="0" w:afterAutospacing="0" w:line="240" w:lineRule="atLeast"/>
        <w:ind w:left="1080"/>
        <w:jc w:val="both"/>
        <w:rPr>
          <w:rStyle w:val="Strong"/>
          <w:b w:val="0"/>
          <w:sz w:val="22"/>
          <w:szCs w:val="22"/>
          <w:lang w:val="en"/>
        </w:rPr>
      </w:pPr>
      <w:r w:rsidRPr="00A329E7">
        <w:rPr>
          <w:rStyle w:val="Strong"/>
          <w:b w:val="0"/>
          <w:sz w:val="22"/>
          <w:szCs w:val="22"/>
          <w:u w:val="single"/>
          <w:lang w:val="en"/>
        </w:rPr>
        <w:t>Answer</w:t>
      </w:r>
      <w:r w:rsidRPr="00A329E7">
        <w:rPr>
          <w:rStyle w:val="Strong"/>
          <w:b w:val="0"/>
          <w:sz w:val="22"/>
          <w:szCs w:val="22"/>
          <w:lang w:val="en"/>
        </w:rPr>
        <w:t xml:space="preserve"> No they don’t receive signals. However, Public Safety can call into these phones as well. When the phone is activated, this screen will display the words </w:t>
      </w:r>
      <w:r w:rsidRPr="00A329E7">
        <w:rPr>
          <w:rStyle w:val="Strong"/>
          <w:b w:val="0"/>
          <w:i/>
          <w:sz w:val="22"/>
          <w:szCs w:val="22"/>
          <w:lang w:val="en"/>
        </w:rPr>
        <w:t>SERV</w:t>
      </w:r>
      <w:r w:rsidRPr="00A329E7">
        <w:rPr>
          <w:rStyle w:val="Strong"/>
          <w:b w:val="0"/>
          <w:sz w:val="22"/>
          <w:szCs w:val="22"/>
          <w:lang w:val="en"/>
        </w:rPr>
        <w:t xml:space="preserve"> and </w:t>
      </w:r>
      <w:r w:rsidRPr="00A329E7">
        <w:rPr>
          <w:rStyle w:val="Strong"/>
          <w:b w:val="0"/>
          <w:i/>
          <w:sz w:val="22"/>
          <w:szCs w:val="22"/>
          <w:lang w:val="en"/>
        </w:rPr>
        <w:t>Public Safety</w:t>
      </w:r>
      <w:r w:rsidRPr="00A329E7">
        <w:rPr>
          <w:rStyle w:val="Strong"/>
          <w:b w:val="0"/>
          <w:sz w:val="22"/>
          <w:szCs w:val="22"/>
          <w:lang w:val="en"/>
        </w:rPr>
        <w:t xml:space="preserve"> or </w:t>
      </w:r>
      <w:r w:rsidR="00182626" w:rsidRPr="00A329E7">
        <w:rPr>
          <w:rStyle w:val="Strong"/>
          <w:b w:val="0"/>
          <w:sz w:val="22"/>
          <w:szCs w:val="22"/>
          <w:lang w:val="en"/>
        </w:rPr>
        <w:t xml:space="preserve">the </w:t>
      </w:r>
      <w:r w:rsidRPr="00A329E7">
        <w:rPr>
          <w:rStyle w:val="Strong"/>
          <w:b w:val="0"/>
          <w:sz w:val="22"/>
          <w:szCs w:val="22"/>
          <w:lang w:val="en"/>
        </w:rPr>
        <w:t>respective phone numbers.</w:t>
      </w:r>
    </w:p>
    <w:p w:rsidR="009D0DB9" w:rsidRPr="00A329E7" w:rsidRDefault="009D0DB9" w:rsidP="00034D97">
      <w:pPr>
        <w:pStyle w:val="NormalWeb"/>
        <w:spacing w:before="0" w:beforeAutospacing="0" w:after="0" w:afterAutospacing="0" w:line="240" w:lineRule="atLeast"/>
        <w:ind w:left="1080"/>
        <w:jc w:val="both"/>
        <w:rPr>
          <w:rStyle w:val="Strong"/>
          <w:b w:val="0"/>
          <w:sz w:val="22"/>
          <w:szCs w:val="22"/>
          <w:lang w:val="en"/>
        </w:rPr>
      </w:pPr>
      <w:r w:rsidRPr="00A329E7">
        <w:rPr>
          <w:rStyle w:val="Strong"/>
          <w:b w:val="0"/>
          <w:sz w:val="22"/>
          <w:szCs w:val="22"/>
          <w:u w:val="single"/>
          <w:lang w:val="en"/>
        </w:rPr>
        <w:t>Question</w:t>
      </w:r>
      <w:r w:rsidR="002E344B">
        <w:rPr>
          <w:rStyle w:val="Strong"/>
          <w:b w:val="0"/>
          <w:sz w:val="22"/>
          <w:szCs w:val="22"/>
          <w:lang w:val="en"/>
        </w:rPr>
        <w:t xml:space="preserve"> S</w:t>
      </w:r>
      <w:r w:rsidRPr="00A329E7">
        <w:rPr>
          <w:rStyle w:val="Strong"/>
          <w:b w:val="0"/>
          <w:sz w:val="22"/>
          <w:szCs w:val="22"/>
          <w:lang w:val="en"/>
        </w:rPr>
        <w:t xml:space="preserve">o if we need </w:t>
      </w:r>
      <w:r w:rsidR="00182626" w:rsidRPr="00A329E7">
        <w:rPr>
          <w:rStyle w:val="Strong"/>
          <w:b w:val="0"/>
          <w:sz w:val="22"/>
          <w:szCs w:val="22"/>
          <w:lang w:val="en"/>
        </w:rPr>
        <w:t xml:space="preserve">to get a hold of </w:t>
      </w:r>
      <w:r w:rsidRPr="00A329E7">
        <w:rPr>
          <w:rStyle w:val="Strong"/>
          <w:b w:val="0"/>
          <w:sz w:val="22"/>
          <w:szCs w:val="22"/>
          <w:lang w:val="en"/>
        </w:rPr>
        <w:t xml:space="preserve">SERV, we </w:t>
      </w:r>
      <w:r w:rsidR="00182626" w:rsidRPr="00A329E7">
        <w:rPr>
          <w:rStyle w:val="Strong"/>
          <w:b w:val="0"/>
          <w:sz w:val="22"/>
          <w:szCs w:val="22"/>
          <w:lang w:val="en"/>
        </w:rPr>
        <w:t xml:space="preserve">just </w:t>
      </w:r>
      <w:r w:rsidRPr="00A329E7">
        <w:rPr>
          <w:rStyle w:val="Strong"/>
          <w:b w:val="0"/>
          <w:sz w:val="22"/>
          <w:szCs w:val="22"/>
          <w:lang w:val="en"/>
        </w:rPr>
        <w:t>dial Public Safety?</w:t>
      </w:r>
    </w:p>
    <w:p w:rsidR="009D0DB9" w:rsidRPr="00A329E7" w:rsidRDefault="009D0DB9" w:rsidP="00034D97">
      <w:pPr>
        <w:pStyle w:val="NormalWeb"/>
        <w:spacing w:before="0" w:beforeAutospacing="0" w:after="0" w:afterAutospacing="0" w:line="240" w:lineRule="atLeast"/>
        <w:ind w:left="1080"/>
        <w:jc w:val="both"/>
        <w:rPr>
          <w:rStyle w:val="Strong"/>
          <w:b w:val="0"/>
          <w:sz w:val="22"/>
          <w:szCs w:val="22"/>
          <w:lang w:val="en"/>
        </w:rPr>
      </w:pPr>
      <w:r w:rsidRPr="00A329E7">
        <w:rPr>
          <w:rStyle w:val="Strong"/>
          <w:b w:val="0"/>
          <w:sz w:val="22"/>
          <w:szCs w:val="22"/>
          <w:u w:val="single"/>
          <w:lang w:val="en"/>
        </w:rPr>
        <w:t>Answer</w:t>
      </w:r>
      <w:r w:rsidRPr="00A329E7">
        <w:rPr>
          <w:rStyle w:val="Strong"/>
          <w:b w:val="0"/>
          <w:sz w:val="22"/>
          <w:szCs w:val="22"/>
          <w:lang w:val="en"/>
        </w:rPr>
        <w:t xml:space="preserve"> Let’s hope not. It is likely to happen in the early stages as we are getting used to these phones.</w:t>
      </w:r>
    </w:p>
    <w:p w:rsidR="009D0DB9" w:rsidRPr="00A329E7" w:rsidRDefault="009D0DB9" w:rsidP="00034D97">
      <w:pPr>
        <w:pStyle w:val="NormalWeb"/>
        <w:spacing w:before="0" w:beforeAutospacing="0" w:after="0" w:afterAutospacing="0" w:line="240" w:lineRule="atLeast"/>
        <w:ind w:left="1080"/>
        <w:jc w:val="both"/>
        <w:rPr>
          <w:rStyle w:val="Strong"/>
          <w:b w:val="0"/>
          <w:sz w:val="22"/>
          <w:szCs w:val="22"/>
          <w:lang w:val="en"/>
        </w:rPr>
      </w:pPr>
      <w:r w:rsidRPr="00A329E7">
        <w:rPr>
          <w:rStyle w:val="Strong"/>
          <w:b w:val="0"/>
          <w:sz w:val="22"/>
          <w:szCs w:val="22"/>
          <w:u w:val="single"/>
          <w:lang w:val="en"/>
        </w:rPr>
        <w:t>Question</w:t>
      </w:r>
      <w:r w:rsidRPr="00A329E7">
        <w:rPr>
          <w:rStyle w:val="Strong"/>
          <w:b w:val="0"/>
          <w:sz w:val="22"/>
          <w:szCs w:val="22"/>
          <w:lang w:val="en"/>
        </w:rPr>
        <w:t xml:space="preserve"> When you say that when you push the Public Safety button the room is monitored, does this mean they will answer the phone? It doesn’t activate closed circuit TV in the classroom, does it?</w:t>
      </w:r>
    </w:p>
    <w:p w:rsidR="009D0DB9" w:rsidRPr="00A329E7" w:rsidRDefault="009D0DB9" w:rsidP="00034D97">
      <w:pPr>
        <w:pStyle w:val="NormalWeb"/>
        <w:spacing w:before="0" w:beforeAutospacing="0" w:after="0" w:afterAutospacing="0" w:line="240" w:lineRule="atLeast"/>
        <w:ind w:left="1080"/>
        <w:jc w:val="both"/>
        <w:rPr>
          <w:rStyle w:val="Strong"/>
          <w:b w:val="0"/>
          <w:sz w:val="22"/>
          <w:szCs w:val="22"/>
          <w:u w:val="single"/>
          <w:lang w:val="en"/>
        </w:rPr>
      </w:pPr>
      <w:r w:rsidRPr="00A329E7">
        <w:rPr>
          <w:rStyle w:val="Strong"/>
          <w:b w:val="0"/>
          <w:sz w:val="22"/>
          <w:szCs w:val="22"/>
          <w:u w:val="single"/>
          <w:lang w:val="en"/>
        </w:rPr>
        <w:t>Answer</w:t>
      </w:r>
      <w:r w:rsidRPr="00A329E7">
        <w:rPr>
          <w:rStyle w:val="Strong"/>
          <w:b w:val="0"/>
          <w:sz w:val="22"/>
          <w:szCs w:val="22"/>
          <w:lang w:val="en"/>
        </w:rPr>
        <w:t xml:space="preserve"> At present, no video surveillance is supported. When connected, Public Safety will be able to “listen in” and hear what is happening in the classroom. </w:t>
      </w:r>
      <w:r w:rsidR="00182626" w:rsidRPr="00A329E7">
        <w:rPr>
          <w:rStyle w:val="Strong"/>
          <w:b w:val="0"/>
          <w:sz w:val="22"/>
          <w:szCs w:val="22"/>
          <w:lang w:val="en"/>
        </w:rPr>
        <w:t xml:space="preserve">For example, you may need to </w:t>
      </w:r>
      <w:r w:rsidRPr="00A329E7">
        <w:rPr>
          <w:rStyle w:val="Strong"/>
          <w:b w:val="0"/>
          <w:sz w:val="22"/>
          <w:szCs w:val="22"/>
          <w:lang w:val="en"/>
        </w:rPr>
        <w:t>hide under a desk or take oth</w:t>
      </w:r>
      <w:r w:rsidR="00182626" w:rsidRPr="00A329E7">
        <w:rPr>
          <w:rStyle w:val="Strong"/>
          <w:b w:val="0"/>
          <w:sz w:val="22"/>
          <w:szCs w:val="22"/>
          <w:lang w:val="en"/>
        </w:rPr>
        <w:t xml:space="preserve">er action in the event of an emergency and you could activate this phone to give Public Safety the ability to </w:t>
      </w:r>
      <w:r w:rsidR="00E44C63">
        <w:rPr>
          <w:rStyle w:val="Strong"/>
          <w:b w:val="0"/>
          <w:sz w:val="22"/>
          <w:szCs w:val="22"/>
          <w:lang w:val="en"/>
        </w:rPr>
        <w:t>“</w:t>
      </w:r>
      <w:r w:rsidR="00182626" w:rsidRPr="00A329E7">
        <w:rPr>
          <w:rStyle w:val="Strong"/>
          <w:b w:val="0"/>
          <w:sz w:val="22"/>
          <w:szCs w:val="22"/>
          <w:lang w:val="en"/>
        </w:rPr>
        <w:t>listen in</w:t>
      </w:r>
      <w:r w:rsidRPr="00A329E7">
        <w:rPr>
          <w:rStyle w:val="Strong"/>
          <w:b w:val="0"/>
          <w:sz w:val="22"/>
          <w:szCs w:val="22"/>
          <w:lang w:val="en"/>
        </w:rPr>
        <w:t>.</w:t>
      </w:r>
      <w:r w:rsidR="00E44C63">
        <w:rPr>
          <w:rStyle w:val="Strong"/>
          <w:b w:val="0"/>
          <w:sz w:val="22"/>
          <w:szCs w:val="22"/>
          <w:lang w:val="en"/>
        </w:rPr>
        <w:t>”</w:t>
      </w:r>
    </w:p>
    <w:p w:rsidR="00182626" w:rsidRPr="00A329E7" w:rsidRDefault="00182626" w:rsidP="00034D97">
      <w:pPr>
        <w:pStyle w:val="NormalWeb"/>
        <w:spacing w:before="0" w:beforeAutospacing="0" w:after="0" w:afterAutospacing="0" w:line="240" w:lineRule="atLeast"/>
        <w:ind w:left="1080"/>
        <w:jc w:val="both"/>
        <w:rPr>
          <w:rStyle w:val="Strong"/>
          <w:b w:val="0"/>
          <w:sz w:val="22"/>
          <w:szCs w:val="22"/>
          <w:lang w:val="en"/>
        </w:rPr>
      </w:pPr>
      <w:r w:rsidRPr="00A329E7">
        <w:rPr>
          <w:rStyle w:val="Strong"/>
          <w:b w:val="0"/>
          <w:sz w:val="22"/>
          <w:szCs w:val="22"/>
          <w:u w:val="single"/>
          <w:lang w:val="en"/>
        </w:rPr>
        <w:t>Question</w:t>
      </w:r>
      <w:r w:rsidRPr="00A329E7">
        <w:rPr>
          <w:rStyle w:val="Strong"/>
          <w:b w:val="0"/>
          <w:sz w:val="22"/>
          <w:szCs w:val="22"/>
          <w:lang w:val="en"/>
        </w:rPr>
        <w:t xml:space="preserve"> Will the buttons be labeled?</w:t>
      </w:r>
    </w:p>
    <w:p w:rsidR="00182626" w:rsidRPr="00A329E7" w:rsidRDefault="00182626" w:rsidP="00034D97">
      <w:pPr>
        <w:pStyle w:val="NormalWeb"/>
        <w:spacing w:before="0" w:beforeAutospacing="0" w:after="0" w:afterAutospacing="0" w:line="240" w:lineRule="atLeast"/>
        <w:ind w:left="1080"/>
        <w:jc w:val="both"/>
        <w:rPr>
          <w:rStyle w:val="Strong"/>
          <w:b w:val="0"/>
          <w:sz w:val="22"/>
          <w:szCs w:val="22"/>
          <w:lang w:val="en"/>
        </w:rPr>
      </w:pPr>
      <w:r w:rsidRPr="00A329E7">
        <w:rPr>
          <w:rStyle w:val="Strong"/>
          <w:b w:val="0"/>
          <w:sz w:val="22"/>
          <w:szCs w:val="22"/>
          <w:u w:val="single"/>
          <w:lang w:val="en"/>
        </w:rPr>
        <w:t>Answer</w:t>
      </w:r>
      <w:r w:rsidRPr="00A329E7">
        <w:rPr>
          <w:rStyle w:val="Strong"/>
          <w:b w:val="0"/>
          <w:sz w:val="22"/>
          <w:szCs w:val="22"/>
          <w:lang w:val="en"/>
        </w:rPr>
        <w:t xml:space="preserve"> Yes, recall that these will be VOIP (Voice Over Internet Protocol) phones so the signal will be going over the network. When the phone is hooked up, this screen will display the words </w:t>
      </w:r>
      <w:r w:rsidRPr="00A329E7">
        <w:rPr>
          <w:rStyle w:val="Strong"/>
          <w:b w:val="0"/>
          <w:i/>
          <w:sz w:val="22"/>
          <w:szCs w:val="22"/>
          <w:lang w:val="en"/>
        </w:rPr>
        <w:t>SERV</w:t>
      </w:r>
      <w:r w:rsidRPr="00A329E7">
        <w:rPr>
          <w:rStyle w:val="Strong"/>
          <w:b w:val="0"/>
          <w:sz w:val="22"/>
          <w:szCs w:val="22"/>
          <w:lang w:val="en"/>
        </w:rPr>
        <w:t xml:space="preserve"> and </w:t>
      </w:r>
      <w:r w:rsidRPr="00A329E7">
        <w:rPr>
          <w:rStyle w:val="Strong"/>
          <w:b w:val="0"/>
          <w:i/>
          <w:sz w:val="22"/>
          <w:szCs w:val="22"/>
          <w:lang w:val="en"/>
        </w:rPr>
        <w:t>Public Safety</w:t>
      </w:r>
      <w:r w:rsidRPr="00A329E7">
        <w:rPr>
          <w:rStyle w:val="Strong"/>
          <w:b w:val="0"/>
          <w:sz w:val="22"/>
          <w:szCs w:val="22"/>
          <w:lang w:val="en"/>
        </w:rPr>
        <w:t xml:space="preserve"> or the</w:t>
      </w:r>
      <w:r w:rsidR="00E44C63">
        <w:rPr>
          <w:rStyle w:val="Strong"/>
          <w:b w:val="0"/>
          <w:sz w:val="22"/>
          <w:szCs w:val="22"/>
          <w:lang w:val="en"/>
        </w:rPr>
        <w:t>ir</w:t>
      </w:r>
      <w:r w:rsidRPr="00A329E7">
        <w:rPr>
          <w:rStyle w:val="Strong"/>
          <w:b w:val="0"/>
          <w:sz w:val="22"/>
          <w:szCs w:val="22"/>
          <w:lang w:val="en"/>
        </w:rPr>
        <w:t xml:space="preserve"> respective phone numbers.</w:t>
      </w:r>
    </w:p>
    <w:p w:rsidR="009B349F" w:rsidRDefault="00E42FCC" w:rsidP="00CA2D0D">
      <w:pPr>
        <w:pStyle w:val="NormalWeb"/>
        <w:spacing w:before="240" w:beforeAutospacing="0" w:after="0" w:afterAutospacing="0" w:line="240" w:lineRule="atLeast"/>
        <w:jc w:val="both"/>
        <w:rPr>
          <w:b/>
          <w:lang w:val="en"/>
        </w:rPr>
      </w:pPr>
      <w:r w:rsidRPr="00BE6A2E">
        <w:rPr>
          <w:b/>
          <w:bCs/>
          <w:smallCaps/>
          <w:u w:val="single"/>
          <w:lang w:val="en"/>
        </w:rPr>
        <w:t>New Business</w:t>
      </w:r>
      <w:r w:rsidR="00A05AED" w:rsidRPr="00AC17A7">
        <w:rPr>
          <w:lang w:val="en"/>
        </w:rPr>
        <w:t>:</w:t>
      </w:r>
    </w:p>
    <w:p w:rsidR="004E4933" w:rsidRDefault="00973426" w:rsidP="002A7D31">
      <w:pPr>
        <w:pStyle w:val="NormalWeb"/>
        <w:numPr>
          <w:ilvl w:val="0"/>
          <w:numId w:val="2"/>
        </w:numPr>
        <w:spacing w:before="0" w:beforeAutospacing="0" w:after="0" w:afterAutospacing="0" w:line="240" w:lineRule="atLeast"/>
        <w:ind w:left="720"/>
        <w:jc w:val="both"/>
        <w:rPr>
          <w:lang w:val="en"/>
        </w:rPr>
      </w:pPr>
      <w:r w:rsidRPr="0041043D">
        <w:rPr>
          <w:b/>
          <w:smallCaps/>
          <w:u w:val="single"/>
          <w:lang w:val="en"/>
        </w:rPr>
        <w:t>Attendance and the Sign-in Sheet</w:t>
      </w:r>
      <w:r>
        <w:rPr>
          <w:lang w:val="en"/>
        </w:rPr>
        <w:t xml:space="preserve"> </w:t>
      </w:r>
      <w:r w:rsidR="002D3092">
        <w:rPr>
          <w:lang w:val="en"/>
        </w:rPr>
        <w:t xml:space="preserve">Catherine Whelan </w:t>
      </w:r>
      <w:r w:rsidR="00883694">
        <w:rPr>
          <w:lang w:val="en"/>
        </w:rPr>
        <w:t xml:space="preserve">requested that each individual present </w:t>
      </w:r>
      <w:r w:rsidR="00195BB1">
        <w:rPr>
          <w:lang w:val="en"/>
        </w:rPr>
        <w:t xml:space="preserve">at the meeting </w:t>
      </w:r>
      <w:r>
        <w:rPr>
          <w:lang w:val="en"/>
        </w:rPr>
        <w:t>sign the university senator attendance sheet or guest sign-in sheet</w:t>
      </w:r>
      <w:r w:rsidR="00883694">
        <w:rPr>
          <w:lang w:val="en"/>
        </w:rPr>
        <w:t xml:space="preserve"> on their way out if they hadn’t </w:t>
      </w:r>
      <w:r w:rsidR="00195BB1">
        <w:rPr>
          <w:lang w:val="en"/>
        </w:rPr>
        <w:t xml:space="preserve">already </w:t>
      </w:r>
      <w:r w:rsidR="00F7784E">
        <w:rPr>
          <w:lang w:val="en"/>
        </w:rPr>
        <w:t>signed in</w:t>
      </w:r>
      <w:r w:rsidR="004E4933" w:rsidRPr="00F7784E">
        <w:rPr>
          <w:lang w:val="en"/>
        </w:rPr>
        <w:t>.</w:t>
      </w:r>
    </w:p>
    <w:p w:rsidR="00065DCA" w:rsidRDefault="00EF6FF3" w:rsidP="002A7D31">
      <w:pPr>
        <w:pStyle w:val="NormalWeb"/>
        <w:numPr>
          <w:ilvl w:val="0"/>
          <w:numId w:val="2"/>
        </w:numPr>
        <w:spacing w:before="0" w:beforeAutospacing="0" w:after="0" w:afterAutospacing="0" w:line="240" w:lineRule="atLeast"/>
        <w:ind w:left="720"/>
        <w:jc w:val="both"/>
        <w:rPr>
          <w:lang w:val="en"/>
        </w:rPr>
      </w:pPr>
      <w:r>
        <w:rPr>
          <w:b/>
          <w:smallCaps/>
          <w:u w:val="single"/>
          <w:lang w:val="en"/>
        </w:rPr>
        <w:lastRenderedPageBreak/>
        <w:t>Vision for the New USG Health Plan</w:t>
      </w:r>
      <w:r w:rsidR="00FB3FBA">
        <w:rPr>
          <w:lang w:val="en"/>
        </w:rPr>
        <w:t xml:space="preserve"> </w:t>
      </w:r>
      <w:r w:rsidR="00A52019">
        <w:rPr>
          <w:lang w:val="en"/>
        </w:rPr>
        <w:t xml:space="preserve">Catherine Whelan </w:t>
      </w:r>
      <w:r>
        <w:rPr>
          <w:lang w:val="en"/>
        </w:rPr>
        <w:t>indicate</w:t>
      </w:r>
      <w:r w:rsidR="00A52019">
        <w:rPr>
          <w:lang w:val="en"/>
        </w:rPr>
        <w:t xml:space="preserve">d that </w:t>
      </w:r>
      <w:r>
        <w:rPr>
          <w:lang w:val="en"/>
        </w:rPr>
        <w:t>she would place a pile of the handout from President Dorman – Vision for the New USG Health Plan – at each exit door so that individuals could take a copy on their way out.</w:t>
      </w:r>
      <w:r w:rsidR="00E44C63">
        <w:rPr>
          <w:lang w:val="en"/>
        </w:rPr>
        <w:t xml:space="preserve"> This document is attached to these minutes as a supporting document.</w:t>
      </w:r>
    </w:p>
    <w:p w:rsidR="00A52019" w:rsidRPr="00F7784E" w:rsidRDefault="00EF6FF3" w:rsidP="002A7D31">
      <w:pPr>
        <w:pStyle w:val="NormalWeb"/>
        <w:numPr>
          <w:ilvl w:val="0"/>
          <w:numId w:val="2"/>
        </w:numPr>
        <w:spacing w:before="0" w:beforeAutospacing="0" w:after="0" w:afterAutospacing="0" w:line="240" w:lineRule="atLeast"/>
        <w:ind w:left="720"/>
        <w:jc w:val="both"/>
        <w:rPr>
          <w:lang w:val="en"/>
        </w:rPr>
      </w:pPr>
      <w:r>
        <w:rPr>
          <w:b/>
          <w:smallCaps/>
          <w:u w:val="single"/>
          <w:lang w:val="en"/>
        </w:rPr>
        <w:t>Committee Chairs</w:t>
      </w:r>
      <w:r w:rsidR="00A52019" w:rsidRPr="00A52019">
        <w:rPr>
          <w:smallCaps/>
          <w:lang w:val="en"/>
        </w:rPr>
        <w:t xml:space="preserve"> </w:t>
      </w:r>
      <w:r>
        <w:rPr>
          <w:lang w:val="en"/>
        </w:rPr>
        <w:t>Catherine Whelan requested that all committee chairs remain after the meeting as she needed to share some information with them.</w:t>
      </w:r>
    </w:p>
    <w:p w:rsidR="001E67E6" w:rsidRDefault="001E67E6" w:rsidP="001E67E6">
      <w:pPr>
        <w:spacing w:before="240" w:line="240" w:lineRule="atLeast"/>
        <w:jc w:val="both"/>
        <w:rPr>
          <w:lang w:val="en"/>
        </w:rPr>
      </w:pPr>
      <w:r w:rsidRPr="00BE6A2E">
        <w:rPr>
          <w:b/>
          <w:bCs/>
          <w:smallCaps/>
          <w:u w:val="single"/>
          <w:lang w:val="en"/>
        </w:rPr>
        <w:t>Adjourn</w:t>
      </w:r>
      <w:r w:rsidRPr="00AC17A7">
        <w:rPr>
          <w:lang w:val="en"/>
        </w:rPr>
        <w:t xml:space="preserve">: </w:t>
      </w:r>
      <w:r w:rsidR="008C2D64" w:rsidRPr="001E67E6">
        <w:rPr>
          <w:lang w:val="en"/>
        </w:rPr>
        <w:t>As there was no further business, a motion to adjourn was made, seconded, and approved</w:t>
      </w:r>
      <w:r w:rsidR="00BE3DF0">
        <w:rPr>
          <w:lang w:val="en"/>
        </w:rPr>
        <w:t>.</w:t>
      </w:r>
      <w:r w:rsidR="008C2D64" w:rsidRPr="001E67E6">
        <w:rPr>
          <w:lang w:val="en"/>
        </w:rPr>
        <w:t xml:space="preserve"> T</w:t>
      </w:r>
      <w:r>
        <w:rPr>
          <w:lang w:val="en"/>
        </w:rPr>
        <w:t xml:space="preserve">he meeting was adjourned at </w:t>
      </w:r>
      <w:r w:rsidR="00EF6FF3">
        <w:rPr>
          <w:lang w:val="en"/>
        </w:rPr>
        <w:t>2</w:t>
      </w:r>
      <w:r>
        <w:rPr>
          <w:lang w:val="en"/>
        </w:rPr>
        <w:t>:</w:t>
      </w:r>
      <w:r w:rsidR="00EF6FF3">
        <w:rPr>
          <w:lang w:val="en"/>
        </w:rPr>
        <w:t>57</w:t>
      </w:r>
      <w:r w:rsidR="008C2D64" w:rsidRPr="001E67E6">
        <w:rPr>
          <w:lang w:val="en"/>
        </w:rPr>
        <w:t xml:space="preserve"> p.m.</w:t>
      </w:r>
    </w:p>
    <w:p w:rsidR="00C70F9F" w:rsidRPr="00BE6A2E" w:rsidRDefault="00C70F9F" w:rsidP="00C70F9F">
      <w:pPr>
        <w:spacing w:before="240" w:line="240" w:lineRule="atLeast"/>
        <w:jc w:val="both"/>
        <w:rPr>
          <w:b/>
          <w:smallCaps/>
          <w:u w:val="single"/>
          <w:lang w:val="en"/>
        </w:rPr>
      </w:pPr>
      <w:r w:rsidRPr="00BE6A2E">
        <w:rPr>
          <w:b/>
          <w:smallCaps/>
          <w:u w:val="single"/>
          <w:lang w:val="en"/>
        </w:rPr>
        <w:t>Attachment</w:t>
      </w:r>
    </w:p>
    <w:p w:rsidR="00C70F9F" w:rsidRPr="00BE6A2E" w:rsidRDefault="00C70F9F" w:rsidP="00C70F9F">
      <w:pPr>
        <w:pStyle w:val="ListParagraph"/>
        <w:numPr>
          <w:ilvl w:val="0"/>
          <w:numId w:val="35"/>
        </w:numPr>
        <w:spacing w:line="240" w:lineRule="atLeast"/>
        <w:jc w:val="both"/>
        <w:rPr>
          <w:lang w:val="en"/>
        </w:rPr>
      </w:pPr>
      <w:r w:rsidRPr="00BE6A2E">
        <w:t>Vision_NewUSG_HealthPlan.pdf (referenced in President Dorman’s Report)</w:t>
      </w:r>
    </w:p>
    <w:p w:rsidR="00C70F9F" w:rsidRDefault="00C70F9F" w:rsidP="00C70F9F">
      <w:pPr>
        <w:spacing w:line="240" w:lineRule="atLeast"/>
        <w:ind w:left="360"/>
        <w:jc w:val="both"/>
        <w:rPr>
          <w:i/>
          <w:lang w:val="en"/>
        </w:rPr>
      </w:pPr>
      <w:r w:rsidRPr="00BE6A2E">
        <w:rPr>
          <w:i/>
          <w:lang w:val="en"/>
        </w:rPr>
        <w:t>This document provides a summary of the Vision of the New USG Health Plan.</w:t>
      </w:r>
    </w:p>
    <w:p w:rsidR="00A80AD8" w:rsidRPr="00BE6A2E" w:rsidRDefault="00A80AD8" w:rsidP="00A80AD8">
      <w:pPr>
        <w:pStyle w:val="ListParagraph"/>
        <w:numPr>
          <w:ilvl w:val="0"/>
          <w:numId w:val="35"/>
        </w:numPr>
        <w:spacing w:line="240" w:lineRule="atLeast"/>
        <w:jc w:val="both"/>
        <w:rPr>
          <w:lang w:val="en"/>
        </w:rPr>
      </w:pPr>
      <w:r w:rsidRPr="00A80AD8">
        <w:t>Adderall</w:t>
      </w:r>
      <w:r w:rsidR="002E0156">
        <w:t>Flyer</w:t>
      </w:r>
      <w:r w:rsidRPr="00A80AD8">
        <w:t xml:space="preserve">.pdf </w:t>
      </w:r>
      <w:r w:rsidRPr="00BE6A2E">
        <w:t xml:space="preserve">(referenced </w:t>
      </w:r>
      <w:r>
        <w:t xml:space="preserve">by Dianne Chamblee </w:t>
      </w:r>
      <w:r w:rsidRPr="00BE6A2E">
        <w:t xml:space="preserve">in </w:t>
      </w:r>
      <w:r>
        <w:t xml:space="preserve">SAPC </w:t>
      </w:r>
      <w:r w:rsidRPr="00BE6A2E">
        <w:t>Report)</w:t>
      </w:r>
    </w:p>
    <w:p w:rsidR="00A80AD8" w:rsidRDefault="00A80AD8" w:rsidP="00A80AD8">
      <w:pPr>
        <w:spacing w:line="240" w:lineRule="atLeast"/>
        <w:ind w:left="360"/>
        <w:jc w:val="both"/>
        <w:rPr>
          <w:i/>
          <w:lang w:val="en"/>
        </w:rPr>
      </w:pPr>
      <w:r w:rsidRPr="00BE6A2E">
        <w:rPr>
          <w:i/>
          <w:lang w:val="en"/>
        </w:rPr>
        <w:t xml:space="preserve">This document </w:t>
      </w:r>
      <w:r>
        <w:rPr>
          <w:i/>
          <w:lang w:val="en"/>
        </w:rPr>
        <w:t>is the Adderall flyer distributed by the nursing students</w:t>
      </w:r>
      <w:r w:rsidRPr="00BE6A2E">
        <w:rPr>
          <w:i/>
          <w:lang w:val="en"/>
        </w:rPr>
        <w:t>.</w:t>
      </w:r>
    </w:p>
    <w:p w:rsidR="00A80AD8" w:rsidRDefault="00A80AD8" w:rsidP="00C70F9F">
      <w:pPr>
        <w:spacing w:line="240" w:lineRule="atLeast"/>
        <w:ind w:left="360"/>
        <w:jc w:val="both"/>
        <w:rPr>
          <w:i/>
          <w:lang w:val="en"/>
        </w:rPr>
      </w:pPr>
    </w:p>
    <w:sectPr w:rsidR="00A80AD8" w:rsidSect="00783A43">
      <w:footerReference w:type="default" r:id="rId10"/>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7B3" w:rsidRDefault="009377B3" w:rsidP="002B788F">
      <w:r>
        <w:separator/>
      </w:r>
    </w:p>
  </w:endnote>
  <w:endnote w:type="continuationSeparator" w:id="0">
    <w:p w:rsidR="009377B3" w:rsidRDefault="009377B3"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9B4ECC" w:rsidRPr="002B788F" w:rsidRDefault="009B4ECC" w:rsidP="00C3554D">
            <w:pPr>
              <w:pStyle w:val="Footer"/>
              <w:tabs>
                <w:tab w:val="clear" w:pos="4680"/>
                <w:tab w:val="clear" w:pos="9360"/>
                <w:tab w:val="right" w:pos="10800"/>
              </w:tabs>
              <w:spacing w:before="60"/>
              <w:rPr>
                <w:i/>
                <w:sz w:val="20"/>
                <w:szCs w:val="20"/>
              </w:rPr>
            </w:pPr>
            <w:r>
              <w:rPr>
                <w:i/>
                <w:sz w:val="20"/>
                <w:szCs w:val="20"/>
              </w:rPr>
              <w:t>15-Mar-2013</w:t>
            </w:r>
            <w:r w:rsidRPr="002B788F">
              <w:rPr>
                <w:i/>
                <w:sz w:val="20"/>
                <w:szCs w:val="20"/>
              </w:rPr>
              <w:t xml:space="preserve"> University Senate Meeting </w:t>
            </w:r>
            <w:r>
              <w:rPr>
                <w:i/>
                <w:sz w:val="20"/>
                <w:szCs w:val="20"/>
              </w:rPr>
              <w:t>Minutes (</w:t>
            </w:r>
            <w:r w:rsidR="004806AC">
              <w:rPr>
                <w:i/>
                <w:sz w:val="20"/>
                <w:szCs w:val="20"/>
              </w:rPr>
              <w:t xml:space="preserve">FINAL </w:t>
            </w:r>
            <w:r>
              <w:rPr>
                <w:i/>
                <w:sz w:val="20"/>
                <w:szCs w:val="20"/>
              </w:rPr>
              <w:t>DRAFT)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A2376B">
              <w:rPr>
                <w:bCs/>
                <w:i/>
                <w:noProof/>
                <w:sz w:val="20"/>
                <w:szCs w:val="20"/>
              </w:rPr>
              <w:t>5</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A2376B">
              <w:rPr>
                <w:bCs/>
                <w:i/>
                <w:noProof/>
                <w:sz w:val="20"/>
                <w:szCs w:val="20"/>
              </w:rPr>
              <w:t>9</w:t>
            </w:r>
            <w:r w:rsidRPr="002B788F">
              <w:rPr>
                <w:bCs/>
                <w:i/>
                <w:sz w:val="20"/>
                <w:szCs w:val="20"/>
              </w:rPr>
              <w:fldChar w:fldCharType="end"/>
            </w:r>
          </w:p>
        </w:sdtContent>
      </w:sdt>
    </w:sdtContent>
  </w:sdt>
  <w:p w:rsidR="009B4ECC" w:rsidRDefault="009B4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7B3" w:rsidRDefault="009377B3" w:rsidP="002B788F">
      <w:r>
        <w:separator/>
      </w:r>
    </w:p>
  </w:footnote>
  <w:footnote w:type="continuationSeparator" w:id="0">
    <w:p w:rsidR="009377B3" w:rsidRDefault="009377B3"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AAC"/>
    <w:multiLevelType w:val="hybridMultilevel"/>
    <w:tmpl w:val="C4C096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E2063"/>
    <w:multiLevelType w:val="hybridMultilevel"/>
    <w:tmpl w:val="4C56FBB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0265D"/>
    <w:multiLevelType w:val="hybridMultilevel"/>
    <w:tmpl w:val="E152C80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D05AE"/>
    <w:multiLevelType w:val="hybridMultilevel"/>
    <w:tmpl w:val="5FB2C8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B5F32"/>
    <w:multiLevelType w:val="hybridMultilevel"/>
    <w:tmpl w:val="B6128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45A75"/>
    <w:multiLevelType w:val="hybridMultilevel"/>
    <w:tmpl w:val="73F6429A"/>
    <w:lvl w:ilvl="0" w:tplc="031ECD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E6977"/>
    <w:multiLevelType w:val="hybridMultilevel"/>
    <w:tmpl w:val="9D0EAF2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81EC8"/>
    <w:multiLevelType w:val="hybridMultilevel"/>
    <w:tmpl w:val="29923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51C05"/>
    <w:multiLevelType w:val="hybridMultilevel"/>
    <w:tmpl w:val="565EB6D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57AE0"/>
    <w:multiLevelType w:val="hybridMultilevel"/>
    <w:tmpl w:val="4BA445D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751AD7D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92219E"/>
    <w:multiLevelType w:val="hybridMultilevel"/>
    <w:tmpl w:val="F22648B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rPr>
        <w:rFonts w:hint="default"/>
      </w:r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C50B2"/>
    <w:multiLevelType w:val="hybridMultilevel"/>
    <w:tmpl w:val="F85ED42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07068"/>
    <w:multiLevelType w:val="hybridMultilevel"/>
    <w:tmpl w:val="4FFCE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9C15E4"/>
    <w:multiLevelType w:val="hybridMultilevel"/>
    <w:tmpl w:val="45C406E4"/>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8C2620"/>
    <w:multiLevelType w:val="hybridMultilevel"/>
    <w:tmpl w:val="AC6E8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C239BB"/>
    <w:multiLevelType w:val="hybridMultilevel"/>
    <w:tmpl w:val="DB780E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73E96"/>
    <w:multiLevelType w:val="hybridMultilevel"/>
    <w:tmpl w:val="6C7433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1E4345"/>
    <w:multiLevelType w:val="hybridMultilevel"/>
    <w:tmpl w:val="8B281A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4152DF"/>
    <w:multiLevelType w:val="hybridMultilevel"/>
    <w:tmpl w:val="E930564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F5B6F"/>
    <w:multiLevelType w:val="hybridMultilevel"/>
    <w:tmpl w:val="DE2CD82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324254"/>
    <w:multiLevelType w:val="hybridMultilevel"/>
    <w:tmpl w:val="B4A016E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4706E8"/>
    <w:multiLevelType w:val="hybridMultilevel"/>
    <w:tmpl w:val="2C284E5A"/>
    <w:lvl w:ilvl="0" w:tplc="9DC877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447178"/>
    <w:multiLevelType w:val="hybridMultilevel"/>
    <w:tmpl w:val="AF90D5C4"/>
    <w:lvl w:ilvl="0" w:tplc="04090019">
      <w:start w:val="1"/>
      <w:numFmt w:val="lowerLetter"/>
      <w:lvlText w:val="%1."/>
      <w:lvlJc w:val="left"/>
      <w:pPr>
        <w:ind w:left="1440" w:hanging="360"/>
      </w:pPr>
      <w:rPr>
        <w:rFonts w:hint="default"/>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1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40721B"/>
    <w:multiLevelType w:val="hybridMultilevel"/>
    <w:tmpl w:val="86505558"/>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F56577"/>
    <w:multiLevelType w:val="hybridMultilevel"/>
    <w:tmpl w:val="B316EBAA"/>
    <w:lvl w:ilvl="0" w:tplc="04090019">
      <w:start w:val="1"/>
      <w:numFmt w:val="lowerLetter"/>
      <w:lvlText w:val="%1."/>
      <w:lvlJc w:val="left"/>
      <w:pPr>
        <w:ind w:left="1440" w:hanging="360"/>
      </w:pPr>
      <w:rPr>
        <w:rFonts w:hint="default"/>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7F90286"/>
    <w:multiLevelType w:val="hybridMultilevel"/>
    <w:tmpl w:val="0A8018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347146"/>
    <w:multiLevelType w:val="hybridMultilevel"/>
    <w:tmpl w:val="3DB268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935558"/>
    <w:multiLevelType w:val="hybridMultilevel"/>
    <w:tmpl w:val="A71EB85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E91094"/>
    <w:multiLevelType w:val="hybridMultilevel"/>
    <w:tmpl w:val="4A5C22C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205EEE"/>
    <w:multiLevelType w:val="hybridMultilevel"/>
    <w:tmpl w:val="4F48F0F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C7062B"/>
    <w:multiLevelType w:val="hybridMultilevel"/>
    <w:tmpl w:val="8E12EC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412AD0"/>
    <w:multiLevelType w:val="hybridMultilevel"/>
    <w:tmpl w:val="BA5C09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7F6E54"/>
    <w:multiLevelType w:val="hybridMultilevel"/>
    <w:tmpl w:val="CF78C4D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5610FF"/>
    <w:multiLevelType w:val="hybridMultilevel"/>
    <w:tmpl w:val="6472C52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9F02D8"/>
    <w:multiLevelType w:val="hybridMultilevel"/>
    <w:tmpl w:val="7E760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627820"/>
    <w:multiLevelType w:val="hybridMultilevel"/>
    <w:tmpl w:val="64C414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0C6109"/>
    <w:multiLevelType w:val="multilevel"/>
    <w:tmpl w:val="4670972C"/>
    <w:lvl w:ilvl="0">
      <w:start w:val="1"/>
      <w:numFmt w:val="decimal"/>
      <w:lvlText w:val="%1."/>
      <w:lvlJc w:val="left"/>
      <w:pPr>
        <w:ind w:left="1485" w:hanging="405"/>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78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6"/>
  </w:num>
  <w:num w:numId="2">
    <w:abstractNumId w:val="21"/>
  </w:num>
  <w:num w:numId="3">
    <w:abstractNumId w:val="27"/>
  </w:num>
  <w:num w:numId="4">
    <w:abstractNumId w:val="3"/>
  </w:num>
  <w:num w:numId="5">
    <w:abstractNumId w:val="31"/>
  </w:num>
  <w:num w:numId="6">
    <w:abstractNumId w:val="28"/>
  </w:num>
  <w:num w:numId="7">
    <w:abstractNumId w:val="18"/>
  </w:num>
  <w:num w:numId="8">
    <w:abstractNumId w:val="35"/>
  </w:num>
  <w:num w:numId="9">
    <w:abstractNumId w:val="10"/>
  </w:num>
  <w:num w:numId="10">
    <w:abstractNumId w:val="25"/>
  </w:num>
  <w:num w:numId="11">
    <w:abstractNumId w:val="32"/>
  </w:num>
  <w:num w:numId="12">
    <w:abstractNumId w:val="34"/>
  </w:num>
  <w:num w:numId="13">
    <w:abstractNumId w:val="16"/>
  </w:num>
  <w:num w:numId="14">
    <w:abstractNumId w:val="24"/>
  </w:num>
  <w:num w:numId="15">
    <w:abstractNumId w:val="19"/>
  </w:num>
  <w:num w:numId="16">
    <w:abstractNumId w:val="13"/>
  </w:num>
  <w:num w:numId="17">
    <w:abstractNumId w:val="5"/>
  </w:num>
  <w:num w:numId="18">
    <w:abstractNumId w:val="6"/>
  </w:num>
  <w:num w:numId="19">
    <w:abstractNumId w:val="23"/>
  </w:num>
  <w:num w:numId="20">
    <w:abstractNumId w:val="4"/>
  </w:num>
  <w:num w:numId="21">
    <w:abstractNumId w:val="14"/>
  </w:num>
  <w:num w:numId="22">
    <w:abstractNumId w:val="11"/>
  </w:num>
  <w:num w:numId="23">
    <w:abstractNumId w:val="11"/>
    <w:lvlOverride w:ilvl="0">
      <w:lvl w:ilvl="0" w:tplc="0409000F">
        <w:start w:val="1"/>
        <w:numFmt w:val="decimal"/>
        <w:lvlText w:val="%1)"/>
        <w:lvlJc w:val="left"/>
        <w:pPr>
          <w:ind w:left="28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1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9"/>
  </w:num>
  <w:num w:numId="25">
    <w:abstractNumId w:val="8"/>
  </w:num>
  <w:num w:numId="26">
    <w:abstractNumId w:val="33"/>
  </w:num>
  <w:num w:numId="27">
    <w:abstractNumId w:val="2"/>
  </w:num>
  <w:num w:numId="28">
    <w:abstractNumId w:val="20"/>
  </w:num>
  <w:num w:numId="29">
    <w:abstractNumId w:val="22"/>
  </w:num>
  <w:num w:numId="30">
    <w:abstractNumId w:val="0"/>
  </w:num>
  <w:num w:numId="31">
    <w:abstractNumId w:val="30"/>
  </w:num>
  <w:num w:numId="32">
    <w:abstractNumId w:val="15"/>
  </w:num>
  <w:num w:numId="33">
    <w:abstractNumId w:val="1"/>
  </w:num>
  <w:num w:numId="34">
    <w:abstractNumId w:val="7"/>
  </w:num>
  <w:num w:numId="35">
    <w:abstractNumId w:val="17"/>
  </w:num>
  <w:num w:numId="36">
    <w:abstractNumId w:val="36"/>
  </w:num>
  <w:num w:numId="37">
    <w:abstractNumId w:val="12"/>
  </w:num>
  <w:num w:numId="38">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64"/>
    <w:rsid w:val="00002867"/>
    <w:rsid w:val="000063EC"/>
    <w:rsid w:val="000169E4"/>
    <w:rsid w:val="000226B3"/>
    <w:rsid w:val="00022EED"/>
    <w:rsid w:val="0002314D"/>
    <w:rsid w:val="000248E4"/>
    <w:rsid w:val="00030454"/>
    <w:rsid w:val="00030767"/>
    <w:rsid w:val="00033240"/>
    <w:rsid w:val="00034D97"/>
    <w:rsid w:val="000407E4"/>
    <w:rsid w:val="00041680"/>
    <w:rsid w:val="00041A58"/>
    <w:rsid w:val="00054193"/>
    <w:rsid w:val="000564DE"/>
    <w:rsid w:val="00060228"/>
    <w:rsid w:val="00060339"/>
    <w:rsid w:val="00065DCA"/>
    <w:rsid w:val="00070CE7"/>
    <w:rsid w:val="000737C3"/>
    <w:rsid w:val="00077973"/>
    <w:rsid w:val="00082767"/>
    <w:rsid w:val="00086BF5"/>
    <w:rsid w:val="00094CBF"/>
    <w:rsid w:val="000972A3"/>
    <w:rsid w:val="000A017A"/>
    <w:rsid w:val="000A16C6"/>
    <w:rsid w:val="000A618B"/>
    <w:rsid w:val="000A649A"/>
    <w:rsid w:val="000A7D3D"/>
    <w:rsid w:val="000B173A"/>
    <w:rsid w:val="000B1B1B"/>
    <w:rsid w:val="000B4D72"/>
    <w:rsid w:val="000C456D"/>
    <w:rsid w:val="000C7020"/>
    <w:rsid w:val="000D0396"/>
    <w:rsid w:val="000D25B9"/>
    <w:rsid w:val="000E3608"/>
    <w:rsid w:val="000E442E"/>
    <w:rsid w:val="000E76D1"/>
    <w:rsid w:val="000F72B2"/>
    <w:rsid w:val="001107E6"/>
    <w:rsid w:val="001148ED"/>
    <w:rsid w:val="00121C06"/>
    <w:rsid w:val="00130192"/>
    <w:rsid w:val="00143520"/>
    <w:rsid w:val="00147DEE"/>
    <w:rsid w:val="00151972"/>
    <w:rsid w:val="00154A2B"/>
    <w:rsid w:val="00160B78"/>
    <w:rsid w:val="001646FC"/>
    <w:rsid w:val="0017456E"/>
    <w:rsid w:val="00174A0D"/>
    <w:rsid w:val="00177A31"/>
    <w:rsid w:val="00180B60"/>
    <w:rsid w:val="00182626"/>
    <w:rsid w:val="00186DA7"/>
    <w:rsid w:val="00194744"/>
    <w:rsid w:val="00195BB1"/>
    <w:rsid w:val="001A527B"/>
    <w:rsid w:val="001B1BB9"/>
    <w:rsid w:val="001C1F19"/>
    <w:rsid w:val="001C37E7"/>
    <w:rsid w:val="001D01B8"/>
    <w:rsid w:val="001D0D49"/>
    <w:rsid w:val="001D1AF8"/>
    <w:rsid w:val="001D4B39"/>
    <w:rsid w:val="001E3EDF"/>
    <w:rsid w:val="001E528F"/>
    <w:rsid w:val="001E67E6"/>
    <w:rsid w:val="001E7662"/>
    <w:rsid w:val="001F1AA2"/>
    <w:rsid w:val="001F66AA"/>
    <w:rsid w:val="00201663"/>
    <w:rsid w:val="002065FF"/>
    <w:rsid w:val="002132D2"/>
    <w:rsid w:val="00214B75"/>
    <w:rsid w:val="00217DF3"/>
    <w:rsid w:val="00220116"/>
    <w:rsid w:val="00220B49"/>
    <w:rsid w:val="0022677E"/>
    <w:rsid w:val="002329AB"/>
    <w:rsid w:val="00235388"/>
    <w:rsid w:val="00237EE5"/>
    <w:rsid w:val="00241CCC"/>
    <w:rsid w:val="00242E39"/>
    <w:rsid w:val="00247729"/>
    <w:rsid w:val="002538CC"/>
    <w:rsid w:val="00255A17"/>
    <w:rsid w:val="00255DE0"/>
    <w:rsid w:val="002567CF"/>
    <w:rsid w:val="00264944"/>
    <w:rsid w:val="002656E3"/>
    <w:rsid w:val="00272DA5"/>
    <w:rsid w:val="00282FD6"/>
    <w:rsid w:val="00283FEC"/>
    <w:rsid w:val="0028404E"/>
    <w:rsid w:val="00290714"/>
    <w:rsid w:val="00290BC1"/>
    <w:rsid w:val="002A7D31"/>
    <w:rsid w:val="002B788F"/>
    <w:rsid w:val="002C1405"/>
    <w:rsid w:val="002C292D"/>
    <w:rsid w:val="002C2EF7"/>
    <w:rsid w:val="002D099E"/>
    <w:rsid w:val="002D3092"/>
    <w:rsid w:val="002D470E"/>
    <w:rsid w:val="002D6E0B"/>
    <w:rsid w:val="002E0156"/>
    <w:rsid w:val="002E344B"/>
    <w:rsid w:val="002E4E74"/>
    <w:rsid w:val="002E565B"/>
    <w:rsid w:val="00303F1B"/>
    <w:rsid w:val="00312627"/>
    <w:rsid w:val="003132AE"/>
    <w:rsid w:val="00316725"/>
    <w:rsid w:val="003170C1"/>
    <w:rsid w:val="0033105C"/>
    <w:rsid w:val="00334FF1"/>
    <w:rsid w:val="00336F2C"/>
    <w:rsid w:val="003379A0"/>
    <w:rsid w:val="00340DE0"/>
    <w:rsid w:val="00341068"/>
    <w:rsid w:val="003421F7"/>
    <w:rsid w:val="0034425D"/>
    <w:rsid w:val="003459D7"/>
    <w:rsid w:val="00372B02"/>
    <w:rsid w:val="003743AE"/>
    <w:rsid w:val="003856F0"/>
    <w:rsid w:val="00387B6A"/>
    <w:rsid w:val="003A0208"/>
    <w:rsid w:val="003A05B8"/>
    <w:rsid w:val="003A08E9"/>
    <w:rsid w:val="003A2662"/>
    <w:rsid w:val="003A3FDA"/>
    <w:rsid w:val="003A44CE"/>
    <w:rsid w:val="003A4B83"/>
    <w:rsid w:val="003B04DE"/>
    <w:rsid w:val="003C1AEB"/>
    <w:rsid w:val="003C2519"/>
    <w:rsid w:val="003C2580"/>
    <w:rsid w:val="003C33A6"/>
    <w:rsid w:val="003D18F1"/>
    <w:rsid w:val="003D47F8"/>
    <w:rsid w:val="003D781D"/>
    <w:rsid w:val="003E2C77"/>
    <w:rsid w:val="003E5EB6"/>
    <w:rsid w:val="003E67C4"/>
    <w:rsid w:val="003F0E67"/>
    <w:rsid w:val="003F182B"/>
    <w:rsid w:val="003F4F42"/>
    <w:rsid w:val="00405699"/>
    <w:rsid w:val="0041043D"/>
    <w:rsid w:val="00411C18"/>
    <w:rsid w:val="00414B1E"/>
    <w:rsid w:val="00415D12"/>
    <w:rsid w:val="00416C29"/>
    <w:rsid w:val="00443072"/>
    <w:rsid w:val="00466F3D"/>
    <w:rsid w:val="0046717E"/>
    <w:rsid w:val="0047391E"/>
    <w:rsid w:val="00476755"/>
    <w:rsid w:val="00476C20"/>
    <w:rsid w:val="004806AC"/>
    <w:rsid w:val="00482C6E"/>
    <w:rsid w:val="00486337"/>
    <w:rsid w:val="00493A01"/>
    <w:rsid w:val="00496C6E"/>
    <w:rsid w:val="004A7A6E"/>
    <w:rsid w:val="004B0940"/>
    <w:rsid w:val="004B1A0C"/>
    <w:rsid w:val="004B52E8"/>
    <w:rsid w:val="004B6A6E"/>
    <w:rsid w:val="004C08DD"/>
    <w:rsid w:val="004C2CED"/>
    <w:rsid w:val="004C35C7"/>
    <w:rsid w:val="004D3D21"/>
    <w:rsid w:val="004E2790"/>
    <w:rsid w:val="004E3FDF"/>
    <w:rsid w:val="004E462E"/>
    <w:rsid w:val="004E4933"/>
    <w:rsid w:val="005007D2"/>
    <w:rsid w:val="0050282E"/>
    <w:rsid w:val="00504273"/>
    <w:rsid w:val="00506353"/>
    <w:rsid w:val="00510721"/>
    <w:rsid w:val="00511C50"/>
    <w:rsid w:val="00512BF5"/>
    <w:rsid w:val="00516499"/>
    <w:rsid w:val="005173B7"/>
    <w:rsid w:val="005227BE"/>
    <w:rsid w:val="00524F79"/>
    <w:rsid w:val="00526C89"/>
    <w:rsid w:val="00527A24"/>
    <w:rsid w:val="005326BC"/>
    <w:rsid w:val="00535B4B"/>
    <w:rsid w:val="005361ED"/>
    <w:rsid w:val="005371E3"/>
    <w:rsid w:val="005406F7"/>
    <w:rsid w:val="00543FDF"/>
    <w:rsid w:val="00553A8D"/>
    <w:rsid w:val="00553F5C"/>
    <w:rsid w:val="0056181F"/>
    <w:rsid w:val="00563794"/>
    <w:rsid w:val="005777AB"/>
    <w:rsid w:val="00584483"/>
    <w:rsid w:val="00585748"/>
    <w:rsid w:val="005A4433"/>
    <w:rsid w:val="005B01EE"/>
    <w:rsid w:val="005B5AE8"/>
    <w:rsid w:val="005C385E"/>
    <w:rsid w:val="005C69F1"/>
    <w:rsid w:val="005D0F8B"/>
    <w:rsid w:val="005D5344"/>
    <w:rsid w:val="005F207A"/>
    <w:rsid w:val="005F3506"/>
    <w:rsid w:val="005F37EB"/>
    <w:rsid w:val="005F5E30"/>
    <w:rsid w:val="00601731"/>
    <w:rsid w:val="00607D6B"/>
    <w:rsid w:val="00616086"/>
    <w:rsid w:val="00624B0B"/>
    <w:rsid w:val="00632474"/>
    <w:rsid w:val="006501C8"/>
    <w:rsid w:val="006602E4"/>
    <w:rsid w:val="00662DD5"/>
    <w:rsid w:val="006662C1"/>
    <w:rsid w:val="00676E33"/>
    <w:rsid w:val="006A6C26"/>
    <w:rsid w:val="006B7E57"/>
    <w:rsid w:val="006C3161"/>
    <w:rsid w:val="006C5730"/>
    <w:rsid w:val="006E03F7"/>
    <w:rsid w:val="006E3CB7"/>
    <w:rsid w:val="006E49A8"/>
    <w:rsid w:val="006E5A95"/>
    <w:rsid w:val="006F2E77"/>
    <w:rsid w:val="006F5CA0"/>
    <w:rsid w:val="0070223C"/>
    <w:rsid w:val="00711F3B"/>
    <w:rsid w:val="00715FFF"/>
    <w:rsid w:val="007214EC"/>
    <w:rsid w:val="0072304E"/>
    <w:rsid w:val="007244F3"/>
    <w:rsid w:val="0072512A"/>
    <w:rsid w:val="00731AB9"/>
    <w:rsid w:val="007407D1"/>
    <w:rsid w:val="007415FB"/>
    <w:rsid w:val="00742486"/>
    <w:rsid w:val="00744B0C"/>
    <w:rsid w:val="00744D0F"/>
    <w:rsid w:val="007545BF"/>
    <w:rsid w:val="00761AD7"/>
    <w:rsid w:val="00762E3E"/>
    <w:rsid w:val="0077658A"/>
    <w:rsid w:val="007767FF"/>
    <w:rsid w:val="00783A43"/>
    <w:rsid w:val="007969DD"/>
    <w:rsid w:val="007A02AD"/>
    <w:rsid w:val="007A2329"/>
    <w:rsid w:val="007A4A7C"/>
    <w:rsid w:val="007B0C36"/>
    <w:rsid w:val="007B1D3D"/>
    <w:rsid w:val="007C48F1"/>
    <w:rsid w:val="007C5BE1"/>
    <w:rsid w:val="007D3913"/>
    <w:rsid w:val="007D5430"/>
    <w:rsid w:val="007E3771"/>
    <w:rsid w:val="007E6269"/>
    <w:rsid w:val="007E75B3"/>
    <w:rsid w:val="007F31B6"/>
    <w:rsid w:val="007F607D"/>
    <w:rsid w:val="00800BAC"/>
    <w:rsid w:val="0080272E"/>
    <w:rsid w:val="0081650F"/>
    <w:rsid w:val="00822DD5"/>
    <w:rsid w:val="0082341F"/>
    <w:rsid w:val="00824605"/>
    <w:rsid w:val="00834901"/>
    <w:rsid w:val="00843116"/>
    <w:rsid w:val="00846290"/>
    <w:rsid w:val="00856761"/>
    <w:rsid w:val="00856DEC"/>
    <w:rsid w:val="00861E8F"/>
    <w:rsid w:val="008709DD"/>
    <w:rsid w:val="008714F4"/>
    <w:rsid w:val="00872FDB"/>
    <w:rsid w:val="00883694"/>
    <w:rsid w:val="00885EFC"/>
    <w:rsid w:val="00886CC0"/>
    <w:rsid w:val="0089014F"/>
    <w:rsid w:val="008911B3"/>
    <w:rsid w:val="0089582E"/>
    <w:rsid w:val="00896477"/>
    <w:rsid w:val="00897AEB"/>
    <w:rsid w:val="008A12F8"/>
    <w:rsid w:val="008A33C6"/>
    <w:rsid w:val="008B2A20"/>
    <w:rsid w:val="008B49D1"/>
    <w:rsid w:val="008C1920"/>
    <w:rsid w:val="008C2D64"/>
    <w:rsid w:val="008C5A75"/>
    <w:rsid w:val="008E114A"/>
    <w:rsid w:val="008E1452"/>
    <w:rsid w:val="008E3ADF"/>
    <w:rsid w:val="008F5956"/>
    <w:rsid w:val="008F7526"/>
    <w:rsid w:val="00906FEE"/>
    <w:rsid w:val="0091073E"/>
    <w:rsid w:val="00921D05"/>
    <w:rsid w:val="00927558"/>
    <w:rsid w:val="009305D1"/>
    <w:rsid w:val="00932657"/>
    <w:rsid w:val="00932F76"/>
    <w:rsid w:val="00935008"/>
    <w:rsid w:val="009377B3"/>
    <w:rsid w:val="00937EE9"/>
    <w:rsid w:val="009450FD"/>
    <w:rsid w:val="0095206D"/>
    <w:rsid w:val="009531CD"/>
    <w:rsid w:val="00953240"/>
    <w:rsid w:val="009630F7"/>
    <w:rsid w:val="0096548E"/>
    <w:rsid w:val="009711DE"/>
    <w:rsid w:val="00973426"/>
    <w:rsid w:val="00984F56"/>
    <w:rsid w:val="00987533"/>
    <w:rsid w:val="009938F7"/>
    <w:rsid w:val="009B2A67"/>
    <w:rsid w:val="009B349F"/>
    <w:rsid w:val="009B4ECC"/>
    <w:rsid w:val="009B7981"/>
    <w:rsid w:val="009C680B"/>
    <w:rsid w:val="009D0DB9"/>
    <w:rsid w:val="009E69FE"/>
    <w:rsid w:val="009F2243"/>
    <w:rsid w:val="009F2D23"/>
    <w:rsid w:val="009F3559"/>
    <w:rsid w:val="00A042D6"/>
    <w:rsid w:val="00A059E8"/>
    <w:rsid w:val="00A05AED"/>
    <w:rsid w:val="00A075F9"/>
    <w:rsid w:val="00A139AC"/>
    <w:rsid w:val="00A154B7"/>
    <w:rsid w:val="00A2376B"/>
    <w:rsid w:val="00A24518"/>
    <w:rsid w:val="00A26856"/>
    <w:rsid w:val="00A31379"/>
    <w:rsid w:val="00A329E7"/>
    <w:rsid w:val="00A33625"/>
    <w:rsid w:val="00A349D3"/>
    <w:rsid w:val="00A425D4"/>
    <w:rsid w:val="00A428B9"/>
    <w:rsid w:val="00A430BD"/>
    <w:rsid w:val="00A46674"/>
    <w:rsid w:val="00A50CA9"/>
    <w:rsid w:val="00A52019"/>
    <w:rsid w:val="00A53FC7"/>
    <w:rsid w:val="00A54709"/>
    <w:rsid w:val="00A61412"/>
    <w:rsid w:val="00A65A79"/>
    <w:rsid w:val="00A666ED"/>
    <w:rsid w:val="00A67A9D"/>
    <w:rsid w:val="00A80AD8"/>
    <w:rsid w:val="00A8167A"/>
    <w:rsid w:val="00A82AC5"/>
    <w:rsid w:val="00A83B40"/>
    <w:rsid w:val="00A87B91"/>
    <w:rsid w:val="00A92A6C"/>
    <w:rsid w:val="00A97074"/>
    <w:rsid w:val="00A975CD"/>
    <w:rsid w:val="00AA10F2"/>
    <w:rsid w:val="00AA1515"/>
    <w:rsid w:val="00AA1D9E"/>
    <w:rsid w:val="00AA3939"/>
    <w:rsid w:val="00AA68D4"/>
    <w:rsid w:val="00AA7AE2"/>
    <w:rsid w:val="00AB3FB0"/>
    <w:rsid w:val="00AB702A"/>
    <w:rsid w:val="00AC17A7"/>
    <w:rsid w:val="00AC52AD"/>
    <w:rsid w:val="00AD170B"/>
    <w:rsid w:val="00AD3731"/>
    <w:rsid w:val="00AE1539"/>
    <w:rsid w:val="00AE6778"/>
    <w:rsid w:val="00AF1769"/>
    <w:rsid w:val="00AF4CE0"/>
    <w:rsid w:val="00AF7D16"/>
    <w:rsid w:val="00B01252"/>
    <w:rsid w:val="00B01852"/>
    <w:rsid w:val="00B02E56"/>
    <w:rsid w:val="00B037D4"/>
    <w:rsid w:val="00B0510E"/>
    <w:rsid w:val="00B06C9A"/>
    <w:rsid w:val="00B25FF8"/>
    <w:rsid w:val="00B2705B"/>
    <w:rsid w:val="00B32F07"/>
    <w:rsid w:val="00B344C5"/>
    <w:rsid w:val="00B35B22"/>
    <w:rsid w:val="00B35FEB"/>
    <w:rsid w:val="00B417E5"/>
    <w:rsid w:val="00B42055"/>
    <w:rsid w:val="00B42B99"/>
    <w:rsid w:val="00B438CE"/>
    <w:rsid w:val="00B46155"/>
    <w:rsid w:val="00B501E8"/>
    <w:rsid w:val="00B514D9"/>
    <w:rsid w:val="00B60163"/>
    <w:rsid w:val="00B62250"/>
    <w:rsid w:val="00B6401E"/>
    <w:rsid w:val="00B644DC"/>
    <w:rsid w:val="00B655B7"/>
    <w:rsid w:val="00B6681D"/>
    <w:rsid w:val="00B66BFB"/>
    <w:rsid w:val="00B73391"/>
    <w:rsid w:val="00B83A6C"/>
    <w:rsid w:val="00B930D7"/>
    <w:rsid w:val="00BA22BE"/>
    <w:rsid w:val="00BA3951"/>
    <w:rsid w:val="00BA7233"/>
    <w:rsid w:val="00BB71EA"/>
    <w:rsid w:val="00BC1FE4"/>
    <w:rsid w:val="00BC311A"/>
    <w:rsid w:val="00BD7193"/>
    <w:rsid w:val="00BE3DF0"/>
    <w:rsid w:val="00BE62A9"/>
    <w:rsid w:val="00BE6A2E"/>
    <w:rsid w:val="00BF3DE9"/>
    <w:rsid w:val="00BF41AF"/>
    <w:rsid w:val="00C02219"/>
    <w:rsid w:val="00C025A6"/>
    <w:rsid w:val="00C20B7F"/>
    <w:rsid w:val="00C232A5"/>
    <w:rsid w:val="00C305AA"/>
    <w:rsid w:val="00C338D1"/>
    <w:rsid w:val="00C3554D"/>
    <w:rsid w:val="00C5475B"/>
    <w:rsid w:val="00C56FDE"/>
    <w:rsid w:val="00C604BE"/>
    <w:rsid w:val="00C60694"/>
    <w:rsid w:val="00C623D5"/>
    <w:rsid w:val="00C63DCA"/>
    <w:rsid w:val="00C65A73"/>
    <w:rsid w:val="00C70F9F"/>
    <w:rsid w:val="00C74E69"/>
    <w:rsid w:val="00C84EC8"/>
    <w:rsid w:val="00C923D0"/>
    <w:rsid w:val="00CA2D0D"/>
    <w:rsid w:val="00CA564D"/>
    <w:rsid w:val="00CA6015"/>
    <w:rsid w:val="00CA611A"/>
    <w:rsid w:val="00CB15FB"/>
    <w:rsid w:val="00CB44C5"/>
    <w:rsid w:val="00CC0882"/>
    <w:rsid w:val="00CC2ECE"/>
    <w:rsid w:val="00CC5A14"/>
    <w:rsid w:val="00CD3ACF"/>
    <w:rsid w:val="00CD5475"/>
    <w:rsid w:val="00CE35E3"/>
    <w:rsid w:val="00CE3E5F"/>
    <w:rsid w:val="00CE72B1"/>
    <w:rsid w:val="00CE73A9"/>
    <w:rsid w:val="00CE7E9E"/>
    <w:rsid w:val="00CF06D4"/>
    <w:rsid w:val="00D06017"/>
    <w:rsid w:val="00D168BD"/>
    <w:rsid w:val="00D25F90"/>
    <w:rsid w:val="00D30621"/>
    <w:rsid w:val="00D319C1"/>
    <w:rsid w:val="00D4253D"/>
    <w:rsid w:val="00D46736"/>
    <w:rsid w:val="00D50F4F"/>
    <w:rsid w:val="00D53CF2"/>
    <w:rsid w:val="00D579B2"/>
    <w:rsid w:val="00D63A8B"/>
    <w:rsid w:val="00D66BCE"/>
    <w:rsid w:val="00D672BE"/>
    <w:rsid w:val="00D80755"/>
    <w:rsid w:val="00D85A49"/>
    <w:rsid w:val="00D90D63"/>
    <w:rsid w:val="00D93E66"/>
    <w:rsid w:val="00D96035"/>
    <w:rsid w:val="00D9737D"/>
    <w:rsid w:val="00DA6278"/>
    <w:rsid w:val="00DB07DE"/>
    <w:rsid w:val="00DB32AE"/>
    <w:rsid w:val="00DB6E51"/>
    <w:rsid w:val="00DD4774"/>
    <w:rsid w:val="00DE2106"/>
    <w:rsid w:val="00DE44EE"/>
    <w:rsid w:val="00DE488E"/>
    <w:rsid w:val="00DF09AB"/>
    <w:rsid w:val="00E00974"/>
    <w:rsid w:val="00E14670"/>
    <w:rsid w:val="00E3641F"/>
    <w:rsid w:val="00E3760E"/>
    <w:rsid w:val="00E40885"/>
    <w:rsid w:val="00E42FCC"/>
    <w:rsid w:val="00E442F6"/>
    <w:rsid w:val="00E44C63"/>
    <w:rsid w:val="00E468E0"/>
    <w:rsid w:val="00E51A3E"/>
    <w:rsid w:val="00E5424A"/>
    <w:rsid w:val="00E54790"/>
    <w:rsid w:val="00E65BC8"/>
    <w:rsid w:val="00E66B6D"/>
    <w:rsid w:val="00E7573B"/>
    <w:rsid w:val="00E80C9A"/>
    <w:rsid w:val="00E80E02"/>
    <w:rsid w:val="00E812FF"/>
    <w:rsid w:val="00E82F25"/>
    <w:rsid w:val="00EA0105"/>
    <w:rsid w:val="00EA31D6"/>
    <w:rsid w:val="00EA74A1"/>
    <w:rsid w:val="00EB602F"/>
    <w:rsid w:val="00EB6E0D"/>
    <w:rsid w:val="00EC551F"/>
    <w:rsid w:val="00EC771D"/>
    <w:rsid w:val="00ED239F"/>
    <w:rsid w:val="00ED3BFE"/>
    <w:rsid w:val="00ED5B9F"/>
    <w:rsid w:val="00EE4403"/>
    <w:rsid w:val="00EF6CAB"/>
    <w:rsid w:val="00EF6FF3"/>
    <w:rsid w:val="00F108B8"/>
    <w:rsid w:val="00F153AB"/>
    <w:rsid w:val="00F155E3"/>
    <w:rsid w:val="00F16883"/>
    <w:rsid w:val="00F23254"/>
    <w:rsid w:val="00F31039"/>
    <w:rsid w:val="00F34789"/>
    <w:rsid w:val="00F3597A"/>
    <w:rsid w:val="00F40777"/>
    <w:rsid w:val="00F51BAA"/>
    <w:rsid w:val="00F55FDE"/>
    <w:rsid w:val="00F6447E"/>
    <w:rsid w:val="00F65723"/>
    <w:rsid w:val="00F70237"/>
    <w:rsid w:val="00F70380"/>
    <w:rsid w:val="00F729D6"/>
    <w:rsid w:val="00F72C75"/>
    <w:rsid w:val="00F7358C"/>
    <w:rsid w:val="00F7412B"/>
    <w:rsid w:val="00F75420"/>
    <w:rsid w:val="00F7722C"/>
    <w:rsid w:val="00F7784E"/>
    <w:rsid w:val="00F85C2E"/>
    <w:rsid w:val="00F85D6E"/>
    <w:rsid w:val="00F86888"/>
    <w:rsid w:val="00F93F59"/>
    <w:rsid w:val="00F94FFF"/>
    <w:rsid w:val="00F97768"/>
    <w:rsid w:val="00F9792B"/>
    <w:rsid w:val="00FA0EF7"/>
    <w:rsid w:val="00FA2CA7"/>
    <w:rsid w:val="00FB11BA"/>
    <w:rsid w:val="00FB23C2"/>
    <w:rsid w:val="00FB3FBA"/>
    <w:rsid w:val="00FC074E"/>
    <w:rsid w:val="00FC16F8"/>
    <w:rsid w:val="00FD33C1"/>
    <w:rsid w:val="00FD3AAE"/>
    <w:rsid w:val="00FD460A"/>
    <w:rsid w:val="00FD4E7C"/>
    <w:rsid w:val="00FD5F81"/>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4689</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4</cp:revision>
  <cp:lastPrinted>2013-04-07T17:46:00Z</cp:lastPrinted>
  <dcterms:created xsi:type="dcterms:W3CDTF">2013-04-08T11:37:00Z</dcterms:created>
  <dcterms:modified xsi:type="dcterms:W3CDTF">2013-04-09T10:11:00Z</dcterms:modified>
</cp:coreProperties>
</file>